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5EBA" w14:textId="77777777" w:rsidR="00BC68AB" w:rsidRPr="00CB447B" w:rsidRDefault="000E4A66" w:rsidP="00BA6461">
      <w:pPr>
        <w:jc w:val="center"/>
        <w:rPr>
          <w:rStyle w:val="nfasissutil"/>
          <w:sz w:val="23"/>
          <w:szCs w:val="23"/>
          <w:lang w:val="es-GT"/>
        </w:rPr>
      </w:pPr>
      <w:r w:rsidRPr="00CB447B">
        <w:rPr>
          <w:b/>
          <w:sz w:val="23"/>
          <w:szCs w:val="23"/>
          <w:lang w:val="es-GT"/>
        </w:rPr>
        <w:t>Informe de Avances</w:t>
      </w:r>
    </w:p>
    <w:p w14:paraId="70B2AAE2" w14:textId="77777777" w:rsidR="00976A34" w:rsidRPr="00CB447B" w:rsidRDefault="000E4A66" w:rsidP="00BA6461">
      <w:pPr>
        <w:jc w:val="center"/>
        <w:rPr>
          <w:b/>
          <w:sz w:val="23"/>
          <w:szCs w:val="23"/>
          <w:lang w:val="es-GT"/>
        </w:rPr>
      </w:pPr>
      <w:r w:rsidRPr="00CB447B">
        <w:rPr>
          <w:b/>
          <w:sz w:val="23"/>
          <w:szCs w:val="23"/>
          <w:lang w:val="es-GT"/>
        </w:rPr>
        <w:t>A</w:t>
      </w:r>
      <w:r w:rsidR="00976A34" w:rsidRPr="00CB447B">
        <w:rPr>
          <w:b/>
          <w:sz w:val="23"/>
          <w:szCs w:val="23"/>
          <w:lang w:val="es-GT"/>
        </w:rPr>
        <w:t>ctividades</w:t>
      </w:r>
      <w:r w:rsidR="00C77B43" w:rsidRPr="00CB447B">
        <w:rPr>
          <w:b/>
          <w:sz w:val="23"/>
          <w:szCs w:val="23"/>
          <w:lang w:val="es-GT"/>
        </w:rPr>
        <w:t xml:space="preserve"> </w:t>
      </w:r>
      <w:r w:rsidR="00535005" w:rsidRPr="00CB447B">
        <w:rPr>
          <w:b/>
          <w:sz w:val="23"/>
          <w:szCs w:val="23"/>
          <w:lang w:val="es-GT"/>
        </w:rPr>
        <w:t>I</w:t>
      </w:r>
      <w:r w:rsidR="00976A34" w:rsidRPr="00CB447B">
        <w:rPr>
          <w:b/>
          <w:sz w:val="23"/>
          <w:szCs w:val="23"/>
          <w:lang w:val="es-GT"/>
        </w:rPr>
        <w:t>nstitucionales</w:t>
      </w:r>
    </w:p>
    <w:p w14:paraId="11528B7A" w14:textId="45B0D396" w:rsidR="000D25E1" w:rsidRPr="00CB447B" w:rsidRDefault="00A42838" w:rsidP="00BA6461">
      <w:pPr>
        <w:jc w:val="center"/>
        <w:rPr>
          <w:b/>
          <w:sz w:val="23"/>
          <w:szCs w:val="23"/>
          <w:lang w:val="es-GT"/>
        </w:rPr>
      </w:pPr>
      <w:r>
        <w:rPr>
          <w:b/>
          <w:sz w:val="23"/>
          <w:szCs w:val="23"/>
          <w:lang w:val="es-GT"/>
        </w:rPr>
        <w:t>Enero 2022</w:t>
      </w:r>
    </w:p>
    <w:p w14:paraId="26BD860A" w14:textId="77777777" w:rsidR="00E03336" w:rsidRPr="00CB447B" w:rsidRDefault="00E03336" w:rsidP="00CB447B">
      <w:pPr>
        <w:widowControl w:val="0"/>
        <w:spacing w:line="276" w:lineRule="auto"/>
        <w:rPr>
          <w:sz w:val="23"/>
          <w:szCs w:val="23"/>
          <w:lang w:val="es-GT"/>
        </w:rPr>
      </w:pPr>
    </w:p>
    <w:p w14:paraId="4FCBE262" w14:textId="77777777" w:rsidR="00EC2401" w:rsidRPr="00CB447B" w:rsidRDefault="00EC2401" w:rsidP="00CB447B">
      <w:pPr>
        <w:widowControl w:val="0"/>
        <w:spacing w:line="276" w:lineRule="auto"/>
        <w:rPr>
          <w:b/>
          <w:sz w:val="23"/>
          <w:szCs w:val="23"/>
          <w:lang w:val="es-GT"/>
        </w:rPr>
      </w:pPr>
      <w:r w:rsidRPr="00CB447B">
        <w:rPr>
          <w:b/>
          <w:sz w:val="23"/>
          <w:szCs w:val="23"/>
          <w:lang w:val="es-GT"/>
        </w:rPr>
        <w:t>RESULTADOS POR EJE ESTRATÉGICO</w:t>
      </w:r>
      <w:r w:rsidR="00C87B24">
        <w:rPr>
          <w:b/>
          <w:sz w:val="23"/>
          <w:szCs w:val="23"/>
          <w:lang w:val="es-GT"/>
        </w:rPr>
        <w:tab/>
      </w:r>
    </w:p>
    <w:p w14:paraId="5BB89EA5" w14:textId="77777777" w:rsidR="00EC2401" w:rsidRPr="00CB447B" w:rsidRDefault="00DA70D4" w:rsidP="00CB447B">
      <w:pPr>
        <w:widowControl w:val="0"/>
        <w:spacing w:line="276" w:lineRule="auto"/>
        <w:rPr>
          <w:b/>
          <w:sz w:val="23"/>
          <w:szCs w:val="23"/>
          <w:lang w:val="es-GT"/>
        </w:rPr>
      </w:pPr>
      <w:r w:rsidRPr="00CB447B">
        <w:rPr>
          <w:noProof/>
          <w:sz w:val="23"/>
          <w:szCs w:val="23"/>
          <w:lang w:val="es-GT" w:eastAsia="es-GT"/>
        </w:rPr>
        <mc:AlternateContent>
          <mc:Choice Requires="wps">
            <w:drawing>
              <wp:anchor distT="0" distB="0" distL="114300" distR="114300" simplePos="0" relativeHeight="251659264" behindDoc="0" locked="0" layoutInCell="1" allowOverlap="1" wp14:anchorId="32D895F9" wp14:editId="39FE4E12">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14:paraId="54AB0000" w14:textId="77777777" w:rsidR="002A1E93" w:rsidRPr="00CB447B" w:rsidRDefault="002A1E93" w:rsidP="00CB447B">
      <w:pPr>
        <w:spacing w:line="276" w:lineRule="auto"/>
        <w:rPr>
          <w:b/>
          <w:sz w:val="23"/>
          <w:szCs w:val="23"/>
          <w:lang w:val="es-GT"/>
        </w:rPr>
      </w:pPr>
    </w:p>
    <w:p w14:paraId="3F2BD498" w14:textId="77777777" w:rsidR="00013147" w:rsidRPr="00CB447B" w:rsidRDefault="00EC2401" w:rsidP="00CB447B">
      <w:pPr>
        <w:spacing w:line="276" w:lineRule="auto"/>
        <w:rPr>
          <w:b/>
          <w:sz w:val="23"/>
          <w:szCs w:val="23"/>
          <w:lang w:val="es-GT"/>
        </w:rPr>
      </w:pPr>
      <w:r w:rsidRPr="00CB447B">
        <w:rPr>
          <w:b/>
          <w:sz w:val="23"/>
          <w:szCs w:val="23"/>
          <w:lang w:val="es-GT"/>
        </w:rPr>
        <w:t>Eje Estratégico 1</w:t>
      </w:r>
      <w:r w:rsidR="00B25587" w:rsidRPr="00CB447B">
        <w:rPr>
          <w:b/>
          <w:sz w:val="23"/>
          <w:szCs w:val="23"/>
          <w:lang w:val="es-GT"/>
        </w:rPr>
        <w:t>:</w:t>
      </w:r>
      <w:r w:rsidR="00F913C9" w:rsidRPr="00CB447B">
        <w:rPr>
          <w:b/>
          <w:sz w:val="23"/>
          <w:szCs w:val="23"/>
          <w:lang w:val="es-GT"/>
        </w:rPr>
        <w:t xml:space="preserve"> Modernización y F</w:t>
      </w:r>
      <w:r w:rsidR="00C05B51" w:rsidRPr="00CB447B">
        <w:rPr>
          <w:b/>
          <w:sz w:val="23"/>
          <w:szCs w:val="23"/>
          <w:lang w:val="es-GT"/>
        </w:rPr>
        <w:t>ortalecimiento institucional</w:t>
      </w:r>
    </w:p>
    <w:p w14:paraId="0F87A7D5" w14:textId="77777777" w:rsidR="00C05B51" w:rsidRPr="00CB447B" w:rsidRDefault="00C05B51" w:rsidP="00CB447B">
      <w:pPr>
        <w:spacing w:line="276" w:lineRule="auto"/>
        <w:rPr>
          <w:b/>
          <w:sz w:val="23"/>
          <w:szCs w:val="23"/>
          <w:lang w:val="es-GT"/>
        </w:rPr>
      </w:pPr>
    </w:p>
    <w:tbl>
      <w:tblPr>
        <w:tblStyle w:val="Tabladelista3-nfasis5"/>
        <w:tblW w:w="5000" w:type="pct"/>
        <w:tblLook w:val="04A0" w:firstRow="1" w:lastRow="0" w:firstColumn="1" w:lastColumn="0" w:noHBand="0" w:noVBand="1"/>
      </w:tblPr>
      <w:tblGrid>
        <w:gridCol w:w="4743"/>
        <w:gridCol w:w="4744"/>
      </w:tblGrid>
      <w:tr w:rsidR="00C05B51" w:rsidRPr="00CB447B" w14:paraId="562BC465" w14:textId="77777777"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14:paraId="623E5D56" w14:textId="77777777" w:rsidR="00C05B51" w:rsidRPr="00CB447B" w:rsidRDefault="00C05B51" w:rsidP="00CB447B">
            <w:pPr>
              <w:spacing w:line="276" w:lineRule="auto"/>
              <w:jc w:val="center"/>
              <w:rPr>
                <w:sz w:val="23"/>
                <w:szCs w:val="23"/>
                <w:lang w:val="es-GT"/>
              </w:rPr>
            </w:pPr>
            <w:r w:rsidRPr="00CB447B">
              <w:rPr>
                <w:sz w:val="23"/>
                <w:szCs w:val="23"/>
                <w:lang w:val="es-GT"/>
              </w:rPr>
              <w:t>Objetivo estratégico</w:t>
            </w:r>
          </w:p>
        </w:tc>
        <w:tc>
          <w:tcPr>
            <w:tcW w:w="2500" w:type="pct"/>
            <w:shd w:val="clear" w:color="auto" w:fill="31849B" w:themeFill="accent5" w:themeFillShade="BF"/>
            <w:vAlign w:val="center"/>
          </w:tcPr>
          <w:p w14:paraId="0D8F869C" w14:textId="77777777" w:rsidR="00C05B51" w:rsidRPr="00CB447B" w:rsidRDefault="00C05B51"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C05B51" w:rsidRPr="00CB447B" w14:paraId="670B6D43" w14:textId="77777777"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14:paraId="681A3998" w14:textId="77777777" w:rsidR="00C24CCB" w:rsidRPr="00CB447B" w:rsidRDefault="00C24CCB" w:rsidP="00CB447B">
            <w:pPr>
              <w:pStyle w:val="Prrafodelista"/>
              <w:ind w:left="1069"/>
              <w:rPr>
                <w:rFonts w:ascii="Times New Roman" w:hAnsi="Times New Roman"/>
                <w:b w:val="0"/>
                <w:sz w:val="23"/>
                <w:szCs w:val="23"/>
              </w:rPr>
            </w:pPr>
          </w:p>
          <w:p w14:paraId="5120736E" w14:textId="77777777" w:rsidR="00C05B51" w:rsidRPr="00CB447B" w:rsidRDefault="00C05B51" w:rsidP="00CB447B">
            <w:pPr>
              <w:pStyle w:val="Prrafodelista"/>
              <w:numPr>
                <w:ilvl w:val="0"/>
                <w:numId w:val="1"/>
              </w:numPr>
              <w:ind w:left="360"/>
              <w:rPr>
                <w:rFonts w:ascii="Times New Roman" w:hAnsi="Times New Roman"/>
                <w:b w:val="0"/>
                <w:sz w:val="23"/>
                <w:szCs w:val="23"/>
              </w:rPr>
            </w:pPr>
            <w:r w:rsidRPr="00CB447B">
              <w:rPr>
                <w:rFonts w:ascii="Times New Roman" w:hAnsi="Times New Roman"/>
                <w:b w:val="0"/>
                <w:sz w:val="23"/>
                <w:szCs w:val="23"/>
              </w:rPr>
              <w:t>Mejorar el desempeño de la operación política y funcional de AMSA.</w:t>
            </w:r>
          </w:p>
          <w:p w14:paraId="64F91C6C" w14:textId="77777777" w:rsidR="00C05B51" w:rsidRPr="00CB447B" w:rsidRDefault="00C05B51" w:rsidP="00CB447B">
            <w:pPr>
              <w:pStyle w:val="Prrafodelista"/>
              <w:ind w:left="360"/>
              <w:rPr>
                <w:rFonts w:ascii="Times New Roman" w:hAnsi="Times New Roman"/>
                <w:b w:val="0"/>
                <w:sz w:val="23"/>
                <w:szCs w:val="23"/>
              </w:rPr>
            </w:pPr>
          </w:p>
          <w:p w14:paraId="43C456CB" w14:textId="77777777" w:rsidR="00C05B51" w:rsidRPr="00CB447B" w:rsidRDefault="00C05B51" w:rsidP="00CB447B">
            <w:pPr>
              <w:pStyle w:val="Prrafodelista"/>
              <w:numPr>
                <w:ilvl w:val="0"/>
                <w:numId w:val="1"/>
              </w:numPr>
              <w:ind w:left="360"/>
              <w:rPr>
                <w:rFonts w:ascii="Times New Roman" w:hAnsi="Times New Roman"/>
                <w:b w:val="0"/>
                <w:sz w:val="23"/>
                <w:szCs w:val="23"/>
              </w:rPr>
            </w:pPr>
            <w:r w:rsidRPr="00CB447B">
              <w:rPr>
                <w:rFonts w:ascii="Times New Roman" w:hAnsi="Times New Roman"/>
                <w:b w:val="0"/>
                <w:sz w:val="23"/>
                <w:szCs w:val="23"/>
              </w:rPr>
              <w:t>Promover, ampliar y fortalecer una red efectiva de alianzas tácticas y estratégicas, que permitan alcanzar objetivos institucionales mediante el involucramiento activo de todos los actores de la sociedad.</w:t>
            </w:r>
          </w:p>
        </w:tc>
        <w:tc>
          <w:tcPr>
            <w:tcW w:w="2500" w:type="pct"/>
          </w:tcPr>
          <w:p w14:paraId="5E427160" w14:textId="77777777" w:rsidR="00C24CCB" w:rsidRPr="00CB447B" w:rsidRDefault="00C24CCB" w:rsidP="00CB447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p>
          <w:p w14:paraId="36046297"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 xml:space="preserve">Dirección </w:t>
            </w:r>
            <w:r w:rsidR="00DF20A8">
              <w:rPr>
                <w:rFonts w:ascii="Times New Roman" w:hAnsi="Times New Roman"/>
                <w:sz w:val="23"/>
                <w:szCs w:val="23"/>
              </w:rPr>
              <w:t>Ejecutiva</w:t>
            </w:r>
          </w:p>
          <w:p w14:paraId="61471837"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Asesoría Jurídica</w:t>
            </w:r>
          </w:p>
          <w:p w14:paraId="7F78DC41"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Ejecución de Proyectos</w:t>
            </w:r>
          </w:p>
          <w:p w14:paraId="5AA6A77E"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Recursos Humanos</w:t>
            </w:r>
          </w:p>
          <w:p w14:paraId="46746C9B"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 xml:space="preserve">Comunicación Social </w:t>
            </w:r>
          </w:p>
          <w:p w14:paraId="7B775C5C"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 xml:space="preserve">Administrativo Financiero </w:t>
            </w:r>
          </w:p>
          <w:p w14:paraId="2D1F1E66" w14:textId="77777777" w:rsidR="00C05B51"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Evaluación y Seguimiento</w:t>
            </w:r>
          </w:p>
          <w:p w14:paraId="1DDDF4F7" w14:textId="77777777"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Relaciones Interinstitucionales y Fortalecimiento a los Gobiernos Locales</w:t>
            </w:r>
          </w:p>
        </w:tc>
      </w:tr>
    </w:tbl>
    <w:p w14:paraId="3C6B92C2" w14:textId="77777777" w:rsidR="008003DB" w:rsidRDefault="008003DB" w:rsidP="00CB447B">
      <w:pPr>
        <w:spacing w:line="276" w:lineRule="auto"/>
        <w:rPr>
          <w:strike/>
          <w:sz w:val="23"/>
          <w:szCs w:val="23"/>
        </w:rPr>
      </w:pPr>
    </w:p>
    <w:tbl>
      <w:tblPr>
        <w:tblStyle w:val="Tabladecuadrcula1clara-nfasis11"/>
        <w:tblW w:w="9418" w:type="dxa"/>
        <w:tblLayout w:type="fixed"/>
        <w:tblLook w:val="04A0" w:firstRow="1" w:lastRow="0" w:firstColumn="1" w:lastColumn="0" w:noHBand="0" w:noVBand="1"/>
      </w:tblPr>
      <w:tblGrid>
        <w:gridCol w:w="5057"/>
        <w:gridCol w:w="1459"/>
        <w:gridCol w:w="1352"/>
        <w:gridCol w:w="1550"/>
      </w:tblGrid>
      <w:tr w:rsidR="004C748D" w:rsidRPr="00C87B24" w14:paraId="7C2DEC80" w14:textId="77777777" w:rsidTr="008256C9">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14:paraId="05E9FA24" w14:textId="77777777" w:rsidR="004C748D" w:rsidRPr="00C87B24" w:rsidRDefault="00D202B9" w:rsidP="00D202B9">
            <w:pPr>
              <w:spacing w:line="276" w:lineRule="auto"/>
              <w:jc w:val="center"/>
              <w:rPr>
                <w:color w:val="FFFFFF" w:themeColor="background1"/>
                <w:sz w:val="23"/>
                <w:szCs w:val="23"/>
              </w:rPr>
            </w:pPr>
            <w:r>
              <w:rPr>
                <w:color w:val="FFFFFF" w:themeColor="background1"/>
                <w:sz w:val="23"/>
                <w:szCs w:val="23"/>
              </w:rPr>
              <w:t xml:space="preserve">División </w:t>
            </w:r>
            <w:r w:rsidR="004C748D" w:rsidRPr="00C87B24">
              <w:rPr>
                <w:color w:val="FFFFFF" w:themeColor="background1"/>
                <w:sz w:val="23"/>
                <w:szCs w:val="23"/>
              </w:rPr>
              <w:t>de Relaciones Interinstitucionales</w:t>
            </w:r>
          </w:p>
        </w:tc>
      </w:tr>
      <w:tr w:rsidR="004C748D" w:rsidRPr="00C87B24" w14:paraId="61052E1B" w14:textId="77777777" w:rsidTr="008256C9">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14:paraId="08D6D7E6" w14:textId="77777777" w:rsidR="004C748D" w:rsidRPr="00C87B24" w:rsidRDefault="004C748D" w:rsidP="008256C9">
            <w:pPr>
              <w:spacing w:line="276" w:lineRule="auto"/>
              <w:jc w:val="center"/>
              <w:rPr>
                <w:bCs w:val="0"/>
                <w:color w:val="FFFFFF" w:themeColor="background1"/>
                <w:sz w:val="23"/>
                <w:szCs w:val="23"/>
              </w:rPr>
            </w:pPr>
            <w:r w:rsidRPr="00C87B24">
              <w:rPr>
                <w:bCs w:val="0"/>
                <w:color w:val="FFFFFF" w:themeColor="background1"/>
                <w:sz w:val="23"/>
                <w:szCs w:val="23"/>
              </w:rPr>
              <w:t>Descripción de la Actividad</w:t>
            </w:r>
          </w:p>
        </w:tc>
        <w:tc>
          <w:tcPr>
            <w:tcW w:w="1459" w:type="dxa"/>
            <w:shd w:val="clear" w:color="auto" w:fill="4BACC6" w:themeFill="accent5"/>
            <w:noWrap/>
            <w:vAlign w:val="center"/>
          </w:tcPr>
          <w:p w14:paraId="35254D86" w14:textId="77777777" w:rsidR="004C748D" w:rsidRPr="00C87B24" w:rsidRDefault="004C748D" w:rsidP="008256C9">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87B24">
              <w:rPr>
                <w:bCs w:val="0"/>
                <w:color w:val="FFFFFF" w:themeColor="background1"/>
                <w:sz w:val="23"/>
                <w:szCs w:val="23"/>
              </w:rPr>
              <w:t>Ejecución Física del mes</w:t>
            </w:r>
          </w:p>
        </w:tc>
        <w:tc>
          <w:tcPr>
            <w:tcW w:w="1352" w:type="dxa"/>
            <w:shd w:val="clear" w:color="auto" w:fill="4BACC6" w:themeFill="accent5"/>
            <w:vAlign w:val="center"/>
          </w:tcPr>
          <w:p w14:paraId="731BE5A5" w14:textId="77777777" w:rsidR="004C748D" w:rsidRPr="00C87B24" w:rsidRDefault="004C748D" w:rsidP="008256C9">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87B24">
              <w:rPr>
                <w:bCs w:val="0"/>
                <w:color w:val="FFFFFF" w:themeColor="background1"/>
                <w:sz w:val="23"/>
                <w:szCs w:val="23"/>
              </w:rPr>
              <w:t xml:space="preserve">Unidad de medida </w:t>
            </w:r>
          </w:p>
        </w:tc>
        <w:tc>
          <w:tcPr>
            <w:tcW w:w="1550" w:type="dxa"/>
            <w:shd w:val="clear" w:color="auto" w:fill="4BACC6" w:themeFill="accent5"/>
            <w:vAlign w:val="center"/>
            <w:hideMark/>
          </w:tcPr>
          <w:p w14:paraId="1045CE3A" w14:textId="77777777" w:rsidR="004C748D" w:rsidRPr="00C87B24" w:rsidRDefault="004C748D" w:rsidP="008256C9">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87B24">
              <w:rPr>
                <w:bCs w:val="0"/>
                <w:color w:val="FFFFFF" w:themeColor="background1"/>
                <w:sz w:val="23"/>
                <w:szCs w:val="23"/>
              </w:rPr>
              <w:t>Presupuesto Ejecutado (Q.)</w:t>
            </w:r>
          </w:p>
        </w:tc>
      </w:tr>
      <w:tr w:rsidR="004C748D" w:rsidRPr="00C87B24" w14:paraId="6F995ADA" w14:textId="77777777" w:rsidTr="002801E4">
        <w:trPr>
          <w:trHeight w:val="169"/>
        </w:trPr>
        <w:tc>
          <w:tcPr>
            <w:cnfStyle w:val="001000000000" w:firstRow="0" w:lastRow="0" w:firstColumn="1" w:lastColumn="0" w:oddVBand="0" w:evenVBand="0" w:oddHBand="0" w:evenHBand="0" w:firstRowFirstColumn="0" w:firstRowLastColumn="0" w:lastRowFirstColumn="0" w:lastRowLastColumn="0"/>
            <w:tcW w:w="5057" w:type="dxa"/>
            <w:noWrap/>
          </w:tcPr>
          <w:p w14:paraId="1EC6B400" w14:textId="77777777" w:rsidR="00D919A8" w:rsidRDefault="00D919A8" w:rsidP="00C87B24">
            <w:pPr>
              <w:rPr>
                <w:b w:val="0"/>
                <w:sz w:val="23"/>
                <w:szCs w:val="23"/>
                <w:lang w:val="es-GT"/>
              </w:rPr>
            </w:pPr>
          </w:p>
          <w:p w14:paraId="2027A150" w14:textId="14AFBC28" w:rsidR="00A42838" w:rsidRDefault="00C87B24" w:rsidP="00B963CD">
            <w:pPr>
              <w:spacing w:line="276" w:lineRule="auto"/>
              <w:rPr>
                <w:sz w:val="23"/>
                <w:szCs w:val="23"/>
                <w:lang w:val="es-GT"/>
              </w:rPr>
            </w:pPr>
            <w:r w:rsidRPr="00804DDD">
              <w:rPr>
                <w:b w:val="0"/>
                <w:sz w:val="23"/>
                <w:szCs w:val="23"/>
                <w:lang w:val="es-GT"/>
              </w:rPr>
              <w:t xml:space="preserve">En el mes de </w:t>
            </w:r>
            <w:r w:rsidR="00A42838">
              <w:rPr>
                <w:b w:val="0"/>
                <w:sz w:val="23"/>
                <w:szCs w:val="23"/>
                <w:lang w:val="es-GT"/>
              </w:rPr>
              <w:t>enero</w:t>
            </w:r>
            <w:r w:rsidR="000F7D28">
              <w:rPr>
                <w:b w:val="0"/>
                <w:sz w:val="23"/>
                <w:szCs w:val="23"/>
                <w:lang w:val="es-GT"/>
              </w:rPr>
              <w:t xml:space="preserve"> se </w:t>
            </w:r>
            <w:r w:rsidR="00A42838">
              <w:rPr>
                <w:b w:val="0"/>
                <w:sz w:val="23"/>
                <w:szCs w:val="23"/>
                <w:lang w:val="es-GT"/>
              </w:rPr>
              <w:t>firmó</w:t>
            </w:r>
            <w:r w:rsidR="000F7D28">
              <w:rPr>
                <w:b w:val="0"/>
                <w:sz w:val="23"/>
                <w:szCs w:val="23"/>
                <w:lang w:val="es-GT"/>
              </w:rPr>
              <w:t xml:space="preserve"> un </w:t>
            </w:r>
            <w:r w:rsidR="000F7D28" w:rsidRPr="000F7D28">
              <w:rPr>
                <w:b w:val="0"/>
                <w:sz w:val="23"/>
                <w:szCs w:val="23"/>
                <w:lang w:val="es-GT"/>
              </w:rPr>
              <w:t xml:space="preserve">convenio </w:t>
            </w:r>
            <w:r w:rsidR="00A42838">
              <w:rPr>
                <w:b w:val="0"/>
                <w:sz w:val="23"/>
                <w:szCs w:val="23"/>
                <w:lang w:val="es-GT"/>
              </w:rPr>
              <w:t xml:space="preserve">de cooperación interinstitucional </w:t>
            </w:r>
            <w:r w:rsidR="00B963CD">
              <w:rPr>
                <w:b w:val="0"/>
                <w:sz w:val="23"/>
                <w:szCs w:val="23"/>
                <w:lang w:val="es-GT"/>
              </w:rPr>
              <w:t>con la S</w:t>
            </w:r>
            <w:r w:rsidR="00B963CD" w:rsidRPr="00B963CD">
              <w:rPr>
                <w:b w:val="0"/>
                <w:bCs w:val="0"/>
                <w:sz w:val="23"/>
                <w:szCs w:val="23"/>
                <w:lang w:val="es-GT"/>
              </w:rPr>
              <w:t>ecretar</w:t>
            </w:r>
            <w:r w:rsidR="00B963CD">
              <w:rPr>
                <w:b w:val="0"/>
                <w:bCs w:val="0"/>
                <w:sz w:val="23"/>
                <w:szCs w:val="23"/>
                <w:lang w:val="es-GT"/>
              </w:rPr>
              <w:t>í</w:t>
            </w:r>
            <w:r w:rsidR="00B963CD" w:rsidRPr="00B963CD">
              <w:rPr>
                <w:b w:val="0"/>
                <w:bCs w:val="0"/>
                <w:sz w:val="23"/>
                <w:szCs w:val="23"/>
                <w:lang w:val="es-GT"/>
              </w:rPr>
              <w:t xml:space="preserve">a Nacional de Ciencia y Tecnología </w:t>
            </w:r>
            <w:r w:rsidR="00B963CD">
              <w:rPr>
                <w:b w:val="0"/>
                <w:bCs w:val="0"/>
                <w:sz w:val="23"/>
                <w:szCs w:val="23"/>
                <w:lang w:val="es-GT"/>
              </w:rPr>
              <w:t>-</w:t>
            </w:r>
            <w:r w:rsidR="00B963CD" w:rsidRPr="00B963CD">
              <w:rPr>
                <w:b w:val="0"/>
                <w:bCs w:val="0"/>
                <w:sz w:val="23"/>
                <w:szCs w:val="23"/>
                <w:lang w:val="es-GT"/>
              </w:rPr>
              <w:t>SENACYT- con el objetivo de transferir a AMSA, el uso</w:t>
            </w:r>
            <w:r w:rsidR="00DA5EAB">
              <w:rPr>
                <w:b w:val="0"/>
                <w:bCs w:val="0"/>
                <w:sz w:val="23"/>
                <w:szCs w:val="23"/>
                <w:lang w:val="es-GT"/>
              </w:rPr>
              <w:t xml:space="preserve"> </w:t>
            </w:r>
            <w:r w:rsidR="00B963CD" w:rsidRPr="00B963CD">
              <w:rPr>
                <w:b w:val="0"/>
                <w:bCs w:val="0"/>
                <w:sz w:val="23"/>
                <w:szCs w:val="23"/>
                <w:lang w:val="es-GT"/>
              </w:rPr>
              <w:t>de la aplicación informática d</w:t>
            </w:r>
            <w:r w:rsidR="008D16B6">
              <w:rPr>
                <w:b w:val="0"/>
                <w:bCs w:val="0"/>
                <w:sz w:val="23"/>
                <w:szCs w:val="23"/>
                <w:lang w:val="es-GT"/>
              </w:rPr>
              <w:t>e</w:t>
            </w:r>
            <w:r w:rsidR="00B963CD" w:rsidRPr="00B963CD">
              <w:rPr>
                <w:b w:val="0"/>
                <w:bCs w:val="0"/>
                <w:sz w:val="23"/>
                <w:szCs w:val="23"/>
                <w:lang w:val="es-GT"/>
              </w:rPr>
              <w:t xml:space="preserve"> “Sistema de Información Pública”, desarrollada por la Secretaría Nacional de Ciencia y Tecnología SENACYT</w:t>
            </w:r>
            <w:r w:rsidR="00B963CD">
              <w:rPr>
                <w:b w:val="0"/>
                <w:bCs w:val="0"/>
                <w:sz w:val="23"/>
                <w:szCs w:val="23"/>
                <w:lang w:val="es-GT"/>
              </w:rPr>
              <w:t>.</w:t>
            </w:r>
          </w:p>
          <w:p w14:paraId="5DC6677A" w14:textId="1F7C9CAC" w:rsidR="00B963CD" w:rsidRDefault="00B963CD" w:rsidP="00B963CD">
            <w:pPr>
              <w:spacing w:line="276" w:lineRule="auto"/>
              <w:rPr>
                <w:sz w:val="23"/>
                <w:szCs w:val="23"/>
                <w:lang w:val="es-GT"/>
              </w:rPr>
            </w:pPr>
          </w:p>
          <w:p w14:paraId="5295BE25" w14:textId="4B8BBA4F" w:rsidR="007A19FD" w:rsidRPr="00DA0613" w:rsidRDefault="00B963CD" w:rsidP="00DA0613">
            <w:pPr>
              <w:spacing w:line="276" w:lineRule="auto"/>
              <w:rPr>
                <w:b w:val="0"/>
                <w:bCs w:val="0"/>
                <w:sz w:val="23"/>
                <w:szCs w:val="23"/>
                <w:lang w:val="es-GT"/>
              </w:rPr>
            </w:pPr>
            <w:r>
              <w:rPr>
                <w:b w:val="0"/>
                <w:bCs w:val="0"/>
                <w:sz w:val="23"/>
                <w:szCs w:val="23"/>
                <w:lang w:val="es-GT"/>
              </w:rPr>
              <w:t xml:space="preserve">Así mismo, </w:t>
            </w:r>
            <w:r w:rsidR="00DA5EAB">
              <w:rPr>
                <w:b w:val="0"/>
                <w:bCs w:val="0"/>
                <w:sz w:val="23"/>
                <w:szCs w:val="23"/>
                <w:lang w:val="es-GT"/>
              </w:rPr>
              <w:t>se firm</w:t>
            </w:r>
            <w:r w:rsidR="004709D5">
              <w:rPr>
                <w:b w:val="0"/>
                <w:bCs w:val="0"/>
                <w:sz w:val="23"/>
                <w:szCs w:val="23"/>
                <w:lang w:val="es-GT"/>
              </w:rPr>
              <w:t>ó una</w:t>
            </w:r>
            <w:r w:rsidR="00DA5EAB">
              <w:rPr>
                <w:b w:val="0"/>
                <w:bCs w:val="0"/>
                <w:sz w:val="23"/>
                <w:szCs w:val="23"/>
                <w:lang w:val="es-GT"/>
              </w:rPr>
              <w:t xml:space="preserve"> carta de entendimiento </w:t>
            </w:r>
            <w:r>
              <w:rPr>
                <w:b w:val="0"/>
                <w:bCs w:val="0"/>
                <w:sz w:val="23"/>
                <w:szCs w:val="23"/>
                <w:lang w:val="es-GT"/>
              </w:rPr>
              <w:t>con</w:t>
            </w:r>
            <w:r w:rsidRPr="00B963CD">
              <w:rPr>
                <w:b w:val="0"/>
                <w:bCs w:val="0"/>
                <w:sz w:val="23"/>
                <w:szCs w:val="23"/>
                <w:lang w:val="es-GT"/>
              </w:rPr>
              <w:t xml:space="preserve"> </w:t>
            </w:r>
            <w:r w:rsidR="004709D5">
              <w:rPr>
                <w:b w:val="0"/>
                <w:bCs w:val="0"/>
                <w:sz w:val="23"/>
                <w:szCs w:val="23"/>
                <w:lang w:val="es-GT"/>
              </w:rPr>
              <w:t xml:space="preserve">ECOTERMO y una con BIOTRASH, con </w:t>
            </w:r>
            <w:r w:rsidRPr="00B963CD">
              <w:rPr>
                <w:b w:val="0"/>
                <w:bCs w:val="0"/>
                <w:sz w:val="23"/>
                <w:szCs w:val="23"/>
                <w:lang w:val="es-GT"/>
              </w:rPr>
              <w:t xml:space="preserve">el objetivo de trasladar </w:t>
            </w:r>
            <w:r w:rsidR="004709D5">
              <w:rPr>
                <w:b w:val="0"/>
                <w:bCs w:val="0"/>
                <w:sz w:val="23"/>
                <w:szCs w:val="23"/>
                <w:lang w:val="es-GT"/>
              </w:rPr>
              <w:t>sus</w:t>
            </w:r>
            <w:r w:rsidRPr="00B963CD">
              <w:rPr>
                <w:b w:val="0"/>
                <w:bCs w:val="0"/>
                <w:sz w:val="23"/>
                <w:szCs w:val="23"/>
                <w:lang w:val="es-GT"/>
              </w:rPr>
              <w:t xml:space="preserve"> desechos</w:t>
            </w:r>
            <w:r w:rsidR="00DA5EAB">
              <w:rPr>
                <w:b w:val="0"/>
                <w:bCs w:val="0"/>
                <w:sz w:val="23"/>
                <w:szCs w:val="23"/>
                <w:lang w:val="es-GT"/>
              </w:rPr>
              <w:t xml:space="preserve"> </w:t>
            </w:r>
            <w:r w:rsidR="008D16B6" w:rsidRPr="00B963CD">
              <w:rPr>
                <w:b w:val="0"/>
                <w:bCs w:val="0"/>
                <w:sz w:val="23"/>
                <w:szCs w:val="23"/>
                <w:lang w:val="es-GT"/>
              </w:rPr>
              <w:t>a</w:t>
            </w:r>
            <w:r w:rsidRPr="00B963CD">
              <w:rPr>
                <w:b w:val="0"/>
                <w:bCs w:val="0"/>
                <w:sz w:val="23"/>
                <w:szCs w:val="23"/>
                <w:lang w:val="es-GT"/>
              </w:rPr>
              <w:t xml:space="preserve"> las instalaciones del vertedero </w:t>
            </w:r>
            <w:r w:rsidR="00DA5EAB">
              <w:rPr>
                <w:b w:val="0"/>
                <w:bCs w:val="0"/>
                <w:sz w:val="23"/>
                <w:szCs w:val="23"/>
                <w:lang w:val="es-GT"/>
              </w:rPr>
              <w:t>del</w:t>
            </w:r>
            <w:r w:rsidRPr="00B963CD">
              <w:rPr>
                <w:b w:val="0"/>
                <w:bCs w:val="0"/>
                <w:sz w:val="23"/>
                <w:szCs w:val="23"/>
                <w:lang w:val="es-GT"/>
              </w:rPr>
              <w:t xml:space="preserve"> kilómetro 22, para su disposición final</w:t>
            </w:r>
            <w:r w:rsidR="008D16B6">
              <w:rPr>
                <w:b w:val="0"/>
                <w:bCs w:val="0"/>
                <w:sz w:val="23"/>
                <w:szCs w:val="23"/>
                <w:lang w:val="es-GT"/>
              </w:rPr>
              <w:t xml:space="preserve"> y de</w:t>
            </w:r>
            <w:r w:rsidRPr="00B963CD">
              <w:rPr>
                <w:b w:val="0"/>
                <w:bCs w:val="0"/>
                <w:sz w:val="23"/>
                <w:szCs w:val="23"/>
                <w:lang w:val="es-GT"/>
              </w:rPr>
              <w:t xml:space="preserve"> proveer de arrendamiento de maquinaria pesada para el sitio de disposición final</w:t>
            </w:r>
            <w:r w:rsidR="004709D5">
              <w:rPr>
                <w:b w:val="0"/>
                <w:bCs w:val="0"/>
                <w:sz w:val="23"/>
                <w:szCs w:val="23"/>
                <w:lang w:val="es-GT"/>
              </w:rPr>
              <w:t>.</w:t>
            </w:r>
          </w:p>
        </w:tc>
        <w:tc>
          <w:tcPr>
            <w:tcW w:w="1459" w:type="dxa"/>
            <w:noWrap/>
            <w:vAlign w:val="center"/>
          </w:tcPr>
          <w:p w14:paraId="55AC7312" w14:textId="40E2FC2D" w:rsidR="004C748D" w:rsidRPr="00C87B24" w:rsidRDefault="00B963CD" w:rsidP="00AC1F8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3</w:t>
            </w:r>
          </w:p>
        </w:tc>
        <w:tc>
          <w:tcPr>
            <w:tcW w:w="1352" w:type="dxa"/>
            <w:noWrap/>
            <w:vAlign w:val="center"/>
            <w:hideMark/>
          </w:tcPr>
          <w:p w14:paraId="53C76D61" w14:textId="77777777" w:rsidR="004C748D" w:rsidRDefault="004C748D" w:rsidP="008256C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87B24">
              <w:rPr>
                <w:color w:val="000000"/>
                <w:sz w:val="23"/>
                <w:szCs w:val="23"/>
              </w:rPr>
              <w:t>Documento</w:t>
            </w:r>
          </w:p>
          <w:p w14:paraId="24BBF509" w14:textId="77777777" w:rsidR="000507A9" w:rsidRPr="00C87B24" w:rsidRDefault="000507A9" w:rsidP="008256C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50" w:type="dxa"/>
            <w:noWrap/>
            <w:vAlign w:val="center"/>
          </w:tcPr>
          <w:p w14:paraId="59B42918" w14:textId="77777777" w:rsidR="004C748D" w:rsidRPr="00C87B24" w:rsidRDefault="004C748D" w:rsidP="008256C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87B24">
              <w:rPr>
                <w:color w:val="000000"/>
                <w:sz w:val="23"/>
                <w:szCs w:val="23"/>
              </w:rPr>
              <w:t>División sin presupuesto asignado, cargada al bolsón de Dirección.</w:t>
            </w:r>
          </w:p>
        </w:tc>
      </w:tr>
    </w:tbl>
    <w:p w14:paraId="693F54EE" w14:textId="77777777" w:rsidR="004C748D" w:rsidRDefault="004C748D" w:rsidP="00CB447B">
      <w:pPr>
        <w:spacing w:line="276" w:lineRule="auto"/>
        <w:rPr>
          <w:strike/>
          <w:sz w:val="23"/>
          <w:szCs w:val="23"/>
        </w:rPr>
      </w:pPr>
    </w:p>
    <w:tbl>
      <w:tblPr>
        <w:tblStyle w:val="Tabladecuadrcula1clara-nfasis11"/>
        <w:tblW w:w="9418" w:type="dxa"/>
        <w:tblLayout w:type="fixed"/>
        <w:tblLook w:val="04A0" w:firstRow="1" w:lastRow="0" w:firstColumn="1" w:lastColumn="0" w:noHBand="0" w:noVBand="1"/>
      </w:tblPr>
      <w:tblGrid>
        <w:gridCol w:w="5057"/>
        <w:gridCol w:w="1459"/>
        <w:gridCol w:w="1352"/>
        <w:gridCol w:w="1550"/>
      </w:tblGrid>
      <w:tr w:rsidR="008640F8" w:rsidRPr="00CB447B" w14:paraId="4094320E" w14:textId="77777777"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14:paraId="3DAA127E" w14:textId="77777777" w:rsidR="008640F8" w:rsidRPr="00CB447B" w:rsidRDefault="00011716" w:rsidP="00CB447B">
            <w:pPr>
              <w:spacing w:line="276" w:lineRule="auto"/>
              <w:jc w:val="center"/>
              <w:rPr>
                <w:color w:val="FFFFFF" w:themeColor="background1"/>
                <w:sz w:val="23"/>
                <w:szCs w:val="23"/>
              </w:rPr>
            </w:pPr>
            <w:bookmarkStart w:id="0" w:name="OLE_LINK1"/>
            <w:bookmarkStart w:id="1" w:name="OLE_LINK2"/>
            <w:r w:rsidRPr="00CB447B">
              <w:rPr>
                <w:color w:val="FFFFFF" w:themeColor="background1"/>
                <w:sz w:val="23"/>
                <w:szCs w:val="23"/>
              </w:rPr>
              <w:t xml:space="preserve">Unidad de </w:t>
            </w:r>
            <w:r w:rsidR="008640F8" w:rsidRPr="00CB447B">
              <w:rPr>
                <w:color w:val="FFFFFF" w:themeColor="background1"/>
                <w:sz w:val="23"/>
                <w:szCs w:val="23"/>
              </w:rPr>
              <w:t>Ejecución de Proyectos</w:t>
            </w:r>
          </w:p>
        </w:tc>
      </w:tr>
      <w:tr w:rsidR="008640F8" w:rsidRPr="00CB447B" w14:paraId="67337CC5" w14:textId="77777777" w:rsidTr="00BB5F5F">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14:paraId="10512B77" w14:textId="77777777" w:rsidR="008640F8" w:rsidRPr="00CB447B" w:rsidRDefault="008640F8"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459" w:type="dxa"/>
            <w:shd w:val="clear" w:color="auto" w:fill="4BACC6" w:themeFill="accent5"/>
            <w:noWrap/>
            <w:vAlign w:val="center"/>
          </w:tcPr>
          <w:p w14:paraId="14FD28AF"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352" w:type="dxa"/>
            <w:shd w:val="clear" w:color="auto" w:fill="4BACC6" w:themeFill="accent5"/>
            <w:vAlign w:val="center"/>
          </w:tcPr>
          <w:p w14:paraId="4F0E7ABE"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0" w:type="dxa"/>
            <w:shd w:val="clear" w:color="auto" w:fill="4BACC6" w:themeFill="accent5"/>
            <w:vAlign w:val="center"/>
            <w:hideMark/>
          </w:tcPr>
          <w:p w14:paraId="7987BB90"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8640F8" w:rsidRPr="00CB447B" w14:paraId="7CA252F5" w14:textId="77777777" w:rsidTr="00BB5F5F">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14:paraId="3D467C57" w14:textId="77777777" w:rsidR="00D919A8" w:rsidRDefault="00D919A8" w:rsidP="00CB447B">
            <w:pPr>
              <w:spacing w:line="276" w:lineRule="auto"/>
              <w:rPr>
                <w:b w:val="0"/>
                <w:sz w:val="23"/>
                <w:szCs w:val="23"/>
                <w:lang w:val="es-GT"/>
              </w:rPr>
            </w:pPr>
          </w:p>
          <w:p w14:paraId="541CE939" w14:textId="0F6A4322" w:rsidR="00AB1B30" w:rsidRPr="00220578" w:rsidRDefault="008012FE" w:rsidP="00CB447B">
            <w:pPr>
              <w:spacing w:line="276" w:lineRule="auto"/>
              <w:rPr>
                <w:b w:val="0"/>
                <w:sz w:val="23"/>
                <w:szCs w:val="23"/>
                <w:lang w:val="es-GT"/>
              </w:rPr>
            </w:pPr>
            <w:r w:rsidRPr="00220578">
              <w:rPr>
                <w:b w:val="0"/>
                <w:sz w:val="23"/>
                <w:szCs w:val="23"/>
                <w:lang w:val="es-GT"/>
              </w:rPr>
              <w:t xml:space="preserve">Dentro de las principales actividades </w:t>
            </w:r>
            <w:r w:rsidR="00FB078E" w:rsidRPr="00220578">
              <w:rPr>
                <w:b w:val="0"/>
                <w:sz w:val="23"/>
                <w:szCs w:val="23"/>
                <w:lang w:val="es-GT"/>
              </w:rPr>
              <w:t>ejecutadas d</w:t>
            </w:r>
            <w:r w:rsidR="001C308B" w:rsidRPr="00220578">
              <w:rPr>
                <w:b w:val="0"/>
                <w:sz w:val="23"/>
                <w:szCs w:val="23"/>
                <w:lang w:val="es-GT"/>
              </w:rPr>
              <w:t xml:space="preserve">urante el mes de </w:t>
            </w:r>
            <w:r w:rsidR="001B5C85">
              <w:rPr>
                <w:b w:val="0"/>
                <w:sz w:val="23"/>
                <w:szCs w:val="23"/>
                <w:lang w:val="es-GT"/>
              </w:rPr>
              <w:t>enero</w:t>
            </w:r>
            <w:r w:rsidR="001C308B" w:rsidRPr="00220578">
              <w:rPr>
                <w:b w:val="0"/>
                <w:sz w:val="23"/>
                <w:szCs w:val="23"/>
                <w:lang w:val="es-GT"/>
              </w:rPr>
              <w:t xml:space="preserve"> </w:t>
            </w:r>
            <w:r w:rsidR="00FB078E" w:rsidRPr="00220578">
              <w:rPr>
                <w:b w:val="0"/>
                <w:sz w:val="23"/>
                <w:szCs w:val="23"/>
                <w:lang w:val="es-GT"/>
              </w:rPr>
              <w:t>se encuentran las</w:t>
            </w:r>
            <w:r w:rsidRPr="00220578">
              <w:rPr>
                <w:b w:val="0"/>
                <w:sz w:val="23"/>
                <w:szCs w:val="23"/>
                <w:lang w:val="es-GT"/>
              </w:rPr>
              <w:t xml:space="preserve"> siguientes</w:t>
            </w:r>
            <w:r w:rsidR="001C308B" w:rsidRPr="00220578">
              <w:rPr>
                <w:b w:val="0"/>
                <w:sz w:val="23"/>
                <w:szCs w:val="23"/>
                <w:lang w:val="es-GT"/>
              </w:rPr>
              <w:t xml:space="preserve">: </w:t>
            </w:r>
          </w:p>
          <w:p w14:paraId="742C24D1" w14:textId="77777777" w:rsidR="00BE7256" w:rsidRPr="00220578" w:rsidRDefault="00BE7256" w:rsidP="00CB447B">
            <w:pPr>
              <w:spacing w:line="276" w:lineRule="auto"/>
              <w:rPr>
                <w:b w:val="0"/>
                <w:sz w:val="23"/>
                <w:szCs w:val="23"/>
                <w:highlight w:val="yellow"/>
                <w:lang w:val="es-GT"/>
              </w:rPr>
            </w:pPr>
          </w:p>
          <w:p w14:paraId="57676181" w14:textId="6E9F779E" w:rsidR="001B5C85" w:rsidRPr="001B5C85" w:rsidRDefault="001B5C85" w:rsidP="00C60359">
            <w:pPr>
              <w:pStyle w:val="Prrafodelista"/>
              <w:numPr>
                <w:ilvl w:val="0"/>
                <w:numId w:val="43"/>
              </w:numPr>
              <w:rPr>
                <w:rFonts w:ascii="Times New Roman" w:hAnsi="Times New Roman"/>
                <w:b w:val="0"/>
                <w:sz w:val="23"/>
                <w:szCs w:val="23"/>
                <w:lang w:val="es-GT"/>
              </w:rPr>
            </w:pPr>
            <w:r>
              <w:rPr>
                <w:rFonts w:ascii="Times New Roman" w:hAnsi="Times New Roman"/>
                <w:b w:val="0"/>
                <w:sz w:val="23"/>
                <w:szCs w:val="23"/>
                <w:lang w:val="es-GT"/>
              </w:rPr>
              <w:t>4 p</w:t>
            </w:r>
            <w:r w:rsidRPr="001B5C85">
              <w:rPr>
                <w:rFonts w:ascii="Times New Roman" w:hAnsi="Times New Roman"/>
                <w:b w:val="0"/>
                <w:sz w:val="23"/>
                <w:szCs w:val="23"/>
                <w:lang w:val="es-GT"/>
              </w:rPr>
              <w:t>lanos en el diseño de lagunas de retención de sólidos, en el diseño de la planta arquitectónica se implementan vertederos, efluentes, bordas y diques de nivelación</w:t>
            </w:r>
            <w:r>
              <w:rPr>
                <w:rFonts w:ascii="Times New Roman" w:hAnsi="Times New Roman"/>
                <w:b w:val="0"/>
                <w:sz w:val="23"/>
                <w:szCs w:val="23"/>
                <w:lang w:val="es-GT"/>
              </w:rPr>
              <w:t>.</w:t>
            </w:r>
          </w:p>
          <w:p w14:paraId="319306F7" w14:textId="77777777" w:rsidR="001B5C85" w:rsidRPr="000A4572" w:rsidRDefault="001B5C85" w:rsidP="00C60359">
            <w:pPr>
              <w:pStyle w:val="Prrafodelista"/>
              <w:numPr>
                <w:ilvl w:val="0"/>
                <w:numId w:val="43"/>
              </w:numPr>
              <w:rPr>
                <w:rFonts w:ascii="Times New Roman" w:hAnsi="Times New Roman"/>
                <w:b w:val="0"/>
                <w:sz w:val="23"/>
                <w:szCs w:val="23"/>
                <w:lang w:val="es-GT"/>
              </w:rPr>
            </w:pPr>
            <w:r>
              <w:rPr>
                <w:rFonts w:ascii="Times New Roman" w:hAnsi="Times New Roman"/>
                <w:b w:val="0"/>
                <w:sz w:val="23"/>
                <w:szCs w:val="23"/>
                <w:lang w:val="es-GT"/>
              </w:rPr>
              <w:t>2 p</w:t>
            </w:r>
            <w:r w:rsidRPr="001B5C85">
              <w:rPr>
                <w:rFonts w:ascii="Times New Roman" w:hAnsi="Times New Roman"/>
                <w:b w:val="0"/>
                <w:sz w:val="23"/>
                <w:szCs w:val="23"/>
                <w:lang w:val="es-GT"/>
              </w:rPr>
              <w:t>lanos arquitectónicos de la planta de retención de sólidos</w:t>
            </w:r>
            <w:r>
              <w:t xml:space="preserve"> </w:t>
            </w:r>
            <w:r w:rsidRPr="001B5C85">
              <w:rPr>
                <w:rFonts w:ascii="Times New Roman" w:hAnsi="Times New Roman"/>
                <w:b w:val="0"/>
                <w:sz w:val="23"/>
                <w:szCs w:val="23"/>
                <w:lang w:val="es-GT"/>
              </w:rPr>
              <w:t>para el relleno sanitario</w:t>
            </w:r>
            <w:r w:rsidR="000A4572">
              <w:rPr>
                <w:rFonts w:ascii="Times New Roman" w:hAnsi="Times New Roman"/>
                <w:b w:val="0"/>
                <w:sz w:val="23"/>
                <w:szCs w:val="23"/>
                <w:lang w:val="es-GT"/>
              </w:rPr>
              <w:t xml:space="preserve"> del km</w:t>
            </w:r>
            <w:r w:rsidRPr="001B5C85">
              <w:rPr>
                <w:rFonts w:ascii="Times New Roman" w:hAnsi="Times New Roman"/>
                <w:b w:val="0"/>
                <w:sz w:val="23"/>
                <w:szCs w:val="23"/>
                <w:lang w:val="es-GT"/>
              </w:rPr>
              <w:t xml:space="preserve"> 22</w:t>
            </w:r>
            <w:r w:rsidR="000A4572">
              <w:rPr>
                <w:rFonts w:ascii="Times New Roman" w:hAnsi="Times New Roman"/>
                <w:b w:val="0"/>
                <w:sz w:val="23"/>
                <w:szCs w:val="23"/>
                <w:lang w:val="es-GT"/>
              </w:rPr>
              <w:t>.</w:t>
            </w:r>
          </w:p>
          <w:p w14:paraId="54C5BEED" w14:textId="77777777" w:rsidR="000A4572" w:rsidRPr="000A4572" w:rsidRDefault="000A4572" w:rsidP="00C60359">
            <w:pPr>
              <w:pStyle w:val="Prrafodelista"/>
              <w:numPr>
                <w:ilvl w:val="0"/>
                <w:numId w:val="43"/>
              </w:numPr>
              <w:rPr>
                <w:rFonts w:ascii="Times New Roman" w:hAnsi="Times New Roman"/>
                <w:b w:val="0"/>
                <w:sz w:val="23"/>
                <w:szCs w:val="23"/>
                <w:lang w:val="es-GT"/>
              </w:rPr>
            </w:pPr>
            <w:r>
              <w:rPr>
                <w:rFonts w:ascii="Times New Roman" w:hAnsi="Times New Roman"/>
                <w:b w:val="0"/>
                <w:sz w:val="23"/>
                <w:szCs w:val="23"/>
                <w:lang w:val="es-GT"/>
              </w:rPr>
              <w:t>1</w:t>
            </w:r>
            <w:r>
              <w:t xml:space="preserve"> </w:t>
            </w:r>
            <w:r w:rsidRPr="000A4572">
              <w:rPr>
                <w:rFonts w:ascii="Times New Roman" w:hAnsi="Times New Roman"/>
                <w:b w:val="0"/>
                <w:sz w:val="23"/>
                <w:szCs w:val="23"/>
                <w:lang w:val="es-GT"/>
              </w:rPr>
              <w:t>plano topográfico en niveles de relleno para definir cotas finales de plataformas en el verteder</w:t>
            </w:r>
            <w:r>
              <w:rPr>
                <w:rFonts w:ascii="Times New Roman" w:hAnsi="Times New Roman"/>
                <w:b w:val="0"/>
                <w:sz w:val="23"/>
                <w:szCs w:val="23"/>
                <w:lang w:val="es-GT"/>
              </w:rPr>
              <w:t xml:space="preserve">o, </w:t>
            </w:r>
            <w:r w:rsidRPr="000A4572">
              <w:rPr>
                <w:rFonts w:ascii="Times New Roman" w:hAnsi="Times New Roman"/>
                <w:b w:val="0"/>
                <w:sz w:val="23"/>
                <w:szCs w:val="23"/>
                <w:lang w:val="es-GT"/>
              </w:rPr>
              <w:t>para el cálculo de volumen compactado mensualmente</w:t>
            </w:r>
            <w:r>
              <w:rPr>
                <w:rFonts w:ascii="Times New Roman" w:hAnsi="Times New Roman"/>
                <w:b w:val="0"/>
                <w:sz w:val="23"/>
                <w:szCs w:val="23"/>
                <w:lang w:val="es-GT"/>
              </w:rPr>
              <w:t>.</w:t>
            </w:r>
          </w:p>
          <w:p w14:paraId="4CE28076" w14:textId="77777777" w:rsidR="000A4572" w:rsidRPr="000A4572" w:rsidRDefault="000A4572" w:rsidP="00C60359">
            <w:pPr>
              <w:pStyle w:val="Prrafodelista"/>
              <w:numPr>
                <w:ilvl w:val="0"/>
                <w:numId w:val="43"/>
              </w:numPr>
              <w:rPr>
                <w:rFonts w:ascii="Times New Roman" w:hAnsi="Times New Roman"/>
                <w:b w:val="0"/>
                <w:sz w:val="23"/>
                <w:szCs w:val="23"/>
                <w:lang w:val="es-GT"/>
              </w:rPr>
            </w:pPr>
            <w:r>
              <w:rPr>
                <w:rFonts w:ascii="Times New Roman" w:hAnsi="Times New Roman"/>
                <w:b w:val="0"/>
                <w:sz w:val="23"/>
                <w:szCs w:val="23"/>
                <w:lang w:val="es-GT"/>
              </w:rPr>
              <w:t xml:space="preserve">1 </w:t>
            </w:r>
            <w:r w:rsidRPr="000A4572">
              <w:rPr>
                <w:rFonts w:ascii="Times New Roman" w:hAnsi="Times New Roman"/>
                <w:b w:val="0"/>
                <w:sz w:val="23"/>
                <w:szCs w:val="23"/>
                <w:lang w:val="es-GT"/>
              </w:rPr>
              <w:t xml:space="preserve">plano de cálculo de volumen en banco minero en Aldea El Purgatorio </w:t>
            </w:r>
            <w:proofErr w:type="spellStart"/>
            <w:r w:rsidRPr="000A4572">
              <w:rPr>
                <w:rFonts w:ascii="Times New Roman" w:hAnsi="Times New Roman"/>
                <w:b w:val="0"/>
                <w:sz w:val="23"/>
                <w:szCs w:val="23"/>
                <w:lang w:val="es-GT"/>
              </w:rPr>
              <w:t>Lavarreda</w:t>
            </w:r>
            <w:proofErr w:type="spellEnd"/>
            <w:r w:rsidRPr="000A4572">
              <w:rPr>
                <w:rFonts w:ascii="Times New Roman" w:hAnsi="Times New Roman"/>
                <w:b w:val="0"/>
                <w:sz w:val="23"/>
                <w:szCs w:val="23"/>
                <w:lang w:val="es-GT"/>
              </w:rPr>
              <w:t xml:space="preserve">, zona 18 </w:t>
            </w:r>
            <w:r>
              <w:rPr>
                <w:rFonts w:ascii="Times New Roman" w:hAnsi="Times New Roman"/>
                <w:b w:val="0"/>
                <w:sz w:val="23"/>
                <w:szCs w:val="23"/>
                <w:lang w:val="es-GT"/>
              </w:rPr>
              <w:t xml:space="preserve">del </w:t>
            </w:r>
            <w:r w:rsidRPr="000A4572">
              <w:rPr>
                <w:rFonts w:ascii="Times New Roman" w:hAnsi="Times New Roman"/>
                <w:b w:val="0"/>
                <w:sz w:val="23"/>
                <w:szCs w:val="23"/>
                <w:lang w:val="es-GT"/>
              </w:rPr>
              <w:t>departamento de Guatemala, en apoyo al Ministerio Público.</w:t>
            </w:r>
          </w:p>
          <w:p w14:paraId="0F766FF5" w14:textId="77777777" w:rsidR="000A4572" w:rsidRPr="00846763" w:rsidRDefault="00BF0E99" w:rsidP="00C60359">
            <w:pPr>
              <w:pStyle w:val="Prrafodelista"/>
              <w:numPr>
                <w:ilvl w:val="0"/>
                <w:numId w:val="43"/>
              </w:numPr>
              <w:rPr>
                <w:rFonts w:ascii="Times New Roman" w:hAnsi="Times New Roman"/>
                <w:b w:val="0"/>
                <w:sz w:val="23"/>
                <w:szCs w:val="23"/>
                <w:lang w:val="es-GT"/>
              </w:rPr>
            </w:pPr>
            <w:r w:rsidRPr="00846763">
              <w:rPr>
                <w:rFonts w:ascii="Times New Roman" w:hAnsi="Times New Roman"/>
                <w:b w:val="0"/>
                <w:sz w:val="23"/>
                <w:szCs w:val="23"/>
                <w:lang w:val="es-GT"/>
              </w:rPr>
              <w:t>Cálculo de caudal máximo con el índice de emergencia del río en la desembocadura Villalobos.</w:t>
            </w:r>
          </w:p>
          <w:p w14:paraId="1FF0B2F6" w14:textId="77777777" w:rsidR="00846763" w:rsidRPr="00503F6D" w:rsidRDefault="00846763" w:rsidP="00C60359">
            <w:pPr>
              <w:pStyle w:val="Prrafodelista"/>
              <w:numPr>
                <w:ilvl w:val="0"/>
                <w:numId w:val="43"/>
              </w:numPr>
              <w:rPr>
                <w:rFonts w:ascii="Times New Roman" w:hAnsi="Times New Roman"/>
                <w:b w:val="0"/>
                <w:sz w:val="23"/>
                <w:szCs w:val="23"/>
                <w:lang w:val="es-GT"/>
              </w:rPr>
            </w:pPr>
            <w:r w:rsidRPr="00846763">
              <w:rPr>
                <w:rFonts w:ascii="Times New Roman" w:hAnsi="Times New Roman"/>
                <w:b w:val="0"/>
                <w:sz w:val="23"/>
                <w:szCs w:val="23"/>
                <w:lang w:val="es-GT"/>
              </w:rPr>
              <w:t>Apoyó en la limpieza de los canales del tratamiento terciario de la Planta de Tratamiento La Cerra</w:t>
            </w:r>
            <w:r>
              <w:rPr>
                <w:rFonts w:ascii="Times New Roman" w:hAnsi="Times New Roman"/>
                <w:b w:val="0"/>
                <w:sz w:val="23"/>
                <w:szCs w:val="23"/>
                <w:lang w:val="es-GT"/>
              </w:rPr>
              <w:t>.</w:t>
            </w:r>
          </w:p>
          <w:p w14:paraId="60609DE0" w14:textId="325FCAB8" w:rsidR="00503F6D" w:rsidRPr="00503F6D" w:rsidRDefault="00503F6D" w:rsidP="00503F6D">
            <w:pPr>
              <w:pStyle w:val="Prrafodelista"/>
              <w:ind w:left="360"/>
              <w:rPr>
                <w:rFonts w:ascii="Times New Roman" w:hAnsi="Times New Roman"/>
                <w:b w:val="0"/>
                <w:sz w:val="23"/>
                <w:szCs w:val="23"/>
                <w:lang w:val="es-GT"/>
              </w:rPr>
            </w:pPr>
          </w:p>
        </w:tc>
        <w:tc>
          <w:tcPr>
            <w:tcW w:w="1459" w:type="dxa"/>
            <w:noWrap/>
            <w:vAlign w:val="center"/>
            <w:hideMark/>
          </w:tcPr>
          <w:p w14:paraId="75958FB6" w14:textId="786D51A4" w:rsidR="00BF0E99" w:rsidRPr="00CB447B" w:rsidRDefault="00BF0E99" w:rsidP="00D75A5D">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D75A5D">
              <w:rPr>
                <w:color w:val="000000"/>
                <w:sz w:val="23"/>
                <w:szCs w:val="23"/>
              </w:rPr>
              <w:t>9</w:t>
            </w:r>
          </w:p>
        </w:tc>
        <w:tc>
          <w:tcPr>
            <w:tcW w:w="1352" w:type="dxa"/>
            <w:noWrap/>
            <w:vAlign w:val="center"/>
            <w:hideMark/>
          </w:tcPr>
          <w:p w14:paraId="05B72432" w14:textId="77777777" w:rsidR="008640F8" w:rsidRPr="00CB447B" w:rsidRDefault="0042306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Documento</w:t>
            </w:r>
          </w:p>
        </w:tc>
        <w:tc>
          <w:tcPr>
            <w:tcW w:w="1550" w:type="dxa"/>
            <w:noWrap/>
            <w:vAlign w:val="center"/>
          </w:tcPr>
          <w:p w14:paraId="5DF43501" w14:textId="77777777" w:rsidR="008640F8" w:rsidRPr="00CB447B" w:rsidRDefault="0045315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División sin presupuesto asignado, cargada al bolsón de Dirección.</w:t>
            </w:r>
          </w:p>
        </w:tc>
      </w:tr>
    </w:tbl>
    <w:p w14:paraId="7A557AE9" w14:textId="77777777" w:rsidR="00D919A8" w:rsidRDefault="00D919A8" w:rsidP="00CB447B">
      <w:pPr>
        <w:spacing w:line="276" w:lineRule="auto"/>
        <w:rPr>
          <w:b/>
          <w:sz w:val="23"/>
          <w:szCs w:val="23"/>
          <w:lang w:val="es-GT"/>
        </w:rPr>
      </w:pPr>
    </w:p>
    <w:p w14:paraId="3C592ADD" w14:textId="77777777" w:rsidR="008640F8" w:rsidRDefault="008640F8" w:rsidP="00CB447B">
      <w:pPr>
        <w:spacing w:line="276" w:lineRule="auto"/>
        <w:rPr>
          <w:b/>
          <w:sz w:val="23"/>
          <w:szCs w:val="23"/>
          <w:lang w:val="es-GT"/>
        </w:rPr>
      </w:pPr>
      <w:r w:rsidRPr="00CB447B">
        <w:rPr>
          <w:b/>
          <w:sz w:val="23"/>
          <w:szCs w:val="23"/>
          <w:lang w:val="es-GT"/>
        </w:rPr>
        <w:t>Eje Estratégico 2: Gobernanza y cumplimiento legal</w:t>
      </w:r>
    </w:p>
    <w:p w14:paraId="43CE419E" w14:textId="77777777" w:rsidR="00D919A8" w:rsidRPr="00CB447B" w:rsidRDefault="00D919A8" w:rsidP="00CB447B">
      <w:pPr>
        <w:spacing w:line="276" w:lineRule="auto"/>
        <w:rPr>
          <w:b/>
          <w:sz w:val="23"/>
          <w:szCs w:val="23"/>
          <w:lang w:val="es-GT"/>
        </w:rPr>
      </w:pPr>
    </w:p>
    <w:tbl>
      <w:tblPr>
        <w:tblStyle w:val="Tabladelista3-nfasis5"/>
        <w:tblW w:w="4994" w:type="pct"/>
        <w:tblLook w:val="04A0" w:firstRow="1" w:lastRow="0" w:firstColumn="1" w:lastColumn="0" w:noHBand="0" w:noVBand="1"/>
      </w:tblPr>
      <w:tblGrid>
        <w:gridCol w:w="4738"/>
        <w:gridCol w:w="4738"/>
      </w:tblGrid>
      <w:tr w:rsidR="008640F8" w:rsidRPr="00CB447B" w14:paraId="78CCB280" w14:textId="77777777"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14:paraId="5AB8225D" w14:textId="77777777" w:rsidR="008640F8" w:rsidRPr="00CB447B" w:rsidRDefault="008640F8" w:rsidP="00CB447B">
            <w:pPr>
              <w:spacing w:line="276" w:lineRule="auto"/>
              <w:jc w:val="center"/>
              <w:rPr>
                <w:sz w:val="23"/>
                <w:szCs w:val="23"/>
                <w:lang w:val="es-GT"/>
              </w:rPr>
            </w:pPr>
            <w:r w:rsidRPr="00CB447B">
              <w:rPr>
                <w:sz w:val="23"/>
                <w:szCs w:val="23"/>
                <w:lang w:val="es-GT"/>
              </w:rPr>
              <w:t>Objetivo estratégico</w:t>
            </w:r>
          </w:p>
        </w:tc>
        <w:tc>
          <w:tcPr>
            <w:tcW w:w="2500" w:type="pct"/>
            <w:shd w:val="clear" w:color="auto" w:fill="31849B" w:themeFill="accent5" w:themeFillShade="BF"/>
            <w:vAlign w:val="center"/>
          </w:tcPr>
          <w:p w14:paraId="650B2D10"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8640F8" w:rsidRPr="00CB447B" w14:paraId="30842647" w14:textId="77777777"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FE8C3B9" w14:textId="77777777" w:rsidR="008640F8" w:rsidRDefault="008640F8" w:rsidP="00CB447B">
            <w:pPr>
              <w:pStyle w:val="Prrafodelista"/>
              <w:numPr>
                <w:ilvl w:val="0"/>
                <w:numId w:val="1"/>
              </w:numPr>
              <w:ind w:left="447"/>
              <w:rPr>
                <w:rFonts w:ascii="Times New Roman" w:hAnsi="Times New Roman"/>
                <w:b w:val="0"/>
                <w:sz w:val="23"/>
                <w:szCs w:val="23"/>
              </w:rPr>
            </w:pPr>
            <w:r w:rsidRPr="00CB447B">
              <w:rPr>
                <w:rFonts w:ascii="Times New Roman" w:hAnsi="Times New Roman"/>
                <w:b w:val="0"/>
                <w:sz w:val="23"/>
                <w:szCs w:val="23"/>
              </w:rPr>
              <w:t>Fomentar la gobernanza ambiental bajo un enfoque de derechos y obligaciones que promueva el cumplimiento de la legislación y aplicación de la ley.</w:t>
            </w:r>
          </w:p>
          <w:p w14:paraId="7FA96758" w14:textId="77777777" w:rsidR="00D919A8" w:rsidRPr="00CB447B" w:rsidRDefault="00D919A8" w:rsidP="00D919A8">
            <w:pPr>
              <w:pStyle w:val="Prrafodelista"/>
              <w:ind w:left="447"/>
              <w:rPr>
                <w:rFonts w:ascii="Times New Roman" w:hAnsi="Times New Roman"/>
                <w:b w:val="0"/>
                <w:sz w:val="23"/>
                <w:szCs w:val="23"/>
              </w:rPr>
            </w:pPr>
          </w:p>
        </w:tc>
        <w:tc>
          <w:tcPr>
            <w:tcW w:w="2500" w:type="pct"/>
            <w:vAlign w:val="center"/>
          </w:tcPr>
          <w:p w14:paraId="20EEA4B0" w14:textId="77777777" w:rsidR="008640F8" w:rsidRPr="00CB447B" w:rsidRDefault="008640F8"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Reingeniería Industrial y Agroindustrial</w:t>
            </w:r>
          </w:p>
          <w:p w14:paraId="7E30C861" w14:textId="77777777" w:rsidR="008640F8" w:rsidRPr="00CB447B" w:rsidRDefault="008640F8"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Asesoría Jurídica</w:t>
            </w:r>
          </w:p>
        </w:tc>
      </w:tr>
    </w:tbl>
    <w:p w14:paraId="58BD4124" w14:textId="77777777" w:rsidR="008640F8" w:rsidRPr="00CB447B" w:rsidRDefault="008640F8" w:rsidP="00CB447B">
      <w:pPr>
        <w:spacing w:line="276" w:lineRule="auto"/>
        <w:rPr>
          <w:b/>
          <w:sz w:val="23"/>
          <w:szCs w:val="23"/>
          <w:lang w:val="es-GT"/>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CB447B" w14:paraId="0CA7A061" w14:textId="77777777"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14:paraId="6F78E9A0" w14:textId="77777777" w:rsidR="008640F8" w:rsidRPr="00CB447B" w:rsidRDefault="008640F8" w:rsidP="00CB447B">
            <w:pPr>
              <w:spacing w:line="276" w:lineRule="auto"/>
              <w:jc w:val="center"/>
              <w:rPr>
                <w:color w:val="FFFFFF" w:themeColor="background1"/>
                <w:sz w:val="23"/>
                <w:szCs w:val="23"/>
              </w:rPr>
            </w:pPr>
            <w:r w:rsidRPr="00CB447B">
              <w:rPr>
                <w:color w:val="FFFFFF" w:themeColor="background1"/>
                <w:sz w:val="23"/>
                <w:szCs w:val="23"/>
              </w:rPr>
              <w:lastRenderedPageBreak/>
              <w:tab/>
            </w:r>
            <w:r w:rsidR="00011716" w:rsidRPr="00CB447B">
              <w:rPr>
                <w:color w:val="FFFFFF" w:themeColor="background1"/>
                <w:sz w:val="23"/>
                <w:szCs w:val="23"/>
              </w:rPr>
              <w:t xml:space="preserve">División de </w:t>
            </w:r>
            <w:r w:rsidRPr="00CB447B">
              <w:rPr>
                <w:color w:val="FFFFFF" w:themeColor="background1"/>
                <w:sz w:val="23"/>
                <w:szCs w:val="23"/>
              </w:rPr>
              <w:t>Reingeniería Industrial y Agroindustrial</w:t>
            </w:r>
          </w:p>
        </w:tc>
      </w:tr>
      <w:tr w:rsidR="008640F8" w:rsidRPr="00CB447B" w14:paraId="48DCA5D4" w14:textId="77777777"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14:paraId="15C06974" w14:textId="77777777" w:rsidR="008640F8" w:rsidRPr="00CB447B" w:rsidRDefault="008640F8"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60" w:type="dxa"/>
            <w:shd w:val="clear" w:color="auto" w:fill="4BACC6" w:themeFill="accent5"/>
            <w:noWrap/>
            <w:vAlign w:val="center"/>
          </w:tcPr>
          <w:p w14:paraId="119A542C"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5" w:type="dxa"/>
            <w:shd w:val="clear" w:color="auto" w:fill="4BACC6" w:themeFill="accent5"/>
            <w:vAlign w:val="center"/>
          </w:tcPr>
          <w:p w14:paraId="689BC4F8"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60" w:type="dxa"/>
            <w:shd w:val="clear" w:color="auto" w:fill="4BACC6" w:themeFill="accent5"/>
            <w:vAlign w:val="center"/>
            <w:hideMark/>
          </w:tcPr>
          <w:p w14:paraId="3AE045A5" w14:textId="77777777"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8640F8" w:rsidRPr="00CB447B" w14:paraId="7C4DD5F8" w14:textId="77777777"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14:paraId="53D29C84" w14:textId="77777777" w:rsidR="00D919A8" w:rsidRDefault="00D919A8" w:rsidP="00CB447B">
            <w:pPr>
              <w:spacing w:line="276" w:lineRule="auto"/>
              <w:rPr>
                <w:b w:val="0"/>
                <w:sz w:val="23"/>
                <w:szCs w:val="23"/>
                <w:lang w:val="es-GT"/>
              </w:rPr>
            </w:pPr>
          </w:p>
          <w:p w14:paraId="51CB6060" w14:textId="5A0645C4" w:rsidR="00FB078E" w:rsidRPr="00CB447B" w:rsidRDefault="00906EC7" w:rsidP="00CB447B">
            <w:pPr>
              <w:spacing w:line="276" w:lineRule="auto"/>
              <w:rPr>
                <w:b w:val="0"/>
                <w:sz w:val="23"/>
                <w:szCs w:val="23"/>
                <w:lang w:val="es-GT"/>
              </w:rPr>
            </w:pPr>
            <w:r w:rsidRPr="00CB447B">
              <w:rPr>
                <w:b w:val="0"/>
                <w:sz w:val="23"/>
                <w:szCs w:val="23"/>
                <w:lang w:val="es-GT"/>
              </w:rPr>
              <w:t xml:space="preserve">En el mes de </w:t>
            </w:r>
            <w:r w:rsidR="004A1800">
              <w:rPr>
                <w:b w:val="0"/>
                <w:sz w:val="23"/>
                <w:szCs w:val="23"/>
                <w:lang w:val="es-GT"/>
              </w:rPr>
              <w:t>enero</w:t>
            </w:r>
            <w:r w:rsidR="00C61E83" w:rsidRPr="00CB447B">
              <w:rPr>
                <w:b w:val="0"/>
                <w:sz w:val="23"/>
                <w:szCs w:val="23"/>
                <w:lang w:val="es-GT"/>
              </w:rPr>
              <w:t xml:space="preserve"> </w:t>
            </w:r>
            <w:r w:rsidR="00397873" w:rsidRPr="00CB447B">
              <w:rPr>
                <w:b w:val="0"/>
                <w:sz w:val="23"/>
                <w:szCs w:val="23"/>
                <w:lang w:val="es-GT"/>
              </w:rPr>
              <w:t>s</w:t>
            </w:r>
            <w:r w:rsidR="00815669" w:rsidRPr="00CB447B">
              <w:rPr>
                <w:b w:val="0"/>
                <w:sz w:val="23"/>
                <w:szCs w:val="23"/>
                <w:lang w:val="es-GT"/>
              </w:rPr>
              <w:t>e realizaron</w:t>
            </w:r>
            <w:r w:rsidR="008838FF">
              <w:rPr>
                <w:b w:val="0"/>
                <w:sz w:val="23"/>
                <w:szCs w:val="23"/>
                <w:lang w:val="es-GT"/>
              </w:rPr>
              <w:t xml:space="preserve"> </w:t>
            </w:r>
            <w:r w:rsidR="004A1800">
              <w:rPr>
                <w:b w:val="0"/>
                <w:sz w:val="23"/>
                <w:szCs w:val="23"/>
                <w:lang w:val="es-GT"/>
              </w:rPr>
              <w:t>15</w:t>
            </w:r>
            <w:r w:rsidR="00FB078E" w:rsidRPr="00CB447B">
              <w:rPr>
                <w:b w:val="0"/>
                <w:sz w:val="23"/>
                <w:szCs w:val="23"/>
                <w:lang w:val="es-GT"/>
              </w:rPr>
              <w:t xml:space="preserve"> visitas a entes generadores</w:t>
            </w:r>
            <w:r w:rsidR="003B4158" w:rsidRPr="00CB447B">
              <w:rPr>
                <w:b w:val="0"/>
                <w:sz w:val="23"/>
                <w:szCs w:val="23"/>
                <w:lang w:val="es-GT"/>
              </w:rPr>
              <w:t xml:space="preserve">, </w:t>
            </w:r>
            <w:r w:rsidR="00FB078E" w:rsidRPr="00CB447B">
              <w:rPr>
                <w:b w:val="0"/>
                <w:sz w:val="23"/>
                <w:szCs w:val="23"/>
                <w:lang w:val="es-GT"/>
              </w:rPr>
              <w:t>de acuerdo con lo siguiente:</w:t>
            </w:r>
          </w:p>
          <w:p w14:paraId="023D1659" w14:textId="77777777" w:rsidR="00FB078E" w:rsidRPr="00CB447B" w:rsidRDefault="00FB078E" w:rsidP="00CB447B">
            <w:pPr>
              <w:spacing w:line="276" w:lineRule="auto"/>
              <w:rPr>
                <w:b w:val="0"/>
                <w:sz w:val="23"/>
                <w:szCs w:val="23"/>
                <w:lang w:val="es-GT"/>
              </w:rPr>
            </w:pPr>
          </w:p>
          <w:p w14:paraId="08EBF08C" w14:textId="4D24BE03" w:rsidR="004A1800" w:rsidRPr="004A1800" w:rsidRDefault="004A1800" w:rsidP="00C60359">
            <w:pPr>
              <w:pStyle w:val="Prrafodelista"/>
              <w:numPr>
                <w:ilvl w:val="0"/>
                <w:numId w:val="44"/>
              </w:numPr>
              <w:rPr>
                <w:rFonts w:ascii="Times New Roman" w:hAnsi="Times New Roman"/>
                <w:b w:val="0"/>
                <w:sz w:val="23"/>
                <w:szCs w:val="23"/>
              </w:rPr>
            </w:pPr>
            <w:r>
              <w:rPr>
                <w:rFonts w:ascii="Times New Roman" w:hAnsi="Times New Roman"/>
                <w:b w:val="0"/>
                <w:sz w:val="23"/>
                <w:szCs w:val="23"/>
                <w:lang w:val="es-GT"/>
              </w:rPr>
              <w:t xml:space="preserve">4 </w:t>
            </w:r>
            <w:r w:rsidRPr="004A1800">
              <w:rPr>
                <w:rFonts w:ascii="Times New Roman" w:hAnsi="Times New Roman"/>
                <w:b w:val="0"/>
                <w:sz w:val="23"/>
                <w:szCs w:val="23"/>
                <w:lang w:val="es-GT"/>
              </w:rPr>
              <w:t>visitas nuev</w:t>
            </w:r>
            <w:r>
              <w:rPr>
                <w:rFonts w:ascii="Times New Roman" w:hAnsi="Times New Roman"/>
                <w:b w:val="0"/>
                <w:sz w:val="23"/>
                <w:szCs w:val="23"/>
                <w:lang w:val="es-GT"/>
              </w:rPr>
              <w:t>a</w:t>
            </w:r>
            <w:r w:rsidRPr="004A1800">
              <w:rPr>
                <w:rFonts w:ascii="Times New Roman" w:hAnsi="Times New Roman"/>
                <w:b w:val="0"/>
                <w:sz w:val="23"/>
                <w:szCs w:val="23"/>
                <w:lang w:val="es-GT"/>
              </w:rPr>
              <w:t xml:space="preserve">s </w:t>
            </w:r>
            <w:r>
              <w:rPr>
                <w:rFonts w:ascii="Times New Roman" w:hAnsi="Times New Roman"/>
                <w:b w:val="0"/>
                <w:sz w:val="23"/>
                <w:szCs w:val="23"/>
                <w:lang w:val="es-GT"/>
              </w:rPr>
              <w:t xml:space="preserve">a </w:t>
            </w:r>
            <w:r w:rsidRPr="004A1800">
              <w:rPr>
                <w:rFonts w:ascii="Times New Roman" w:hAnsi="Times New Roman"/>
                <w:b w:val="0"/>
                <w:sz w:val="23"/>
                <w:szCs w:val="23"/>
                <w:lang w:val="es-GT"/>
              </w:rPr>
              <w:t>entes generadores,</w:t>
            </w:r>
            <w:r>
              <w:rPr>
                <w:rFonts w:ascii="Times New Roman" w:hAnsi="Times New Roman"/>
                <w:b w:val="0"/>
                <w:sz w:val="23"/>
                <w:szCs w:val="23"/>
                <w:lang w:val="es-GT"/>
              </w:rPr>
              <w:t xml:space="preserve"> en los municipios de</w:t>
            </w:r>
            <w:r w:rsidRPr="004A1800">
              <w:rPr>
                <w:rFonts w:ascii="Times New Roman" w:hAnsi="Times New Roman"/>
                <w:b w:val="0"/>
                <w:sz w:val="23"/>
                <w:szCs w:val="23"/>
                <w:lang w:val="es-GT"/>
              </w:rPr>
              <w:t xml:space="preserve"> Mixco y San Miguel Petapa</w:t>
            </w:r>
            <w:r>
              <w:rPr>
                <w:rFonts w:ascii="Times New Roman" w:hAnsi="Times New Roman"/>
                <w:b w:val="0"/>
                <w:sz w:val="23"/>
                <w:szCs w:val="23"/>
                <w:lang w:val="es-GT"/>
              </w:rPr>
              <w:t>.</w:t>
            </w:r>
          </w:p>
          <w:p w14:paraId="159A63B7" w14:textId="77777777" w:rsidR="004A1800" w:rsidRPr="004A1800" w:rsidRDefault="004A1800" w:rsidP="004A1800">
            <w:pPr>
              <w:pStyle w:val="Prrafodelista"/>
              <w:rPr>
                <w:rFonts w:ascii="Times New Roman" w:hAnsi="Times New Roman"/>
                <w:b w:val="0"/>
                <w:sz w:val="23"/>
                <w:szCs w:val="23"/>
              </w:rPr>
            </w:pPr>
          </w:p>
          <w:p w14:paraId="7C8F1524" w14:textId="02619C9F" w:rsidR="00FB078E" w:rsidRPr="00D919A8" w:rsidRDefault="001D65B4" w:rsidP="00C60359">
            <w:pPr>
              <w:pStyle w:val="Prrafodelista"/>
              <w:numPr>
                <w:ilvl w:val="0"/>
                <w:numId w:val="44"/>
              </w:numPr>
              <w:rPr>
                <w:rFonts w:ascii="Times New Roman" w:hAnsi="Times New Roman"/>
                <w:b w:val="0"/>
                <w:sz w:val="23"/>
                <w:szCs w:val="23"/>
              </w:rPr>
            </w:pPr>
            <w:r>
              <w:rPr>
                <w:rFonts w:ascii="Times New Roman" w:hAnsi="Times New Roman"/>
                <w:b w:val="0"/>
                <w:sz w:val="23"/>
                <w:szCs w:val="23"/>
                <w:lang w:val="es-GT"/>
              </w:rPr>
              <w:t>10</w:t>
            </w:r>
            <w:r w:rsidR="003B4158" w:rsidRPr="00CB447B">
              <w:rPr>
                <w:rFonts w:ascii="Times New Roman" w:hAnsi="Times New Roman"/>
                <w:b w:val="0"/>
                <w:sz w:val="23"/>
                <w:szCs w:val="23"/>
                <w:lang w:val="es-GT"/>
              </w:rPr>
              <w:t xml:space="preserve"> visita</w:t>
            </w:r>
            <w:r w:rsidR="00FB078E" w:rsidRPr="00CB447B">
              <w:rPr>
                <w:rFonts w:ascii="Times New Roman" w:hAnsi="Times New Roman"/>
                <w:b w:val="0"/>
                <w:sz w:val="23"/>
                <w:szCs w:val="23"/>
                <w:lang w:val="es-GT"/>
              </w:rPr>
              <w:t>s</w:t>
            </w:r>
            <w:r w:rsidR="002801E4">
              <w:rPr>
                <w:rFonts w:ascii="Times New Roman" w:hAnsi="Times New Roman"/>
                <w:b w:val="0"/>
                <w:sz w:val="23"/>
                <w:szCs w:val="23"/>
                <w:lang w:val="es-GT"/>
              </w:rPr>
              <w:t xml:space="preserve"> </w:t>
            </w:r>
            <w:r w:rsidR="003B4158" w:rsidRPr="00CB447B">
              <w:rPr>
                <w:rFonts w:ascii="Times New Roman" w:hAnsi="Times New Roman"/>
                <w:b w:val="0"/>
                <w:sz w:val="23"/>
                <w:szCs w:val="23"/>
                <w:lang w:val="es-GT"/>
              </w:rPr>
              <w:t xml:space="preserve">de seguimiento y control al </w:t>
            </w:r>
            <w:r w:rsidR="004A1800" w:rsidRPr="00CB447B">
              <w:rPr>
                <w:rFonts w:ascii="Times New Roman" w:hAnsi="Times New Roman"/>
                <w:b w:val="0"/>
                <w:sz w:val="23"/>
                <w:szCs w:val="23"/>
                <w:lang w:val="es-GT"/>
              </w:rPr>
              <w:t xml:space="preserve">sector industrial y agroindustrial </w:t>
            </w:r>
            <w:r w:rsidR="00FB078E" w:rsidRPr="00CB447B">
              <w:rPr>
                <w:rFonts w:ascii="Times New Roman" w:hAnsi="Times New Roman"/>
                <w:b w:val="0"/>
                <w:sz w:val="23"/>
                <w:szCs w:val="23"/>
                <w:lang w:val="es-GT"/>
              </w:rPr>
              <w:t xml:space="preserve">en </w:t>
            </w:r>
            <w:r w:rsidR="003B4158" w:rsidRPr="00CB447B">
              <w:rPr>
                <w:rFonts w:ascii="Times New Roman" w:hAnsi="Times New Roman"/>
                <w:b w:val="0"/>
                <w:sz w:val="23"/>
                <w:szCs w:val="23"/>
                <w:lang w:val="es-GT"/>
              </w:rPr>
              <w:t xml:space="preserve">municipios </w:t>
            </w:r>
            <w:r w:rsidR="00FB078E" w:rsidRPr="00CB447B">
              <w:rPr>
                <w:rFonts w:ascii="Times New Roman" w:hAnsi="Times New Roman"/>
                <w:b w:val="0"/>
                <w:sz w:val="23"/>
                <w:szCs w:val="23"/>
                <w:lang w:val="es-GT"/>
              </w:rPr>
              <w:t>de la cuenca.</w:t>
            </w:r>
          </w:p>
          <w:p w14:paraId="182B0ADB" w14:textId="77777777" w:rsidR="00D919A8" w:rsidRPr="00D919A8" w:rsidRDefault="00D919A8" w:rsidP="00D919A8">
            <w:pPr>
              <w:pStyle w:val="Prrafodelista"/>
              <w:rPr>
                <w:rFonts w:ascii="Times New Roman" w:hAnsi="Times New Roman"/>
                <w:sz w:val="23"/>
                <w:szCs w:val="23"/>
              </w:rPr>
            </w:pPr>
          </w:p>
          <w:p w14:paraId="464C3904" w14:textId="22051735" w:rsidR="00CB447B" w:rsidRPr="001D65B4" w:rsidRDefault="001D65B4" w:rsidP="00C60359">
            <w:pPr>
              <w:pStyle w:val="Prrafodelista"/>
              <w:numPr>
                <w:ilvl w:val="0"/>
                <w:numId w:val="44"/>
              </w:numPr>
              <w:rPr>
                <w:rFonts w:ascii="Times New Roman" w:hAnsi="Times New Roman"/>
                <w:b w:val="0"/>
                <w:sz w:val="23"/>
                <w:szCs w:val="23"/>
              </w:rPr>
            </w:pPr>
            <w:r>
              <w:rPr>
                <w:rFonts w:ascii="Times New Roman" w:hAnsi="Times New Roman"/>
                <w:b w:val="0"/>
                <w:sz w:val="23"/>
                <w:szCs w:val="23"/>
              </w:rPr>
              <w:t xml:space="preserve">1 </w:t>
            </w:r>
            <w:r w:rsidR="003B4158" w:rsidRPr="00CB447B">
              <w:rPr>
                <w:rFonts w:ascii="Times New Roman" w:hAnsi="Times New Roman"/>
                <w:b w:val="0"/>
                <w:sz w:val="23"/>
                <w:szCs w:val="23"/>
                <w:lang w:val="es-GT"/>
              </w:rPr>
              <w:t xml:space="preserve">visitas para la actividad de </w:t>
            </w:r>
            <w:r w:rsidR="00032FA6">
              <w:rPr>
                <w:rFonts w:ascii="Times New Roman" w:hAnsi="Times New Roman"/>
                <w:b w:val="0"/>
                <w:color w:val="000000"/>
                <w:sz w:val="23"/>
                <w:szCs w:val="23"/>
                <w:lang w:eastAsia="es-GT"/>
              </w:rPr>
              <w:t>s</w:t>
            </w:r>
            <w:r w:rsidR="003B4158" w:rsidRPr="00CB447B">
              <w:rPr>
                <w:rFonts w:ascii="Times New Roman" w:hAnsi="Times New Roman"/>
                <w:b w:val="0"/>
                <w:color w:val="000000"/>
                <w:sz w:val="23"/>
                <w:szCs w:val="23"/>
                <w:lang w:eastAsia="es-GT"/>
              </w:rPr>
              <w:t>ocialización del AG. 236-2006 a través de los gobiernos locales a las áreas urbanísticas privadas (Residencial, Condominios, edificios multifamiliares, edificios condominio).</w:t>
            </w:r>
          </w:p>
          <w:p w14:paraId="3AA68D63" w14:textId="77C5C61A" w:rsidR="002801E4" w:rsidRPr="001D65B4" w:rsidRDefault="002801E4" w:rsidP="001D65B4">
            <w:pPr>
              <w:rPr>
                <w:sz w:val="23"/>
                <w:szCs w:val="23"/>
              </w:rPr>
            </w:pPr>
          </w:p>
        </w:tc>
        <w:tc>
          <w:tcPr>
            <w:tcW w:w="1560" w:type="dxa"/>
            <w:noWrap/>
            <w:vAlign w:val="center"/>
            <w:hideMark/>
          </w:tcPr>
          <w:p w14:paraId="228AD22D" w14:textId="3D6B2017" w:rsidR="008640F8" w:rsidRPr="00CB447B" w:rsidRDefault="007052E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15</w:t>
            </w:r>
          </w:p>
        </w:tc>
        <w:tc>
          <w:tcPr>
            <w:tcW w:w="1275" w:type="dxa"/>
            <w:noWrap/>
            <w:vAlign w:val="center"/>
            <w:hideMark/>
          </w:tcPr>
          <w:p w14:paraId="42ADDF90" w14:textId="53E9E1A7" w:rsidR="008640F8" w:rsidRPr="00CB447B" w:rsidRDefault="0001171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br/>
            </w:r>
            <w:r w:rsidR="009221B1" w:rsidRPr="00CB447B">
              <w:rPr>
                <w:color w:val="000000"/>
                <w:sz w:val="23"/>
                <w:szCs w:val="23"/>
              </w:rPr>
              <w:t>Entidad</w:t>
            </w:r>
          </w:p>
          <w:p w14:paraId="236681A3" w14:textId="77777777" w:rsidR="00671433" w:rsidRPr="00CB447B" w:rsidRDefault="0067143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E881A64" w14:textId="77777777" w:rsidR="00671433" w:rsidRPr="00CB447B" w:rsidRDefault="0067143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60" w:type="dxa"/>
            <w:noWrap/>
            <w:vAlign w:val="center"/>
          </w:tcPr>
          <w:p w14:paraId="36692F71" w14:textId="17FED1CB" w:rsidR="00101D0B" w:rsidRPr="00CB447B" w:rsidRDefault="00B81170"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w:t>
            </w:r>
          </w:p>
        </w:tc>
      </w:tr>
    </w:tbl>
    <w:p w14:paraId="511675B7" w14:textId="77777777" w:rsidR="00D919A8" w:rsidRDefault="00D919A8" w:rsidP="00CB447B">
      <w:pPr>
        <w:spacing w:line="276" w:lineRule="auto"/>
        <w:jc w:val="left"/>
        <w:rPr>
          <w:b/>
          <w:sz w:val="23"/>
          <w:szCs w:val="23"/>
          <w:lang w:val="es-GT"/>
        </w:rPr>
      </w:pPr>
    </w:p>
    <w:p w14:paraId="65AED99A" w14:textId="77777777" w:rsidR="00A61760" w:rsidRPr="00CB447B" w:rsidRDefault="00A61760" w:rsidP="00CB447B">
      <w:pPr>
        <w:spacing w:line="276" w:lineRule="auto"/>
        <w:jc w:val="left"/>
        <w:rPr>
          <w:b/>
          <w:sz w:val="23"/>
          <w:szCs w:val="23"/>
          <w:lang w:val="es-GT"/>
        </w:rPr>
      </w:pPr>
      <w:r w:rsidRPr="00CB447B">
        <w:rPr>
          <w:b/>
          <w:sz w:val="23"/>
          <w:szCs w:val="23"/>
          <w:lang w:val="es-GT"/>
        </w:rPr>
        <w:t xml:space="preserve">Eje Estratégico </w:t>
      </w:r>
      <w:r w:rsidR="00101D0B" w:rsidRPr="00CB447B">
        <w:rPr>
          <w:b/>
          <w:sz w:val="23"/>
          <w:szCs w:val="23"/>
          <w:lang w:val="es-GT"/>
        </w:rPr>
        <w:t>3</w:t>
      </w:r>
      <w:r w:rsidRPr="00CB447B">
        <w:rPr>
          <w:b/>
          <w:sz w:val="23"/>
          <w:szCs w:val="23"/>
          <w:lang w:val="es-GT"/>
        </w:rPr>
        <w:t>: Manejo integral de cuenca</w:t>
      </w:r>
    </w:p>
    <w:p w14:paraId="7FDEC6E7" w14:textId="77777777" w:rsidR="000765F6" w:rsidRPr="00CB447B" w:rsidRDefault="000765F6" w:rsidP="00CB447B">
      <w:pPr>
        <w:spacing w:line="276" w:lineRule="auto"/>
        <w:jc w:val="left"/>
        <w:rPr>
          <w:b/>
          <w:sz w:val="23"/>
          <w:szCs w:val="23"/>
          <w:lang w:val="es-GT"/>
        </w:rPr>
      </w:pPr>
    </w:p>
    <w:tbl>
      <w:tblPr>
        <w:tblStyle w:val="Tabladelista3-nfasis5"/>
        <w:tblW w:w="5000" w:type="pct"/>
        <w:tblLook w:val="04A0" w:firstRow="1" w:lastRow="0" w:firstColumn="1" w:lastColumn="0" w:noHBand="0" w:noVBand="1"/>
      </w:tblPr>
      <w:tblGrid>
        <w:gridCol w:w="5389"/>
        <w:gridCol w:w="4098"/>
      </w:tblGrid>
      <w:tr w:rsidR="000765F6" w:rsidRPr="00CB447B" w14:paraId="0AC72C8D" w14:textId="77777777" w:rsidTr="008846AD">
        <w:trPr>
          <w:cnfStyle w:val="100000000000" w:firstRow="1" w:lastRow="0" w:firstColumn="0" w:lastColumn="0" w:oddVBand="0" w:evenVBand="0" w:oddHBand="0" w:evenHBand="0" w:firstRowFirstColumn="0" w:firstRowLastColumn="0" w:lastRowFirstColumn="0" w:lastRowLastColumn="0"/>
          <w:trHeight w:val="212"/>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14:paraId="20818395" w14:textId="77777777" w:rsidR="000765F6" w:rsidRPr="00CB447B" w:rsidRDefault="000765F6" w:rsidP="00CB447B">
            <w:pPr>
              <w:spacing w:line="276" w:lineRule="auto"/>
              <w:jc w:val="center"/>
              <w:rPr>
                <w:b w:val="0"/>
                <w:sz w:val="23"/>
                <w:szCs w:val="23"/>
                <w:lang w:val="es-GT"/>
              </w:rPr>
            </w:pPr>
            <w:r w:rsidRPr="00CB447B">
              <w:rPr>
                <w:b w:val="0"/>
                <w:sz w:val="23"/>
                <w:szCs w:val="23"/>
                <w:lang w:val="es-GT"/>
              </w:rPr>
              <w:t>Objetivo estratégico</w:t>
            </w:r>
          </w:p>
        </w:tc>
        <w:tc>
          <w:tcPr>
            <w:tcW w:w="2160" w:type="pct"/>
            <w:shd w:val="clear" w:color="auto" w:fill="31849B" w:themeFill="accent5" w:themeFillShade="BF"/>
            <w:vAlign w:val="center"/>
          </w:tcPr>
          <w:p w14:paraId="23A1A1C1" w14:textId="77777777"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3"/>
                <w:szCs w:val="23"/>
                <w:lang w:val="es-GT"/>
              </w:rPr>
            </w:pPr>
            <w:r w:rsidRPr="00CB447B">
              <w:rPr>
                <w:b w:val="0"/>
                <w:sz w:val="23"/>
                <w:szCs w:val="23"/>
                <w:lang w:val="es-GT"/>
              </w:rPr>
              <w:t>Divisiones que intervienen directamente</w:t>
            </w:r>
          </w:p>
        </w:tc>
      </w:tr>
      <w:tr w:rsidR="000765F6" w:rsidRPr="00CB447B" w14:paraId="1CA2FF6B" w14:textId="77777777" w:rsidTr="008846AD">
        <w:trPr>
          <w:cnfStyle w:val="000000100000" w:firstRow="0" w:lastRow="0" w:firstColumn="0" w:lastColumn="0" w:oddVBand="0" w:evenVBand="0" w:oddHBand="1" w:evenHBand="0" w:firstRowFirstColumn="0" w:firstRowLastColumn="0" w:lastRowFirstColumn="0" w:lastRowLastColumn="0"/>
          <w:trHeight w:val="4300"/>
        </w:trPr>
        <w:tc>
          <w:tcPr>
            <w:cnfStyle w:val="001000000000" w:firstRow="0" w:lastRow="0" w:firstColumn="1" w:lastColumn="0" w:oddVBand="0" w:evenVBand="0" w:oddHBand="0" w:evenHBand="0" w:firstRowFirstColumn="0" w:firstRowLastColumn="0" w:lastRowFirstColumn="0" w:lastRowLastColumn="0"/>
            <w:tcW w:w="2840" w:type="pct"/>
            <w:vAlign w:val="center"/>
          </w:tcPr>
          <w:p w14:paraId="1604E2FC" w14:textId="77777777" w:rsidR="000765F6" w:rsidRPr="00CB447B" w:rsidRDefault="000765F6"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p>
          <w:p w14:paraId="54849525" w14:textId="77777777" w:rsidR="000765F6" w:rsidRPr="00CB447B" w:rsidRDefault="000765F6" w:rsidP="00CB447B">
            <w:pPr>
              <w:pStyle w:val="Prrafodelista"/>
              <w:ind w:left="1069"/>
              <w:rPr>
                <w:rFonts w:ascii="Times New Roman" w:hAnsi="Times New Roman"/>
                <w:b w:val="0"/>
                <w:sz w:val="23"/>
                <w:szCs w:val="23"/>
              </w:rPr>
            </w:pPr>
          </w:p>
          <w:p w14:paraId="7D5A7DBC" w14:textId="77777777" w:rsidR="000765F6" w:rsidRPr="00CB447B" w:rsidRDefault="000765F6" w:rsidP="00CB447B">
            <w:pPr>
              <w:pStyle w:val="Prrafodelista"/>
              <w:numPr>
                <w:ilvl w:val="0"/>
                <w:numId w:val="1"/>
              </w:numPr>
              <w:rPr>
                <w:rFonts w:ascii="Times New Roman" w:hAnsi="Times New Roman"/>
                <w:sz w:val="23"/>
                <w:szCs w:val="23"/>
              </w:rPr>
            </w:pPr>
            <w:r w:rsidRPr="00CB447B">
              <w:rPr>
                <w:rFonts w:ascii="Times New Roman" w:hAnsi="Times New Roman"/>
                <w:b w:val="0"/>
                <w:sz w:val="23"/>
                <w:szCs w:val="23"/>
              </w:rPr>
              <w:t>Promover prácticas de conservación de suelos, la restauración ecológica, el incremento de la cobertura vegetal y forestal, la recarga hídrica, y la práctica de agricultura sostenible.</w:t>
            </w:r>
          </w:p>
        </w:tc>
        <w:tc>
          <w:tcPr>
            <w:tcW w:w="2160" w:type="pct"/>
            <w:vAlign w:val="center"/>
          </w:tcPr>
          <w:p w14:paraId="13969893" w14:textId="77777777"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Planeamiento Urbano y Ordenamiento Territorial</w:t>
            </w:r>
          </w:p>
          <w:p w14:paraId="1367FBDF" w14:textId="77777777"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Forestal, Conservación y Manejo de Suelos</w:t>
            </w:r>
          </w:p>
          <w:p w14:paraId="173663E5" w14:textId="77777777"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Cambio climático (actualmente no está en funcionamiento)</w:t>
            </w:r>
          </w:p>
        </w:tc>
      </w:tr>
    </w:tbl>
    <w:p w14:paraId="342D5A54" w14:textId="77777777" w:rsidR="000765F6" w:rsidRPr="00CB447B" w:rsidRDefault="000765F6" w:rsidP="00CB447B">
      <w:pPr>
        <w:spacing w:line="276" w:lineRule="auto"/>
        <w:rPr>
          <w:b/>
          <w:sz w:val="23"/>
          <w:szCs w:val="23"/>
        </w:rPr>
      </w:pPr>
    </w:p>
    <w:tbl>
      <w:tblPr>
        <w:tblStyle w:val="Tabladecuadrcula1clara-nfasis11"/>
        <w:tblpPr w:leftFromText="142" w:rightFromText="142" w:vertAnchor="text" w:horzAnchor="margin" w:tblpY="1"/>
        <w:tblOverlap w:val="never"/>
        <w:tblW w:w="9463" w:type="dxa"/>
        <w:tblLayout w:type="fixed"/>
        <w:tblLook w:val="04A0" w:firstRow="1" w:lastRow="0" w:firstColumn="1" w:lastColumn="0" w:noHBand="0" w:noVBand="1"/>
      </w:tblPr>
      <w:tblGrid>
        <w:gridCol w:w="5081"/>
        <w:gridCol w:w="1435"/>
        <w:gridCol w:w="1390"/>
        <w:gridCol w:w="1557"/>
      </w:tblGrid>
      <w:tr w:rsidR="000765F6" w:rsidRPr="00CB447B" w14:paraId="50D26814" w14:textId="77777777" w:rsidTr="000765F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14:paraId="4AEF13AB" w14:textId="77777777" w:rsidR="000765F6" w:rsidRPr="00CB447B" w:rsidRDefault="000765F6" w:rsidP="00CB447B">
            <w:pPr>
              <w:spacing w:line="276" w:lineRule="auto"/>
              <w:jc w:val="center"/>
              <w:rPr>
                <w:color w:val="FFFFFF" w:themeColor="background1"/>
                <w:sz w:val="23"/>
                <w:szCs w:val="23"/>
              </w:rPr>
            </w:pPr>
            <w:r w:rsidRPr="00CB447B">
              <w:rPr>
                <w:color w:val="FFFFFF" w:themeColor="background1"/>
                <w:sz w:val="23"/>
                <w:szCs w:val="23"/>
              </w:rPr>
              <w:lastRenderedPageBreak/>
              <w:t>División de Planeamiento Urbano y Ordenamiento Territorial</w:t>
            </w:r>
          </w:p>
        </w:tc>
      </w:tr>
      <w:tr w:rsidR="000765F6" w:rsidRPr="00CB447B" w14:paraId="6A7B3502" w14:textId="77777777" w:rsidTr="000765F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14:paraId="32EFA2C1" w14:textId="77777777" w:rsidR="000765F6" w:rsidRPr="00CB447B" w:rsidRDefault="000765F6"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435" w:type="dxa"/>
            <w:shd w:val="clear" w:color="auto" w:fill="4BACC6" w:themeFill="accent5"/>
            <w:noWrap/>
            <w:vAlign w:val="center"/>
          </w:tcPr>
          <w:p w14:paraId="2E4397A3" w14:textId="77777777"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390" w:type="dxa"/>
            <w:shd w:val="clear" w:color="auto" w:fill="4BACC6" w:themeFill="accent5"/>
            <w:vAlign w:val="center"/>
          </w:tcPr>
          <w:p w14:paraId="721D13AA" w14:textId="77777777"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14:paraId="60885D96" w14:textId="77777777"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0765F6" w:rsidRPr="00CB447B" w14:paraId="19F6B0E4" w14:textId="77777777" w:rsidTr="00A57380">
        <w:trPr>
          <w:trHeight w:val="6008"/>
        </w:trPr>
        <w:tc>
          <w:tcPr>
            <w:cnfStyle w:val="001000000000" w:firstRow="0" w:lastRow="0" w:firstColumn="1" w:lastColumn="0" w:oddVBand="0" w:evenVBand="0" w:oddHBand="0" w:evenHBand="0" w:firstRowFirstColumn="0" w:firstRowLastColumn="0" w:lastRowFirstColumn="0" w:lastRowLastColumn="0"/>
            <w:tcW w:w="5081" w:type="dxa"/>
            <w:noWrap/>
          </w:tcPr>
          <w:p w14:paraId="13AD6EB0" w14:textId="2080908F" w:rsidR="00B81A5F" w:rsidRPr="007C0F68" w:rsidRDefault="000765F6" w:rsidP="00CC4258">
            <w:pPr>
              <w:pStyle w:val="Ttulo3"/>
              <w:spacing w:line="276" w:lineRule="auto"/>
              <w:outlineLvl w:val="2"/>
              <w:rPr>
                <w:rFonts w:ascii="Times New Roman" w:hAnsi="Times New Roman"/>
                <w:sz w:val="23"/>
                <w:szCs w:val="23"/>
                <w:lang w:val="es-GT"/>
              </w:rPr>
            </w:pPr>
            <w:bookmarkStart w:id="2" w:name="_Toc77933960"/>
            <w:r w:rsidRPr="007C0F68">
              <w:rPr>
                <w:rFonts w:ascii="Times New Roman" w:hAnsi="Times New Roman"/>
                <w:sz w:val="23"/>
                <w:szCs w:val="23"/>
                <w:lang w:val="es-GT"/>
              </w:rPr>
              <w:t xml:space="preserve">En el mes de </w:t>
            </w:r>
            <w:r w:rsidR="00B81170">
              <w:rPr>
                <w:rFonts w:ascii="Times New Roman" w:hAnsi="Times New Roman"/>
                <w:sz w:val="23"/>
                <w:szCs w:val="23"/>
                <w:lang w:val="es-GT"/>
              </w:rPr>
              <w:t>enero</w:t>
            </w:r>
            <w:r w:rsidR="00B81A5F" w:rsidRPr="007C0F68">
              <w:rPr>
                <w:rFonts w:ascii="Times New Roman" w:hAnsi="Times New Roman"/>
                <w:sz w:val="23"/>
                <w:szCs w:val="23"/>
                <w:lang w:val="es-GT"/>
              </w:rPr>
              <w:t xml:space="preserve"> se realizaron las actividades siguientes: </w:t>
            </w:r>
          </w:p>
          <w:bookmarkEnd w:id="2"/>
          <w:p w14:paraId="25BD47B3" w14:textId="13C06F68" w:rsidR="00AE1855" w:rsidRPr="00AE1855" w:rsidRDefault="00AE1855" w:rsidP="00AE1855">
            <w:pPr>
              <w:pStyle w:val="Prrafodelista"/>
              <w:numPr>
                <w:ilvl w:val="0"/>
                <w:numId w:val="31"/>
              </w:numPr>
              <w:rPr>
                <w:rFonts w:ascii="Times New Roman" w:hAnsi="Times New Roman"/>
                <w:b w:val="0"/>
                <w:bCs w:val="0"/>
                <w:sz w:val="23"/>
                <w:szCs w:val="23"/>
              </w:rPr>
            </w:pPr>
            <w:r w:rsidRPr="00AE1855">
              <w:rPr>
                <w:rFonts w:ascii="Times New Roman" w:hAnsi="Times New Roman"/>
                <w:b w:val="0"/>
                <w:bCs w:val="0"/>
                <w:sz w:val="23"/>
                <w:szCs w:val="23"/>
              </w:rPr>
              <w:t>Mantenimiento preventivo y correctivo a</w:t>
            </w:r>
            <w:r w:rsidR="0061253C">
              <w:rPr>
                <w:rFonts w:ascii="Times New Roman" w:hAnsi="Times New Roman"/>
                <w:b w:val="0"/>
                <w:bCs w:val="0"/>
                <w:sz w:val="23"/>
                <w:szCs w:val="23"/>
              </w:rPr>
              <w:t xml:space="preserve"> seis</w:t>
            </w:r>
            <w:r w:rsidR="0061253C" w:rsidRPr="00AE1855">
              <w:rPr>
                <w:rFonts w:ascii="Times New Roman" w:hAnsi="Times New Roman"/>
                <w:b w:val="0"/>
                <w:bCs w:val="0"/>
                <w:sz w:val="23"/>
                <w:szCs w:val="23"/>
              </w:rPr>
              <w:t xml:space="preserve"> </w:t>
            </w:r>
            <w:r w:rsidRPr="00AE1855">
              <w:rPr>
                <w:rFonts w:ascii="Times New Roman" w:hAnsi="Times New Roman"/>
                <w:b w:val="0"/>
                <w:bCs w:val="0"/>
                <w:sz w:val="23"/>
                <w:szCs w:val="23"/>
              </w:rPr>
              <w:t>estaciones meteorológicas</w:t>
            </w:r>
            <w:r w:rsidR="0061253C">
              <w:rPr>
                <w:rFonts w:ascii="Times New Roman" w:hAnsi="Times New Roman"/>
                <w:b w:val="0"/>
                <w:bCs w:val="0"/>
                <w:sz w:val="23"/>
                <w:szCs w:val="23"/>
              </w:rPr>
              <w:t xml:space="preserve"> de AMSA</w:t>
            </w:r>
            <w:r w:rsidRPr="00AE1855">
              <w:rPr>
                <w:rFonts w:ascii="Times New Roman" w:hAnsi="Times New Roman"/>
                <w:b w:val="0"/>
                <w:bCs w:val="0"/>
                <w:sz w:val="23"/>
                <w:szCs w:val="23"/>
              </w:rPr>
              <w:t>.</w:t>
            </w:r>
          </w:p>
          <w:p w14:paraId="694B53FC" w14:textId="64809447" w:rsidR="002433DD" w:rsidRPr="008829C6" w:rsidRDefault="008829C6" w:rsidP="002433DD">
            <w:pPr>
              <w:pStyle w:val="Prrafodelista"/>
              <w:numPr>
                <w:ilvl w:val="0"/>
                <w:numId w:val="31"/>
              </w:numPr>
              <w:rPr>
                <w:rFonts w:ascii="Times New Roman" w:hAnsi="Times New Roman"/>
                <w:b w:val="0"/>
                <w:bCs w:val="0"/>
                <w:sz w:val="23"/>
                <w:szCs w:val="23"/>
              </w:rPr>
            </w:pPr>
            <w:r>
              <w:rPr>
                <w:rFonts w:ascii="Times New Roman" w:hAnsi="Times New Roman"/>
                <w:b w:val="0"/>
                <w:bCs w:val="0"/>
                <w:sz w:val="23"/>
                <w:szCs w:val="23"/>
              </w:rPr>
              <w:t>D</w:t>
            </w:r>
            <w:r w:rsidRPr="008829C6">
              <w:rPr>
                <w:rFonts w:ascii="Times New Roman" w:hAnsi="Times New Roman"/>
                <w:b w:val="0"/>
                <w:bCs w:val="0"/>
                <w:sz w:val="23"/>
                <w:szCs w:val="23"/>
              </w:rPr>
              <w:t>os vuelos</w:t>
            </w:r>
            <w:r>
              <w:t xml:space="preserve"> </w:t>
            </w:r>
            <w:r w:rsidRPr="008829C6">
              <w:rPr>
                <w:rFonts w:ascii="Times New Roman" w:hAnsi="Times New Roman"/>
                <w:b w:val="0"/>
                <w:bCs w:val="0"/>
                <w:sz w:val="23"/>
                <w:szCs w:val="23"/>
              </w:rPr>
              <w:t xml:space="preserve">a través de vehículo aéreo no tripulado </w:t>
            </w:r>
            <w:r>
              <w:rPr>
                <w:rFonts w:ascii="Times New Roman" w:hAnsi="Times New Roman"/>
                <w:b w:val="0"/>
                <w:bCs w:val="0"/>
                <w:sz w:val="23"/>
                <w:szCs w:val="23"/>
              </w:rPr>
              <w:t>-</w:t>
            </w:r>
            <w:r w:rsidRPr="008829C6">
              <w:rPr>
                <w:rFonts w:ascii="Times New Roman" w:hAnsi="Times New Roman"/>
                <w:b w:val="0"/>
                <w:bCs w:val="0"/>
                <w:sz w:val="23"/>
                <w:szCs w:val="23"/>
              </w:rPr>
              <w:t xml:space="preserve">VANT- en el área del </w:t>
            </w:r>
            <w:r>
              <w:rPr>
                <w:rFonts w:ascii="Times New Roman" w:hAnsi="Times New Roman"/>
                <w:b w:val="0"/>
                <w:bCs w:val="0"/>
                <w:sz w:val="23"/>
                <w:szCs w:val="23"/>
              </w:rPr>
              <w:t>v</w:t>
            </w:r>
            <w:r w:rsidRPr="008829C6">
              <w:rPr>
                <w:rFonts w:ascii="Times New Roman" w:hAnsi="Times New Roman"/>
                <w:b w:val="0"/>
                <w:bCs w:val="0"/>
                <w:sz w:val="23"/>
                <w:szCs w:val="23"/>
              </w:rPr>
              <w:t xml:space="preserve">ertedero, con el fin de monitorear el avance de cobertura de los residuos y desechos sólidos depositados en el relleno </w:t>
            </w:r>
            <w:r w:rsidR="00D15C6D" w:rsidRPr="008829C6">
              <w:rPr>
                <w:rFonts w:ascii="Times New Roman" w:hAnsi="Times New Roman"/>
                <w:b w:val="0"/>
                <w:bCs w:val="0"/>
                <w:sz w:val="23"/>
                <w:szCs w:val="23"/>
              </w:rPr>
              <w:t>sanitario</w:t>
            </w:r>
            <w:r w:rsidR="00D15C6D">
              <w:rPr>
                <w:rFonts w:ascii="Times New Roman" w:hAnsi="Times New Roman"/>
                <w:b w:val="0"/>
                <w:bCs w:val="0"/>
                <w:sz w:val="23"/>
                <w:szCs w:val="23"/>
              </w:rPr>
              <w:t xml:space="preserve">, </w:t>
            </w:r>
            <w:r w:rsidR="00D15C6D" w:rsidRPr="008829C6">
              <w:rPr>
                <w:rFonts w:ascii="Times New Roman" w:hAnsi="Times New Roman"/>
                <w:b w:val="0"/>
                <w:bCs w:val="0"/>
                <w:sz w:val="23"/>
                <w:szCs w:val="23"/>
              </w:rPr>
              <w:t xml:space="preserve">en apoyo a la </w:t>
            </w:r>
            <w:r w:rsidR="00D15C6D">
              <w:rPr>
                <w:rFonts w:ascii="Times New Roman" w:hAnsi="Times New Roman"/>
                <w:b w:val="0"/>
                <w:bCs w:val="0"/>
                <w:sz w:val="23"/>
                <w:szCs w:val="23"/>
              </w:rPr>
              <w:t>D</w:t>
            </w:r>
            <w:r w:rsidR="00D15C6D" w:rsidRPr="008829C6">
              <w:rPr>
                <w:rFonts w:ascii="Times New Roman" w:hAnsi="Times New Roman"/>
                <w:b w:val="0"/>
                <w:bCs w:val="0"/>
                <w:sz w:val="23"/>
                <w:szCs w:val="23"/>
              </w:rPr>
              <w:t>ivisión de Líquidos y Sólidos</w:t>
            </w:r>
            <w:r w:rsidRPr="008829C6">
              <w:rPr>
                <w:rFonts w:ascii="Times New Roman" w:hAnsi="Times New Roman"/>
                <w:b w:val="0"/>
                <w:bCs w:val="0"/>
                <w:sz w:val="23"/>
                <w:szCs w:val="23"/>
              </w:rPr>
              <w:t>.</w:t>
            </w:r>
            <w:r w:rsidR="0086096F">
              <w:rPr>
                <w:rFonts w:ascii="Times New Roman" w:hAnsi="Times New Roman"/>
                <w:b w:val="0"/>
                <w:bCs w:val="0"/>
                <w:sz w:val="23"/>
                <w:szCs w:val="23"/>
              </w:rPr>
              <w:t xml:space="preserve"> Generación de </w:t>
            </w:r>
            <w:r w:rsidR="0086096F" w:rsidRPr="0086096F">
              <w:rPr>
                <w:rFonts w:ascii="Times New Roman" w:hAnsi="Times New Roman"/>
                <w:b w:val="0"/>
                <w:bCs w:val="0"/>
                <w:sz w:val="23"/>
                <w:szCs w:val="23"/>
              </w:rPr>
              <w:t>orto-foto</w:t>
            </w:r>
            <w:r w:rsidR="0086096F">
              <w:rPr>
                <w:rFonts w:ascii="Times New Roman" w:hAnsi="Times New Roman"/>
                <w:b w:val="0"/>
                <w:bCs w:val="0"/>
                <w:sz w:val="23"/>
                <w:szCs w:val="23"/>
              </w:rPr>
              <w:t xml:space="preserve"> del</w:t>
            </w:r>
            <w:r w:rsidR="0086096F" w:rsidRPr="0086096F">
              <w:rPr>
                <w:rFonts w:ascii="Times New Roman" w:hAnsi="Times New Roman"/>
                <w:b w:val="0"/>
                <w:bCs w:val="0"/>
                <w:sz w:val="23"/>
                <w:szCs w:val="23"/>
              </w:rPr>
              <w:t xml:space="preserve"> vertedero controlado km. 22</w:t>
            </w:r>
          </w:p>
          <w:p w14:paraId="178461A8" w14:textId="77777777" w:rsidR="008829C6" w:rsidRPr="00B230BA" w:rsidRDefault="00960B94" w:rsidP="002433DD">
            <w:pPr>
              <w:pStyle w:val="Prrafodelista"/>
              <w:numPr>
                <w:ilvl w:val="0"/>
                <w:numId w:val="31"/>
              </w:numPr>
              <w:rPr>
                <w:rFonts w:ascii="Times New Roman" w:hAnsi="Times New Roman"/>
                <w:b w:val="0"/>
                <w:bCs w:val="0"/>
                <w:sz w:val="23"/>
                <w:szCs w:val="23"/>
              </w:rPr>
            </w:pPr>
            <w:r>
              <w:rPr>
                <w:rFonts w:ascii="Times New Roman" w:hAnsi="Times New Roman"/>
                <w:b w:val="0"/>
                <w:bCs w:val="0"/>
                <w:sz w:val="23"/>
                <w:szCs w:val="23"/>
              </w:rPr>
              <w:t>Se elaboró un m</w:t>
            </w:r>
            <w:r w:rsidRPr="00960B94">
              <w:rPr>
                <w:rFonts w:ascii="Times New Roman" w:hAnsi="Times New Roman"/>
                <w:b w:val="0"/>
                <w:bCs w:val="0"/>
                <w:sz w:val="23"/>
                <w:szCs w:val="23"/>
              </w:rPr>
              <w:t>apa de ubicación de 65 entes generadores dentro de la cuenca del lago de Amatitlán en apoyo a la División de Reingeniería Industrial</w:t>
            </w:r>
            <w:r w:rsidR="00B230BA">
              <w:rPr>
                <w:rFonts w:ascii="Times New Roman" w:hAnsi="Times New Roman"/>
                <w:b w:val="0"/>
                <w:bCs w:val="0"/>
                <w:sz w:val="23"/>
                <w:szCs w:val="23"/>
              </w:rPr>
              <w:t>.</w:t>
            </w:r>
          </w:p>
          <w:p w14:paraId="69D8E783" w14:textId="3F75AAB7" w:rsidR="00B230BA" w:rsidRPr="0086096F" w:rsidRDefault="00BD583E" w:rsidP="0086096F">
            <w:pPr>
              <w:pStyle w:val="Prrafodelista"/>
              <w:numPr>
                <w:ilvl w:val="0"/>
                <w:numId w:val="31"/>
              </w:numPr>
              <w:rPr>
                <w:rFonts w:ascii="Times New Roman" w:hAnsi="Times New Roman"/>
                <w:b w:val="0"/>
                <w:bCs w:val="0"/>
                <w:sz w:val="23"/>
                <w:szCs w:val="23"/>
              </w:rPr>
            </w:pPr>
            <w:r w:rsidRPr="00BD583E">
              <w:rPr>
                <w:rFonts w:ascii="Times New Roman" w:hAnsi="Times New Roman"/>
                <w:b w:val="0"/>
                <w:bCs w:val="0"/>
                <w:sz w:val="23"/>
                <w:szCs w:val="23"/>
              </w:rPr>
              <w:t>Generación de mapa de precipitación acumulada</w:t>
            </w:r>
            <w:r>
              <w:rPr>
                <w:rFonts w:ascii="Times New Roman" w:hAnsi="Times New Roman"/>
                <w:b w:val="0"/>
                <w:bCs w:val="0"/>
                <w:sz w:val="23"/>
                <w:szCs w:val="23"/>
              </w:rPr>
              <w:t xml:space="preserve"> y </w:t>
            </w:r>
            <w:r w:rsidRPr="00BD583E">
              <w:rPr>
                <w:rFonts w:ascii="Times New Roman" w:hAnsi="Times New Roman"/>
                <w:b w:val="0"/>
                <w:bCs w:val="0"/>
                <w:sz w:val="23"/>
                <w:szCs w:val="23"/>
              </w:rPr>
              <w:t xml:space="preserve">temperatura media dentro de la </w:t>
            </w:r>
            <w:r>
              <w:rPr>
                <w:rFonts w:ascii="Times New Roman" w:hAnsi="Times New Roman"/>
                <w:b w:val="0"/>
                <w:bCs w:val="0"/>
                <w:sz w:val="23"/>
                <w:szCs w:val="23"/>
              </w:rPr>
              <w:t>c</w:t>
            </w:r>
            <w:r w:rsidRPr="00BD583E">
              <w:rPr>
                <w:rFonts w:ascii="Times New Roman" w:hAnsi="Times New Roman"/>
                <w:b w:val="0"/>
                <w:bCs w:val="0"/>
                <w:sz w:val="23"/>
                <w:szCs w:val="23"/>
              </w:rPr>
              <w:t xml:space="preserve">uenca del </w:t>
            </w:r>
            <w:r>
              <w:rPr>
                <w:rFonts w:ascii="Times New Roman" w:hAnsi="Times New Roman"/>
                <w:b w:val="0"/>
                <w:bCs w:val="0"/>
                <w:sz w:val="23"/>
                <w:szCs w:val="23"/>
              </w:rPr>
              <w:t>l</w:t>
            </w:r>
            <w:r w:rsidRPr="00BD583E">
              <w:rPr>
                <w:rFonts w:ascii="Times New Roman" w:hAnsi="Times New Roman"/>
                <w:b w:val="0"/>
                <w:bCs w:val="0"/>
                <w:sz w:val="23"/>
                <w:szCs w:val="23"/>
              </w:rPr>
              <w:t>ago de Amatitlán de</w:t>
            </w:r>
            <w:r>
              <w:rPr>
                <w:rFonts w:ascii="Times New Roman" w:hAnsi="Times New Roman"/>
                <w:b w:val="0"/>
                <w:bCs w:val="0"/>
                <w:sz w:val="23"/>
                <w:szCs w:val="23"/>
              </w:rPr>
              <w:t>l mes</w:t>
            </w:r>
            <w:r w:rsidRPr="00BD583E">
              <w:rPr>
                <w:rFonts w:ascii="Times New Roman" w:hAnsi="Times New Roman"/>
                <w:b w:val="0"/>
                <w:bCs w:val="0"/>
                <w:sz w:val="23"/>
                <w:szCs w:val="23"/>
              </w:rPr>
              <w:t>.</w:t>
            </w:r>
          </w:p>
        </w:tc>
        <w:tc>
          <w:tcPr>
            <w:tcW w:w="1435" w:type="dxa"/>
            <w:noWrap/>
            <w:vAlign w:val="center"/>
          </w:tcPr>
          <w:p w14:paraId="631AAC8E" w14:textId="78769B67" w:rsidR="000765F6" w:rsidRPr="00CB447B" w:rsidRDefault="0086096F"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3</w:t>
            </w:r>
          </w:p>
        </w:tc>
        <w:tc>
          <w:tcPr>
            <w:tcW w:w="1390" w:type="dxa"/>
            <w:noWrap/>
            <w:vAlign w:val="center"/>
          </w:tcPr>
          <w:p w14:paraId="616F358E" w14:textId="047941CE" w:rsidR="000765F6" w:rsidRPr="00CB447B" w:rsidRDefault="000765F6"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Documento</w:t>
            </w:r>
          </w:p>
        </w:tc>
        <w:tc>
          <w:tcPr>
            <w:tcW w:w="1557" w:type="dxa"/>
            <w:noWrap/>
            <w:vAlign w:val="center"/>
          </w:tcPr>
          <w:p w14:paraId="64047483" w14:textId="77777777" w:rsidR="000765F6" w:rsidRPr="00CB447B" w:rsidRDefault="000765F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División sin presupuesto asignado, cargada al bolsón de Dirección.</w:t>
            </w:r>
          </w:p>
        </w:tc>
      </w:tr>
    </w:tbl>
    <w:p w14:paraId="27ECD280" w14:textId="77777777" w:rsidR="000765F6" w:rsidRPr="00CB447B" w:rsidRDefault="000765F6" w:rsidP="00CB447B">
      <w:pPr>
        <w:spacing w:line="276" w:lineRule="auto"/>
        <w:rPr>
          <w:b/>
          <w:sz w:val="23"/>
          <w:szCs w:val="23"/>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4957"/>
        <w:gridCol w:w="1679"/>
        <w:gridCol w:w="1270"/>
        <w:gridCol w:w="1557"/>
      </w:tblGrid>
      <w:tr w:rsidR="002C7D27" w:rsidRPr="00CB447B" w14:paraId="14AB47FF" w14:textId="77777777"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14:paraId="435450C4" w14:textId="77777777" w:rsidR="002C7D27" w:rsidRPr="00CB447B" w:rsidRDefault="002C7D27" w:rsidP="00CB447B">
            <w:pPr>
              <w:spacing w:line="276" w:lineRule="auto"/>
              <w:jc w:val="center"/>
              <w:rPr>
                <w:color w:val="FFFFFF" w:themeColor="background1"/>
                <w:sz w:val="23"/>
                <w:szCs w:val="23"/>
              </w:rPr>
            </w:pPr>
            <w:r w:rsidRPr="00CB447B">
              <w:rPr>
                <w:color w:val="FFFFFF" w:themeColor="background1"/>
                <w:sz w:val="23"/>
                <w:szCs w:val="23"/>
              </w:rPr>
              <w:t>División de Forestal, Conservación y Manejo de Suelos</w:t>
            </w:r>
            <w:r w:rsidR="00465B62" w:rsidRPr="00CB447B">
              <w:rPr>
                <w:color w:val="FFFFFF" w:themeColor="background1"/>
                <w:sz w:val="23"/>
                <w:szCs w:val="23"/>
              </w:rPr>
              <w:t xml:space="preserve">: </w:t>
            </w:r>
            <w:r w:rsidR="00465B62" w:rsidRPr="00CB447B">
              <w:rPr>
                <w:color w:val="FFFFFF" w:themeColor="background1"/>
                <w:sz w:val="23"/>
                <w:szCs w:val="23"/>
              </w:rPr>
              <w:br/>
            </w:r>
            <w:r w:rsidR="00702E3E" w:rsidRPr="00CB447B">
              <w:rPr>
                <w:sz w:val="23"/>
                <w:szCs w:val="23"/>
              </w:rPr>
              <w:t xml:space="preserve"> </w:t>
            </w:r>
            <w:r w:rsidR="00702E3E" w:rsidRPr="00CB447B">
              <w:rPr>
                <w:color w:val="FFFFFF" w:themeColor="background1"/>
                <w:sz w:val="23"/>
                <w:szCs w:val="23"/>
              </w:rPr>
              <w:t xml:space="preserve">Manejo y conservación de la cobertura forestal en la cuenca del lago de Amatitlán </w:t>
            </w:r>
            <w:r w:rsidR="002911F3" w:rsidRPr="00CB447B">
              <w:rPr>
                <w:color w:val="FFFFFF" w:themeColor="background1"/>
                <w:sz w:val="23"/>
                <w:szCs w:val="23"/>
              </w:rPr>
              <w:br/>
            </w:r>
            <w:r w:rsidR="00702E3E" w:rsidRPr="00CB447B">
              <w:rPr>
                <w:color w:val="FFFFFF" w:themeColor="background1"/>
                <w:sz w:val="23"/>
                <w:szCs w:val="23"/>
              </w:rPr>
              <w:t>para recarga de mantos acuíferos</w:t>
            </w:r>
          </w:p>
        </w:tc>
      </w:tr>
      <w:tr w:rsidR="002C7D27" w:rsidRPr="00CB447B" w14:paraId="4474FF80" w14:textId="77777777" w:rsidTr="000E53E0">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4957" w:type="dxa"/>
            <w:shd w:val="clear" w:color="auto" w:fill="4BACC6" w:themeFill="accent5"/>
            <w:noWrap/>
            <w:vAlign w:val="center"/>
            <w:hideMark/>
          </w:tcPr>
          <w:p w14:paraId="09F5BE7B" w14:textId="77777777" w:rsidR="002C7D27" w:rsidRPr="00CB447B" w:rsidRDefault="002C7D27"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679" w:type="dxa"/>
            <w:shd w:val="clear" w:color="auto" w:fill="4BACC6" w:themeFill="accent5"/>
            <w:noWrap/>
            <w:vAlign w:val="center"/>
          </w:tcPr>
          <w:p w14:paraId="33993B0B" w14:textId="77777777"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14:paraId="187ADDFB" w14:textId="77777777"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14:paraId="3CA29683" w14:textId="77777777"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F56F8C" w:rsidRPr="00CB447B" w14:paraId="249EB0EF" w14:textId="77777777" w:rsidTr="000E53E0">
        <w:trPr>
          <w:trHeight w:val="307"/>
        </w:trPr>
        <w:tc>
          <w:tcPr>
            <w:cnfStyle w:val="001000000000" w:firstRow="0" w:lastRow="0" w:firstColumn="1" w:lastColumn="0" w:oddVBand="0" w:evenVBand="0" w:oddHBand="0" w:evenHBand="0" w:firstRowFirstColumn="0" w:firstRowLastColumn="0" w:lastRowFirstColumn="0" w:lastRowLastColumn="0"/>
            <w:tcW w:w="4957" w:type="dxa"/>
            <w:noWrap/>
          </w:tcPr>
          <w:p w14:paraId="577A9828" w14:textId="5B557911" w:rsidR="00E21898" w:rsidRPr="00EC0079" w:rsidRDefault="00D919A8" w:rsidP="00EC0079">
            <w:pPr>
              <w:rPr>
                <w:b w:val="0"/>
                <w:bCs w:val="0"/>
                <w:sz w:val="23"/>
                <w:szCs w:val="23"/>
                <w:lang w:val="es-GT"/>
              </w:rPr>
            </w:pPr>
            <w:r w:rsidRPr="00990B67">
              <w:rPr>
                <w:b w:val="0"/>
                <w:sz w:val="23"/>
                <w:szCs w:val="23"/>
                <w:lang w:val="es-GT"/>
              </w:rPr>
              <w:t xml:space="preserve">Durante </w:t>
            </w:r>
            <w:r w:rsidR="00E21898" w:rsidRPr="00990B67">
              <w:rPr>
                <w:b w:val="0"/>
                <w:sz w:val="23"/>
                <w:szCs w:val="23"/>
                <w:lang w:val="es-GT"/>
              </w:rPr>
              <w:t xml:space="preserve">el mes de </w:t>
            </w:r>
            <w:r w:rsidR="00EC0079">
              <w:rPr>
                <w:b w:val="0"/>
                <w:sz w:val="23"/>
                <w:szCs w:val="23"/>
                <w:lang w:val="es-GT"/>
              </w:rPr>
              <w:t>enero</w:t>
            </w:r>
            <w:r w:rsidR="00C812BC" w:rsidRPr="00990B67">
              <w:rPr>
                <w:b w:val="0"/>
                <w:sz w:val="23"/>
                <w:szCs w:val="23"/>
                <w:lang w:val="es-GT"/>
              </w:rPr>
              <w:t xml:space="preserve"> </w:t>
            </w:r>
            <w:r w:rsidR="00AA64E8" w:rsidRPr="00990B67">
              <w:rPr>
                <w:b w:val="0"/>
                <w:sz w:val="23"/>
                <w:szCs w:val="23"/>
                <w:lang w:val="es-GT"/>
              </w:rPr>
              <w:t>se</w:t>
            </w:r>
            <w:r w:rsidR="00EC0079">
              <w:rPr>
                <w:b w:val="0"/>
                <w:sz w:val="23"/>
                <w:szCs w:val="23"/>
                <w:lang w:val="es-GT"/>
              </w:rPr>
              <w:t xml:space="preserve"> llevó a cabo la</w:t>
            </w:r>
            <w:r w:rsidR="00EC0079">
              <w:t xml:space="preserve"> </w:t>
            </w:r>
            <w:r w:rsidR="00EC0079">
              <w:rPr>
                <w:b w:val="0"/>
                <w:bCs w:val="0"/>
                <w:sz w:val="23"/>
                <w:szCs w:val="23"/>
                <w:lang w:val="es-GT"/>
              </w:rPr>
              <w:t>s</w:t>
            </w:r>
            <w:r w:rsidR="00EC0079" w:rsidRPr="00EC0079">
              <w:rPr>
                <w:b w:val="0"/>
                <w:bCs w:val="0"/>
                <w:sz w:val="23"/>
                <w:szCs w:val="23"/>
                <w:lang w:val="es-GT"/>
              </w:rPr>
              <w:t xml:space="preserve">iembra de 70 plantas de </w:t>
            </w:r>
            <w:r w:rsidR="00EC0079">
              <w:rPr>
                <w:b w:val="0"/>
                <w:bCs w:val="0"/>
                <w:sz w:val="23"/>
                <w:szCs w:val="23"/>
                <w:lang w:val="es-GT"/>
              </w:rPr>
              <w:t>a</w:t>
            </w:r>
            <w:r w:rsidR="00EC0079" w:rsidRPr="00EC0079">
              <w:rPr>
                <w:b w:val="0"/>
                <w:bCs w:val="0"/>
                <w:sz w:val="23"/>
                <w:szCs w:val="23"/>
                <w:lang w:val="es-GT"/>
              </w:rPr>
              <w:t>nona, 2</w:t>
            </w:r>
            <w:r w:rsidR="00EC0079">
              <w:rPr>
                <w:b w:val="0"/>
                <w:bCs w:val="0"/>
                <w:sz w:val="23"/>
                <w:szCs w:val="23"/>
                <w:lang w:val="es-GT"/>
              </w:rPr>
              <w:t>,</w:t>
            </w:r>
            <w:r w:rsidR="00EC0079" w:rsidRPr="00EC0079">
              <w:rPr>
                <w:b w:val="0"/>
                <w:bCs w:val="0"/>
                <w:sz w:val="23"/>
                <w:szCs w:val="23"/>
                <w:lang w:val="es-GT"/>
              </w:rPr>
              <w:t xml:space="preserve">075 de cedro, 320 de </w:t>
            </w:r>
            <w:proofErr w:type="spellStart"/>
            <w:r w:rsidR="00EC0079">
              <w:rPr>
                <w:b w:val="0"/>
                <w:bCs w:val="0"/>
                <w:sz w:val="23"/>
                <w:szCs w:val="23"/>
                <w:lang w:val="es-GT"/>
              </w:rPr>
              <w:t>m</w:t>
            </w:r>
            <w:r w:rsidR="00EC0079" w:rsidRPr="00EC0079">
              <w:rPr>
                <w:b w:val="0"/>
                <w:bCs w:val="0"/>
                <w:sz w:val="23"/>
                <w:szCs w:val="23"/>
                <w:lang w:val="es-GT"/>
              </w:rPr>
              <w:t>anzanon</w:t>
            </w:r>
            <w:proofErr w:type="spellEnd"/>
            <w:r w:rsidR="00EC0079" w:rsidRPr="00EC0079">
              <w:rPr>
                <w:b w:val="0"/>
                <w:bCs w:val="0"/>
                <w:sz w:val="23"/>
                <w:szCs w:val="23"/>
                <w:lang w:val="es-GT"/>
              </w:rPr>
              <w:t>, 1</w:t>
            </w:r>
            <w:r w:rsidR="00EC0079">
              <w:rPr>
                <w:b w:val="0"/>
                <w:bCs w:val="0"/>
                <w:sz w:val="23"/>
                <w:szCs w:val="23"/>
                <w:lang w:val="es-GT"/>
              </w:rPr>
              <w:t>,</w:t>
            </w:r>
            <w:r w:rsidR="00EC0079" w:rsidRPr="00EC0079">
              <w:rPr>
                <w:b w:val="0"/>
                <w:bCs w:val="0"/>
                <w:sz w:val="23"/>
                <w:szCs w:val="23"/>
                <w:lang w:val="es-GT"/>
              </w:rPr>
              <w:t xml:space="preserve">600 de </w:t>
            </w:r>
            <w:r w:rsidR="00EC0079">
              <w:rPr>
                <w:b w:val="0"/>
                <w:bCs w:val="0"/>
                <w:sz w:val="23"/>
                <w:szCs w:val="23"/>
                <w:lang w:val="es-GT"/>
              </w:rPr>
              <w:t>n</w:t>
            </w:r>
            <w:r w:rsidR="00EC0079" w:rsidRPr="00EC0079">
              <w:rPr>
                <w:b w:val="0"/>
                <w:bCs w:val="0"/>
                <w:sz w:val="23"/>
                <w:szCs w:val="23"/>
                <w:lang w:val="es-GT"/>
              </w:rPr>
              <w:t>íspero</w:t>
            </w:r>
            <w:r w:rsidR="00EC0079">
              <w:rPr>
                <w:b w:val="0"/>
                <w:bCs w:val="0"/>
                <w:sz w:val="23"/>
                <w:szCs w:val="23"/>
                <w:lang w:val="es-GT"/>
              </w:rPr>
              <w:t xml:space="preserve">, </w:t>
            </w:r>
            <w:r w:rsidR="00EC0079" w:rsidRPr="00EC0079">
              <w:rPr>
                <w:b w:val="0"/>
                <w:bCs w:val="0"/>
                <w:sz w:val="23"/>
                <w:szCs w:val="23"/>
                <w:lang w:val="es-GT"/>
              </w:rPr>
              <w:t>1</w:t>
            </w:r>
            <w:r w:rsidR="00EC0079">
              <w:rPr>
                <w:b w:val="0"/>
                <w:bCs w:val="0"/>
                <w:sz w:val="23"/>
                <w:szCs w:val="23"/>
                <w:lang w:val="es-GT"/>
              </w:rPr>
              <w:t xml:space="preserve">,000 </w:t>
            </w:r>
            <w:r w:rsidR="00EC0079" w:rsidRPr="00EC0079">
              <w:rPr>
                <w:b w:val="0"/>
                <w:bCs w:val="0"/>
                <w:sz w:val="23"/>
                <w:szCs w:val="23"/>
                <w:lang w:val="es-GT"/>
              </w:rPr>
              <w:t xml:space="preserve">de </w:t>
            </w:r>
            <w:r w:rsidR="00EC0079">
              <w:rPr>
                <w:b w:val="0"/>
                <w:bCs w:val="0"/>
                <w:sz w:val="23"/>
                <w:szCs w:val="23"/>
                <w:lang w:val="es-GT"/>
              </w:rPr>
              <w:t>e</w:t>
            </w:r>
            <w:r w:rsidR="00EC0079" w:rsidRPr="00EC0079">
              <w:rPr>
                <w:b w:val="0"/>
                <w:bCs w:val="0"/>
                <w:sz w:val="23"/>
                <w:szCs w:val="23"/>
                <w:lang w:val="es-GT"/>
              </w:rPr>
              <w:t>ncino</w:t>
            </w:r>
            <w:r w:rsidR="00EC0079">
              <w:rPr>
                <w:b w:val="0"/>
                <w:bCs w:val="0"/>
                <w:sz w:val="23"/>
                <w:szCs w:val="23"/>
                <w:lang w:val="es-GT"/>
              </w:rPr>
              <w:t xml:space="preserve"> y </w:t>
            </w:r>
            <w:r w:rsidR="00EC0079" w:rsidRPr="00EC0079">
              <w:rPr>
                <w:b w:val="0"/>
                <w:bCs w:val="0"/>
                <w:sz w:val="23"/>
                <w:szCs w:val="23"/>
                <w:lang w:val="es-GT"/>
              </w:rPr>
              <w:t>3</w:t>
            </w:r>
            <w:r w:rsidR="00EC0079">
              <w:rPr>
                <w:b w:val="0"/>
                <w:bCs w:val="0"/>
                <w:sz w:val="23"/>
                <w:szCs w:val="23"/>
                <w:lang w:val="es-GT"/>
              </w:rPr>
              <w:t>,</w:t>
            </w:r>
            <w:r w:rsidR="00EC0079" w:rsidRPr="00EC0079">
              <w:rPr>
                <w:b w:val="0"/>
                <w:bCs w:val="0"/>
                <w:sz w:val="23"/>
                <w:szCs w:val="23"/>
                <w:lang w:val="es-GT"/>
              </w:rPr>
              <w:t>268</w:t>
            </w:r>
            <w:r w:rsidR="00EC0079">
              <w:rPr>
                <w:b w:val="0"/>
                <w:bCs w:val="0"/>
                <w:sz w:val="23"/>
                <w:szCs w:val="23"/>
                <w:lang w:val="es-GT"/>
              </w:rPr>
              <w:t xml:space="preserve"> de </w:t>
            </w:r>
            <w:r w:rsidR="00EC0079" w:rsidRPr="00EC0079">
              <w:rPr>
                <w:b w:val="0"/>
                <w:bCs w:val="0"/>
                <w:sz w:val="23"/>
                <w:szCs w:val="23"/>
                <w:lang w:val="es-GT"/>
              </w:rPr>
              <w:t>semilla de aguacate</w:t>
            </w:r>
            <w:r w:rsidR="00EC0079">
              <w:rPr>
                <w:b w:val="0"/>
                <w:bCs w:val="0"/>
                <w:sz w:val="23"/>
                <w:szCs w:val="23"/>
                <w:lang w:val="es-GT"/>
              </w:rPr>
              <w:t>, en el</w:t>
            </w:r>
            <w:r w:rsidR="00EC0079" w:rsidRPr="00EC0079">
              <w:rPr>
                <w:b w:val="0"/>
                <w:bCs w:val="0"/>
                <w:sz w:val="23"/>
                <w:szCs w:val="23"/>
                <w:lang w:val="es-GT"/>
              </w:rPr>
              <w:t xml:space="preserve"> vivero km 22. </w:t>
            </w:r>
          </w:p>
          <w:p w14:paraId="152C1B63" w14:textId="77777777" w:rsidR="000E53E0" w:rsidRDefault="000E53E0" w:rsidP="00CB447B">
            <w:pPr>
              <w:tabs>
                <w:tab w:val="left" w:pos="900"/>
              </w:tabs>
              <w:spacing w:line="276" w:lineRule="auto"/>
              <w:rPr>
                <w:b w:val="0"/>
                <w:sz w:val="23"/>
                <w:szCs w:val="23"/>
                <w:lang w:val="es-GT"/>
              </w:rPr>
            </w:pPr>
          </w:p>
          <w:p w14:paraId="289675B3" w14:textId="58A7AD73" w:rsidR="00E92B9D" w:rsidRDefault="002C19DC" w:rsidP="00E92B9D">
            <w:pPr>
              <w:tabs>
                <w:tab w:val="left" w:pos="900"/>
              </w:tabs>
              <w:spacing w:line="276" w:lineRule="auto"/>
              <w:rPr>
                <w:bCs w:val="0"/>
                <w:sz w:val="23"/>
                <w:szCs w:val="23"/>
                <w:lang w:val="es-GT"/>
              </w:rPr>
            </w:pPr>
            <w:r>
              <w:rPr>
                <w:b w:val="0"/>
                <w:sz w:val="23"/>
                <w:szCs w:val="23"/>
                <w:lang w:val="es-GT"/>
              </w:rPr>
              <w:t xml:space="preserve">Así </w:t>
            </w:r>
            <w:r w:rsidR="00200197" w:rsidRPr="00D57466">
              <w:rPr>
                <w:b w:val="0"/>
                <w:sz w:val="23"/>
                <w:szCs w:val="23"/>
                <w:lang w:val="es-GT"/>
              </w:rPr>
              <w:t xml:space="preserve">mismo, se llevó a cabo </w:t>
            </w:r>
            <w:r w:rsidR="00D57466">
              <w:rPr>
                <w:b w:val="0"/>
                <w:sz w:val="23"/>
                <w:szCs w:val="23"/>
                <w:lang w:val="es-GT"/>
              </w:rPr>
              <w:t xml:space="preserve">las </w:t>
            </w:r>
            <w:r w:rsidR="00200197" w:rsidRPr="00D57466">
              <w:rPr>
                <w:b w:val="0"/>
                <w:sz w:val="23"/>
                <w:szCs w:val="23"/>
                <w:lang w:val="es-GT"/>
              </w:rPr>
              <w:t>actividades</w:t>
            </w:r>
            <w:r w:rsidR="004507B6" w:rsidRPr="00D57466">
              <w:rPr>
                <w:b w:val="0"/>
                <w:sz w:val="23"/>
                <w:szCs w:val="23"/>
                <w:lang w:val="es-GT"/>
              </w:rPr>
              <w:t xml:space="preserve"> siguientes: </w:t>
            </w:r>
          </w:p>
          <w:p w14:paraId="136B577B" w14:textId="5DA04390" w:rsidR="00AA64E8" w:rsidRPr="00E92B9D" w:rsidRDefault="00424555" w:rsidP="00E92B9D">
            <w:pPr>
              <w:pStyle w:val="Prrafodelista"/>
              <w:numPr>
                <w:ilvl w:val="0"/>
                <w:numId w:val="45"/>
              </w:numPr>
              <w:tabs>
                <w:tab w:val="left" w:pos="900"/>
              </w:tabs>
              <w:rPr>
                <w:rFonts w:ascii="Times New Roman" w:hAnsi="Times New Roman"/>
                <w:b w:val="0"/>
                <w:bCs w:val="0"/>
                <w:sz w:val="23"/>
                <w:szCs w:val="23"/>
                <w:lang w:val="es-GT"/>
              </w:rPr>
            </w:pPr>
            <w:r w:rsidRPr="00E92B9D">
              <w:rPr>
                <w:rFonts w:ascii="Times New Roman" w:hAnsi="Times New Roman"/>
                <w:b w:val="0"/>
                <w:bCs w:val="0"/>
                <w:sz w:val="23"/>
                <w:szCs w:val="23"/>
                <w:lang w:val="es-GT"/>
              </w:rPr>
              <w:t>Trasplante de planta de pino y ciprés de bandeja a bolsa de polietileno, en el vivero el Morlón.</w:t>
            </w:r>
          </w:p>
          <w:p w14:paraId="3EF4DF9E" w14:textId="77777777" w:rsidR="00E92B9D" w:rsidRPr="00E92B9D" w:rsidRDefault="00E92B9D" w:rsidP="00E92B9D">
            <w:pPr>
              <w:pStyle w:val="Prrafodelista"/>
              <w:numPr>
                <w:ilvl w:val="0"/>
                <w:numId w:val="11"/>
              </w:numPr>
              <w:tabs>
                <w:tab w:val="left" w:pos="900"/>
              </w:tabs>
              <w:rPr>
                <w:rFonts w:ascii="Times New Roman" w:hAnsi="Times New Roman"/>
                <w:b w:val="0"/>
                <w:sz w:val="23"/>
                <w:szCs w:val="23"/>
                <w:lang w:val="es-GT"/>
              </w:rPr>
            </w:pPr>
            <w:r w:rsidRPr="00E92B9D">
              <w:rPr>
                <w:rFonts w:ascii="Times New Roman" w:hAnsi="Times New Roman"/>
                <w:b w:val="0"/>
                <w:sz w:val="23"/>
                <w:szCs w:val="23"/>
                <w:lang w:val="es-GT"/>
              </w:rPr>
              <w:lastRenderedPageBreak/>
              <w:t>Manejo aboneras, para la obtención de lixiviado y abono orgánico, en vivero El Morlón, Amatitlán.</w:t>
            </w:r>
          </w:p>
          <w:p w14:paraId="6CB3283A" w14:textId="15A6E6E7" w:rsidR="00A63398" w:rsidRPr="00E92B9D" w:rsidRDefault="00424555" w:rsidP="00E92B9D">
            <w:pPr>
              <w:pStyle w:val="Prrafodelista"/>
              <w:numPr>
                <w:ilvl w:val="0"/>
                <w:numId w:val="11"/>
              </w:numPr>
              <w:tabs>
                <w:tab w:val="left" w:pos="900"/>
              </w:tabs>
              <w:rPr>
                <w:rFonts w:ascii="Times New Roman" w:hAnsi="Times New Roman"/>
                <w:b w:val="0"/>
                <w:sz w:val="23"/>
                <w:szCs w:val="23"/>
                <w:lang w:val="es-GT"/>
              </w:rPr>
            </w:pPr>
            <w:r w:rsidRPr="00424555">
              <w:rPr>
                <w:rFonts w:ascii="Times New Roman" w:hAnsi="Times New Roman"/>
                <w:b w:val="0"/>
                <w:sz w:val="23"/>
                <w:szCs w:val="23"/>
                <w:lang w:val="es-GT"/>
              </w:rPr>
              <w:t>Donación de 400 plantas forestales, frutales y ornamentales a diferentes instituciones y personas individuales.</w:t>
            </w:r>
          </w:p>
        </w:tc>
        <w:tc>
          <w:tcPr>
            <w:tcW w:w="1679" w:type="dxa"/>
            <w:noWrap/>
            <w:vAlign w:val="center"/>
          </w:tcPr>
          <w:p w14:paraId="03D474ED"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DA54CA9"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2034876"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1681843"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2034129"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307EA851"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441A0C1"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63713F48"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859D46D"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4D72BB4"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B815926" w14:textId="77777777" w:rsidR="00A63398" w:rsidRDefault="00A63398" w:rsidP="00B316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301B21E5" w14:textId="5681DCA0" w:rsidR="00F56F8C" w:rsidRPr="00CB447B" w:rsidRDefault="00EC0079" w:rsidP="00A6339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8,333</w:t>
            </w:r>
          </w:p>
        </w:tc>
        <w:tc>
          <w:tcPr>
            <w:tcW w:w="1270" w:type="dxa"/>
            <w:noWrap/>
            <w:vAlign w:val="center"/>
          </w:tcPr>
          <w:p w14:paraId="2F017C38"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E5C773F"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34D9248"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BB34F17"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D7AF1CE"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3ACAC933"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248058B"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AB3F1E4"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75E03F7"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5D54028"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C2CC594" w14:textId="77777777" w:rsidR="00A63398" w:rsidRDefault="00A63398"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BF02C87" w14:textId="1F7F92BB" w:rsidR="00F56F8C" w:rsidRPr="00CB447B" w:rsidRDefault="00F56F8C"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Plantas</w:t>
            </w:r>
          </w:p>
        </w:tc>
        <w:tc>
          <w:tcPr>
            <w:tcW w:w="1557" w:type="dxa"/>
            <w:vMerge w:val="restart"/>
            <w:noWrap/>
            <w:vAlign w:val="center"/>
          </w:tcPr>
          <w:p w14:paraId="67E904D1" w14:textId="77777777" w:rsidR="0025323C" w:rsidRDefault="0025323C"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16AB498"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59F0FED"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6232AF5E"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D7E92CC"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BD27A4C"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4AA7573"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3A688D53"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8028D1B"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633F22A" w14:textId="77777777"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62C148B" w14:textId="77777777"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1B56B03" w14:textId="77777777"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84C5223" w14:textId="77777777"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A5C5786" w14:textId="77777777"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9E817E6" w14:textId="05CBF033" w:rsidR="00A63398"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326C38C" w14:textId="27E99432" w:rsidR="009E1A74" w:rsidRDefault="00424555" w:rsidP="00A63398">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1,350</w:t>
            </w:r>
          </w:p>
          <w:p w14:paraId="212885F0"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AA704E2"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64730A85"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2C6787E7"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AD57EDD"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62FBA851" w14:textId="77777777" w:rsidR="009E1A74" w:rsidRDefault="009E1A7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B7D6529" w14:textId="285F16D5" w:rsidR="002E0508" w:rsidRPr="00CB447B" w:rsidRDefault="002E050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r>
      <w:tr w:rsidR="00F56F8C" w:rsidRPr="00CB447B" w14:paraId="5ECD9F26" w14:textId="77777777" w:rsidTr="00C75BDB">
        <w:trPr>
          <w:trHeight w:val="2180"/>
        </w:trPr>
        <w:tc>
          <w:tcPr>
            <w:cnfStyle w:val="001000000000" w:firstRow="0" w:lastRow="0" w:firstColumn="1" w:lastColumn="0" w:oddVBand="0" w:evenVBand="0" w:oddHBand="0" w:evenHBand="0" w:firstRowFirstColumn="0" w:firstRowLastColumn="0" w:lastRowFirstColumn="0" w:lastRowLastColumn="0"/>
            <w:tcW w:w="4957" w:type="dxa"/>
            <w:noWrap/>
          </w:tcPr>
          <w:p w14:paraId="3994260D" w14:textId="43F5396E" w:rsidR="00332240" w:rsidRPr="00C75BDB" w:rsidRDefault="003C161D" w:rsidP="00C75BDB">
            <w:pPr>
              <w:tabs>
                <w:tab w:val="left" w:pos="1020"/>
              </w:tabs>
              <w:spacing w:line="276" w:lineRule="auto"/>
              <w:rPr>
                <w:b w:val="0"/>
                <w:sz w:val="23"/>
                <w:szCs w:val="23"/>
              </w:rPr>
            </w:pPr>
            <w:r w:rsidRPr="002E0508">
              <w:rPr>
                <w:b w:val="0"/>
                <w:sz w:val="23"/>
                <w:szCs w:val="23"/>
              </w:rPr>
              <w:lastRenderedPageBreak/>
              <w:t>En el subproducto de Reforestación y mantenimiento de áreas se</w:t>
            </w:r>
            <w:r w:rsidR="00C75BDB">
              <w:rPr>
                <w:b w:val="0"/>
                <w:sz w:val="23"/>
                <w:szCs w:val="23"/>
              </w:rPr>
              <w:t xml:space="preserve"> dio </w:t>
            </w:r>
            <w:r w:rsidR="00C75BDB" w:rsidRPr="00C75BDB">
              <w:rPr>
                <w:b w:val="0"/>
                <w:bCs w:val="0"/>
                <w:sz w:val="23"/>
                <w:szCs w:val="23"/>
              </w:rPr>
              <w:t>mantenimiento de rondas cortafuego</w:t>
            </w:r>
            <w:r w:rsidR="00C75BDB">
              <w:rPr>
                <w:b w:val="0"/>
                <w:bCs w:val="0"/>
                <w:sz w:val="23"/>
                <w:szCs w:val="23"/>
              </w:rPr>
              <w:t xml:space="preserve"> a</w:t>
            </w:r>
            <w:r w:rsidR="00C75BDB" w:rsidRPr="00C75BDB">
              <w:rPr>
                <w:b w:val="0"/>
                <w:bCs w:val="0"/>
                <w:sz w:val="23"/>
                <w:szCs w:val="23"/>
              </w:rPr>
              <w:t xml:space="preserve"> </w:t>
            </w:r>
            <w:r w:rsidR="007F18BA" w:rsidRPr="00C75BDB">
              <w:rPr>
                <w:b w:val="0"/>
                <w:bCs w:val="0"/>
                <w:sz w:val="23"/>
                <w:szCs w:val="23"/>
              </w:rPr>
              <w:t xml:space="preserve">12 hectáreas </w:t>
            </w:r>
            <w:r w:rsidR="00424555" w:rsidRPr="00C75BDB">
              <w:rPr>
                <w:b w:val="0"/>
                <w:bCs w:val="0"/>
                <w:sz w:val="23"/>
                <w:szCs w:val="23"/>
              </w:rPr>
              <w:t>en</w:t>
            </w:r>
            <w:r w:rsidR="008D757C" w:rsidRPr="00C75BDB">
              <w:rPr>
                <w:b w:val="0"/>
                <w:bCs w:val="0"/>
                <w:sz w:val="23"/>
                <w:szCs w:val="23"/>
              </w:rPr>
              <w:t xml:space="preserve">: </w:t>
            </w:r>
            <w:r w:rsidR="007F18BA" w:rsidRPr="00C75BDB">
              <w:rPr>
                <w:b w:val="0"/>
                <w:bCs w:val="0"/>
                <w:sz w:val="23"/>
                <w:szCs w:val="23"/>
              </w:rPr>
              <w:t>l</w:t>
            </w:r>
            <w:r w:rsidR="008D757C" w:rsidRPr="00C75BDB">
              <w:rPr>
                <w:b w:val="0"/>
                <w:bCs w:val="0"/>
                <w:sz w:val="23"/>
                <w:szCs w:val="23"/>
              </w:rPr>
              <w:t xml:space="preserve">a </w:t>
            </w:r>
            <w:r w:rsidR="00424555" w:rsidRPr="00C75BDB">
              <w:rPr>
                <w:b w:val="0"/>
                <w:bCs w:val="0"/>
                <w:sz w:val="23"/>
                <w:szCs w:val="23"/>
              </w:rPr>
              <w:t>Hana, Amatitlán</w:t>
            </w:r>
            <w:r w:rsidR="007F18BA" w:rsidRPr="00C75BDB">
              <w:rPr>
                <w:b w:val="0"/>
                <w:bCs w:val="0"/>
                <w:sz w:val="23"/>
                <w:szCs w:val="23"/>
              </w:rPr>
              <w:t xml:space="preserve"> y en</w:t>
            </w:r>
            <w:r w:rsidR="008D757C" w:rsidRPr="00C75BDB">
              <w:rPr>
                <w:b w:val="0"/>
                <w:bCs w:val="0"/>
                <w:sz w:val="23"/>
                <w:szCs w:val="23"/>
              </w:rPr>
              <w:t xml:space="preserve"> la Cerra, Villa Canales</w:t>
            </w:r>
            <w:r w:rsidR="007F18BA" w:rsidRPr="00C75BDB">
              <w:rPr>
                <w:b w:val="0"/>
                <w:bCs w:val="0"/>
                <w:sz w:val="23"/>
                <w:szCs w:val="23"/>
              </w:rPr>
              <w:t>.</w:t>
            </w:r>
            <w:r w:rsidR="007F18BA" w:rsidRPr="00C75BDB">
              <w:rPr>
                <w:sz w:val="23"/>
                <w:szCs w:val="23"/>
              </w:rPr>
              <w:t xml:space="preserve"> </w:t>
            </w:r>
          </w:p>
          <w:p w14:paraId="3DDF22D5" w14:textId="77777777" w:rsidR="00C75BDB" w:rsidRDefault="00C75BDB" w:rsidP="007F18BA">
            <w:pPr>
              <w:tabs>
                <w:tab w:val="left" w:pos="1020"/>
              </w:tabs>
              <w:rPr>
                <w:sz w:val="23"/>
                <w:szCs w:val="23"/>
              </w:rPr>
            </w:pPr>
          </w:p>
          <w:p w14:paraId="25652472" w14:textId="31A91032" w:rsidR="00A63398" w:rsidRPr="00A63398" w:rsidRDefault="007F18BA" w:rsidP="007F18BA">
            <w:pPr>
              <w:tabs>
                <w:tab w:val="left" w:pos="1020"/>
              </w:tabs>
              <w:rPr>
                <w:sz w:val="23"/>
                <w:szCs w:val="23"/>
                <w:lang w:val="es-GT"/>
              </w:rPr>
            </w:pPr>
            <w:r>
              <w:rPr>
                <w:b w:val="0"/>
                <w:bCs w:val="0"/>
                <w:sz w:val="23"/>
                <w:szCs w:val="23"/>
                <w:lang w:val="es-GT"/>
              </w:rPr>
              <w:t xml:space="preserve">Así </w:t>
            </w:r>
            <w:r w:rsidR="00B40FB5" w:rsidRPr="00332240">
              <w:rPr>
                <w:b w:val="0"/>
                <w:bCs w:val="0"/>
                <w:sz w:val="23"/>
                <w:szCs w:val="23"/>
                <w:lang w:val="es-GT"/>
              </w:rPr>
              <w:t>mismo,</w:t>
            </w:r>
            <w:r>
              <w:rPr>
                <w:b w:val="0"/>
                <w:bCs w:val="0"/>
                <w:sz w:val="23"/>
                <w:szCs w:val="23"/>
                <w:lang w:val="es-GT"/>
              </w:rPr>
              <w:t xml:space="preserve"> </w:t>
            </w:r>
            <w:r w:rsidRPr="007F18BA">
              <w:rPr>
                <w:b w:val="0"/>
                <w:bCs w:val="0"/>
              </w:rPr>
              <w:t>se apoyó en el</w:t>
            </w:r>
            <w:r>
              <w:t xml:space="preserve"> </w:t>
            </w:r>
            <w:r>
              <w:rPr>
                <w:b w:val="0"/>
                <w:bCs w:val="0"/>
                <w:sz w:val="23"/>
                <w:szCs w:val="23"/>
                <w:lang w:val="es-GT"/>
              </w:rPr>
              <w:t>c</w:t>
            </w:r>
            <w:r w:rsidRPr="007F18BA">
              <w:rPr>
                <w:b w:val="0"/>
                <w:bCs w:val="0"/>
                <w:sz w:val="23"/>
                <w:szCs w:val="23"/>
                <w:lang w:val="es-GT"/>
              </w:rPr>
              <w:t xml:space="preserve">ontrol del </w:t>
            </w:r>
            <w:r>
              <w:rPr>
                <w:b w:val="0"/>
                <w:bCs w:val="0"/>
                <w:sz w:val="23"/>
                <w:szCs w:val="23"/>
                <w:lang w:val="es-GT"/>
              </w:rPr>
              <w:t>i</w:t>
            </w:r>
            <w:r w:rsidRPr="007F18BA">
              <w:rPr>
                <w:b w:val="0"/>
                <w:bCs w:val="0"/>
                <w:sz w:val="23"/>
                <w:szCs w:val="23"/>
                <w:lang w:val="es-GT"/>
              </w:rPr>
              <w:t>ncendio forestal suscitado en la Cerra, Villa Canales</w:t>
            </w:r>
            <w:r w:rsidR="00A63398">
              <w:rPr>
                <w:b w:val="0"/>
                <w:bCs w:val="0"/>
                <w:sz w:val="23"/>
                <w:szCs w:val="23"/>
                <w:lang w:val="es-GT"/>
              </w:rPr>
              <w:t xml:space="preserve">, donde </w:t>
            </w:r>
            <w:r w:rsidR="00A63398" w:rsidRPr="007F18BA">
              <w:rPr>
                <w:b w:val="0"/>
                <w:bCs w:val="0"/>
                <w:sz w:val="23"/>
                <w:szCs w:val="23"/>
                <w:lang w:val="es-GT"/>
              </w:rPr>
              <w:t>3.7</w:t>
            </w:r>
            <w:r w:rsidRPr="007F18BA">
              <w:rPr>
                <w:b w:val="0"/>
                <w:bCs w:val="0"/>
                <w:sz w:val="23"/>
                <w:szCs w:val="23"/>
                <w:lang w:val="es-GT"/>
              </w:rPr>
              <w:t xml:space="preserve"> hectáreas</w:t>
            </w:r>
            <w:r w:rsidR="00A63398">
              <w:rPr>
                <w:b w:val="0"/>
                <w:bCs w:val="0"/>
                <w:sz w:val="23"/>
                <w:szCs w:val="23"/>
                <w:lang w:val="es-GT"/>
              </w:rPr>
              <w:t xml:space="preserve"> se vieron</w:t>
            </w:r>
            <w:r w:rsidRPr="007F18BA">
              <w:rPr>
                <w:b w:val="0"/>
                <w:bCs w:val="0"/>
                <w:sz w:val="23"/>
                <w:szCs w:val="23"/>
                <w:lang w:val="es-GT"/>
              </w:rPr>
              <w:t xml:space="preserve"> afectadas</w:t>
            </w:r>
            <w:r w:rsidR="00A63398">
              <w:rPr>
                <w:b w:val="0"/>
                <w:bCs w:val="0"/>
                <w:sz w:val="23"/>
                <w:szCs w:val="23"/>
                <w:lang w:val="es-GT"/>
              </w:rPr>
              <w:t>.</w:t>
            </w:r>
            <w:r w:rsidRPr="007F18BA">
              <w:rPr>
                <w:b w:val="0"/>
                <w:bCs w:val="0"/>
                <w:sz w:val="23"/>
                <w:szCs w:val="23"/>
                <w:lang w:val="es-GT"/>
              </w:rPr>
              <w:t xml:space="preserve"> </w:t>
            </w:r>
          </w:p>
        </w:tc>
        <w:tc>
          <w:tcPr>
            <w:tcW w:w="1679" w:type="dxa"/>
            <w:shd w:val="clear" w:color="auto" w:fill="FFFFFF" w:themeFill="background1"/>
            <w:noWrap/>
            <w:vAlign w:val="center"/>
          </w:tcPr>
          <w:p w14:paraId="3433EFC6" w14:textId="14A6F3F9" w:rsidR="00F56F8C" w:rsidRPr="00E272F3" w:rsidRDefault="00A633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12</w:t>
            </w:r>
          </w:p>
        </w:tc>
        <w:tc>
          <w:tcPr>
            <w:tcW w:w="1270" w:type="dxa"/>
            <w:noWrap/>
            <w:vAlign w:val="center"/>
          </w:tcPr>
          <w:p w14:paraId="478247E9" w14:textId="77777777" w:rsidR="00F56F8C" w:rsidRPr="00CB447B" w:rsidRDefault="00A2736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Hectáreas</w:t>
            </w:r>
          </w:p>
        </w:tc>
        <w:tc>
          <w:tcPr>
            <w:tcW w:w="1557" w:type="dxa"/>
            <w:vMerge/>
            <w:noWrap/>
            <w:vAlign w:val="center"/>
          </w:tcPr>
          <w:p w14:paraId="6C0D8C56" w14:textId="77777777" w:rsidR="00F56F8C" w:rsidRPr="00CB447B" w:rsidRDefault="00F56F8C"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14:paraId="115F61D4" w14:textId="77777777" w:rsidR="002911F3" w:rsidRDefault="002911F3" w:rsidP="00CB447B">
      <w:pPr>
        <w:pStyle w:val="Prrafodelista"/>
        <w:spacing w:after="0"/>
        <w:ind w:left="426"/>
        <w:rPr>
          <w:rFonts w:ascii="Times New Roman" w:hAnsi="Times New Roman"/>
          <w:b/>
          <w:sz w:val="23"/>
          <w:szCs w:val="23"/>
          <w:lang w:val="es-GT"/>
        </w:rPr>
      </w:pPr>
    </w:p>
    <w:p w14:paraId="30013284" w14:textId="394FE27B" w:rsidR="00F56F8C" w:rsidRPr="00CB447B" w:rsidRDefault="00F56F8C" w:rsidP="00CB447B">
      <w:pPr>
        <w:spacing w:line="276" w:lineRule="auto"/>
        <w:jc w:val="left"/>
        <w:rPr>
          <w:b/>
          <w:sz w:val="23"/>
          <w:szCs w:val="23"/>
          <w:lang w:val="es-GT"/>
        </w:rPr>
      </w:pPr>
      <w:r w:rsidRPr="00CB447B">
        <w:rPr>
          <w:b/>
          <w:sz w:val="23"/>
          <w:szCs w:val="23"/>
          <w:lang w:val="es-GT"/>
        </w:rPr>
        <w:t>Eje Estratégico 4: Calidad ambiental y saneamiento</w:t>
      </w:r>
    </w:p>
    <w:p w14:paraId="38FBCDBE" w14:textId="77777777" w:rsidR="00F56F8C" w:rsidRPr="00CB447B" w:rsidRDefault="00F56F8C" w:rsidP="00CB447B">
      <w:pPr>
        <w:spacing w:line="276" w:lineRule="auto"/>
        <w:rPr>
          <w:b/>
          <w:sz w:val="23"/>
          <w:szCs w:val="23"/>
          <w:lang w:val="es-GT"/>
        </w:rPr>
      </w:pPr>
    </w:p>
    <w:tbl>
      <w:tblPr>
        <w:tblStyle w:val="Tabladelista3-nfasis5"/>
        <w:tblW w:w="4836" w:type="pct"/>
        <w:tblLook w:val="04A0" w:firstRow="1" w:lastRow="0" w:firstColumn="1" w:lastColumn="0" w:noHBand="0" w:noVBand="1"/>
      </w:tblPr>
      <w:tblGrid>
        <w:gridCol w:w="5212"/>
        <w:gridCol w:w="3964"/>
      </w:tblGrid>
      <w:tr w:rsidR="00F56F8C" w:rsidRPr="00CB447B" w14:paraId="7C5FF3D5" w14:textId="77777777" w:rsidTr="00A17ADB">
        <w:trPr>
          <w:cnfStyle w:val="100000000000" w:firstRow="1" w:lastRow="0" w:firstColumn="0" w:lastColumn="0" w:oddVBand="0" w:evenVBand="0" w:oddHBand="0" w:evenHBand="0" w:firstRowFirstColumn="0" w:firstRowLastColumn="0" w:lastRowFirstColumn="0" w:lastRowLastColumn="0"/>
          <w:trHeight w:val="860"/>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14:paraId="2F10B90F" w14:textId="77777777" w:rsidR="00F56F8C" w:rsidRPr="00CB447B" w:rsidRDefault="00F56F8C" w:rsidP="00CB447B">
            <w:pPr>
              <w:spacing w:line="276" w:lineRule="auto"/>
              <w:jc w:val="center"/>
              <w:rPr>
                <w:sz w:val="23"/>
                <w:szCs w:val="23"/>
                <w:lang w:val="es-GT"/>
              </w:rPr>
            </w:pPr>
            <w:r w:rsidRPr="00CB447B">
              <w:rPr>
                <w:sz w:val="23"/>
                <w:szCs w:val="23"/>
                <w:lang w:val="es-GT"/>
              </w:rPr>
              <w:t>Objetivo estratégico</w:t>
            </w:r>
          </w:p>
        </w:tc>
        <w:tc>
          <w:tcPr>
            <w:tcW w:w="2160" w:type="pct"/>
            <w:shd w:val="clear" w:color="auto" w:fill="31849B" w:themeFill="accent5" w:themeFillShade="BF"/>
            <w:vAlign w:val="center"/>
          </w:tcPr>
          <w:p w14:paraId="2F982F6B" w14:textId="77777777"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F56F8C" w:rsidRPr="00CB447B" w14:paraId="314A7B5F" w14:textId="77777777" w:rsidTr="00A17ADB">
        <w:trPr>
          <w:cnfStyle w:val="000000100000" w:firstRow="0" w:lastRow="0" w:firstColumn="0" w:lastColumn="0" w:oddVBand="0" w:evenVBand="0" w:oddHBand="1" w:evenHBand="0" w:firstRowFirstColumn="0" w:firstRowLastColumn="0" w:lastRowFirstColumn="0" w:lastRowLastColumn="0"/>
          <w:trHeight w:val="2342"/>
        </w:trPr>
        <w:tc>
          <w:tcPr>
            <w:cnfStyle w:val="001000000000" w:firstRow="0" w:lastRow="0" w:firstColumn="1" w:lastColumn="0" w:oddVBand="0" w:evenVBand="0" w:oddHBand="0" w:evenHBand="0" w:firstRowFirstColumn="0" w:firstRowLastColumn="0" w:lastRowFirstColumn="0" w:lastRowLastColumn="0"/>
            <w:tcW w:w="2840" w:type="pct"/>
            <w:vAlign w:val="center"/>
          </w:tcPr>
          <w:p w14:paraId="081A3C07" w14:textId="77777777" w:rsidR="00F56F8C" w:rsidRPr="00CB447B" w:rsidRDefault="00F56F8C"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Monitoreo permanente de los recursos hídricos y biológicos de la cuenca,</w:t>
            </w:r>
            <w:r w:rsidRPr="00CB447B">
              <w:rPr>
                <w:rFonts w:ascii="Times New Roman" w:hAnsi="Times New Roman"/>
                <w:sz w:val="23"/>
                <w:szCs w:val="23"/>
              </w:rPr>
              <w:t xml:space="preserve"> </w:t>
            </w:r>
            <w:r w:rsidRPr="00CB447B">
              <w:rPr>
                <w:rFonts w:ascii="Times New Roman" w:hAnsi="Times New Roman"/>
                <w:b w:val="0"/>
                <w:sz w:val="23"/>
                <w:szCs w:val="23"/>
              </w:rPr>
              <w:t>y el clima, así como de la calidad ambiental de la cuenca mediante la</w:t>
            </w:r>
            <w:r w:rsidRPr="00CB447B">
              <w:rPr>
                <w:rFonts w:ascii="Times New Roman" w:hAnsi="Times New Roman"/>
                <w:sz w:val="23"/>
                <w:szCs w:val="23"/>
              </w:rPr>
              <w:t xml:space="preserve"> </w:t>
            </w:r>
            <w:r w:rsidRPr="00CB447B">
              <w:rPr>
                <w:rFonts w:ascii="Times New Roman" w:hAnsi="Times New Roman"/>
                <w:b w:val="0"/>
                <w:sz w:val="23"/>
                <w:szCs w:val="23"/>
              </w:rPr>
              <w:t>evaluación permanente del impacto de las acciones que se desarrollan en</w:t>
            </w:r>
            <w:r w:rsidRPr="00CB447B">
              <w:rPr>
                <w:rFonts w:ascii="Times New Roman" w:hAnsi="Times New Roman"/>
                <w:sz w:val="23"/>
                <w:szCs w:val="23"/>
              </w:rPr>
              <w:t xml:space="preserve"> </w:t>
            </w:r>
            <w:r w:rsidRPr="00CB447B">
              <w:rPr>
                <w:rFonts w:ascii="Times New Roman" w:hAnsi="Times New Roman"/>
                <w:b w:val="0"/>
                <w:sz w:val="23"/>
                <w:szCs w:val="23"/>
              </w:rPr>
              <w:t>la cuenca, para sustentar y orientar la toma de decisiones con base en evidencia científica.</w:t>
            </w:r>
          </w:p>
          <w:p w14:paraId="717D7F94" w14:textId="77777777" w:rsidR="00F56F8C" w:rsidRPr="00CB447B" w:rsidRDefault="00F56F8C" w:rsidP="00CB447B">
            <w:pPr>
              <w:pStyle w:val="Prrafodelista"/>
              <w:ind w:left="1069"/>
              <w:rPr>
                <w:rFonts w:ascii="Times New Roman" w:hAnsi="Times New Roman"/>
                <w:b w:val="0"/>
                <w:sz w:val="23"/>
                <w:szCs w:val="23"/>
              </w:rPr>
            </w:pPr>
          </w:p>
          <w:p w14:paraId="769442F4" w14:textId="77777777" w:rsidR="00F56F8C" w:rsidRPr="00CB447B" w:rsidRDefault="00F56F8C"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Fomentar el saneamiento ambiental y el manejo de los desechos dentro</w:t>
            </w:r>
            <w:r w:rsidRPr="00CB447B">
              <w:rPr>
                <w:rFonts w:ascii="Times New Roman" w:hAnsi="Times New Roman"/>
                <w:sz w:val="23"/>
                <w:szCs w:val="23"/>
              </w:rPr>
              <w:t xml:space="preserve"> </w:t>
            </w:r>
            <w:r w:rsidRPr="00CB447B">
              <w:rPr>
                <w:rFonts w:ascii="Times New Roman" w:hAnsi="Times New Roman"/>
                <w:b w:val="0"/>
                <w:sz w:val="23"/>
                <w:szCs w:val="23"/>
              </w:rPr>
              <w:t>de la cuenca y sus ríos tributarios para prevenir, evitar y reducir la contaminación en el lago y los peligros para la salud de la población de la cuenca.</w:t>
            </w:r>
          </w:p>
        </w:tc>
        <w:tc>
          <w:tcPr>
            <w:tcW w:w="2160" w:type="pct"/>
            <w:vAlign w:val="center"/>
          </w:tcPr>
          <w:p w14:paraId="30D983F3" w14:textId="77777777"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Control, Calidad Ambiental y Manejo de Lagos</w:t>
            </w:r>
          </w:p>
          <w:p w14:paraId="23A7DE1E" w14:textId="77777777"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Recolección y Tratamiento de Desechos Líquidos y Sólidos</w:t>
            </w:r>
          </w:p>
          <w:p w14:paraId="7A00DA65" w14:textId="77777777"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Planeamiento Urbano y Ordenamiento Territorial</w:t>
            </w:r>
          </w:p>
          <w:p w14:paraId="0DC7490F" w14:textId="77777777"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Mantenimiento y Limpieza del Lago de Amatitlán</w:t>
            </w:r>
          </w:p>
        </w:tc>
      </w:tr>
    </w:tbl>
    <w:tbl>
      <w:tblPr>
        <w:tblStyle w:val="Tabladecuadrcula1clara-nfasis11"/>
        <w:tblW w:w="9463" w:type="dxa"/>
        <w:tblLayout w:type="fixed"/>
        <w:tblLook w:val="04A0" w:firstRow="1" w:lastRow="0" w:firstColumn="1" w:lastColumn="0" w:noHBand="0" w:noVBand="1"/>
      </w:tblPr>
      <w:tblGrid>
        <w:gridCol w:w="5098"/>
        <w:gridCol w:w="1418"/>
        <w:gridCol w:w="1417"/>
        <w:gridCol w:w="1530"/>
      </w:tblGrid>
      <w:tr w:rsidR="00F56F8C" w:rsidRPr="00CB447B" w14:paraId="0660248F" w14:textId="77777777"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14:paraId="6F50B5EC" w14:textId="77777777" w:rsidR="00F56F8C" w:rsidRPr="00CB447B" w:rsidRDefault="00F56F8C" w:rsidP="00CB447B">
            <w:pPr>
              <w:spacing w:line="276" w:lineRule="auto"/>
              <w:jc w:val="center"/>
              <w:rPr>
                <w:color w:val="FFFFFF" w:themeColor="background1"/>
                <w:sz w:val="23"/>
                <w:szCs w:val="23"/>
              </w:rPr>
            </w:pPr>
            <w:r w:rsidRPr="00CB447B">
              <w:rPr>
                <w:color w:val="FFFFFF" w:themeColor="background1"/>
                <w:sz w:val="23"/>
                <w:szCs w:val="23"/>
              </w:rPr>
              <w:lastRenderedPageBreak/>
              <w:t>Control, Calidad Ambiental y Manejo de Lagos</w:t>
            </w:r>
          </w:p>
        </w:tc>
      </w:tr>
      <w:tr w:rsidR="00F56F8C" w:rsidRPr="00CB447B" w14:paraId="156821EB" w14:textId="77777777" w:rsidTr="00DD6D6A">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14:paraId="31674550" w14:textId="77777777" w:rsidR="00F56F8C" w:rsidRPr="00CB447B" w:rsidRDefault="00F56F8C" w:rsidP="00CB447B">
            <w:pPr>
              <w:spacing w:line="276" w:lineRule="auto"/>
              <w:rPr>
                <w:bCs w:val="0"/>
                <w:color w:val="FFFFFF" w:themeColor="background1"/>
                <w:sz w:val="23"/>
                <w:szCs w:val="23"/>
              </w:rPr>
            </w:pPr>
            <w:r w:rsidRPr="00CB447B">
              <w:rPr>
                <w:bCs w:val="0"/>
                <w:color w:val="FFFFFF" w:themeColor="background1"/>
                <w:sz w:val="23"/>
                <w:szCs w:val="23"/>
              </w:rPr>
              <w:t>Descripción de la Actividad</w:t>
            </w:r>
          </w:p>
        </w:tc>
        <w:tc>
          <w:tcPr>
            <w:tcW w:w="1418" w:type="dxa"/>
            <w:shd w:val="clear" w:color="auto" w:fill="4BACC6" w:themeFill="accent5"/>
            <w:noWrap/>
            <w:vAlign w:val="center"/>
          </w:tcPr>
          <w:p w14:paraId="61DACCDA" w14:textId="77777777"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417" w:type="dxa"/>
            <w:shd w:val="clear" w:color="auto" w:fill="4BACC6" w:themeFill="accent5"/>
            <w:vAlign w:val="center"/>
          </w:tcPr>
          <w:p w14:paraId="21F1A947" w14:textId="77777777"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30" w:type="dxa"/>
            <w:shd w:val="clear" w:color="auto" w:fill="4BACC6" w:themeFill="accent5"/>
            <w:vAlign w:val="center"/>
            <w:hideMark/>
          </w:tcPr>
          <w:p w14:paraId="4EF7D9B7" w14:textId="77777777"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F56F8C" w:rsidRPr="00CB447B" w14:paraId="7D5760AD" w14:textId="77777777" w:rsidTr="00DD6D6A">
        <w:trPr>
          <w:trHeight w:val="307"/>
        </w:trPr>
        <w:tc>
          <w:tcPr>
            <w:cnfStyle w:val="001000000000" w:firstRow="0" w:lastRow="0" w:firstColumn="1" w:lastColumn="0" w:oddVBand="0" w:evenVBand="0" w:oddHBand="0" w:evenHBand="0" w:firstRowFirstColumn="0" w:firstRowLastColumn="0" w:lastRowFirstColumn="0" w:lastRowLastColumn="0"/>
            <w:tcW w:w="5098" w:type="dxa"/>
            <w:noWrap/>
          </w:tcPr>
          <w:p w14:paraId="56E9DF14" w14:textId="77777777" w:rsidR="00B92D21" w:rsidRPr="00F244F2" w:rsidRDefault="00B92D21" w:rsidP="00CB447B">
            <w:pPr>
              <w:spacing w:line="276" w:lineRule="auto"/>
              <w:rPr>
                <w:b w:val="0"/>
                <w:sz w:val="23"/>
                <w:szCs w:val="23"/>
                <w:lang w:val="es-GT"/>
              </w:rPr>
            </w:pPr>
          </w:p>
          <w:p w14:paraId="651FF0A2" w14:textId="54C277AB" w:rsidR="00CA6CFF" w:rsidRPr="00F244F2" w:rsidRDefault="007B25AD" w:rsidP="00CB447B">
            <w:pPr>
              <w:spacing w:line="276" w:lineRule="auto"/>
              <w:rPr>
                <w:b w:val="0"/>
                <w:sz w:val="23"/>
                <w:szCs w:val="23"/>
                <w:lang w:val="es-GT"/>
              </w:rPr>
            </w:pPr>
            <w:r w:rsidRPr="00F244F2">
              <w:rPr>
                <w:b w:val="0"/>
                <w:sz w:val="23"/>
                <w:szCs w:val="23"/>
                <w:lang w:val="es-GT"/>
              </w:rPr>
              <w:t xml:space="preserve">Durante en el mes de </w:t>
            </w:r>
            <w:r w:rsidR="009F3722">
              <w:rPr>
                <w:b w:val="0"/>
                <w:sz w:val="23"/>
                <w:szCs w:val="23"/>
                <w:lang w:val="es-GT"/>
              </w:rPr>
              <w:t>enero</w:t>
            </w:r>
            <w:r w:rsidRPr="00F244F2">
              <w:rPr>
                <w:b w:val="0"/>
                <w:sz w:val="23"/>
                <w:szCs w:val="23"/>
                <w:lang w:val="es-GT"/>
              </w:rPr>
              <w:t xml:space="preserve"> </w:t>
            </w:r>
            <w:r w:rsidR="00F6416E" w:rsidRPr="00F244F2">
              <w:rPr>
                <w:b w:val="0"/>
                <w:sz w:val="23"/>
                <w:szCs w:val="23"/>
                <w:lang w:val="es-GT"/>
              </w:rPr>
              <w:t xml:space="preserve">se realizaron las </w:t>
            </w:r>
            <w:r w:rsidR="008B4F06" w:rsidRPr="00F244F2">
              <w:rPr>
                <w:b w:val="0"/>
                <w:sz w:val="23"/>
                <w:szCs w:val="23"/>
                <w:lang w:val="es-GT"/>
              </w:rPr>
              <w:t xml:space="preserve">actividades </w:t>
            </w:r>
            <w:r w:rsidR="00F6416E" w:rsidRPr="00F244F2">
              <w:rPr>
                <w:b w:val="0"/>
                <w:sz w:val="23"/>
                <w:szCs w:val="23"/>
                <w:lang w:val="es-GT"/>
              </w:rPr>
              <w:t xml:space="preserve">siguientes: </w:t>
            </w:r>
          </w:p>
          <w:p w14:paraId="155F660C" w14:textId="77777777" w:rsidR="008B4F06" w:rsidRPr="00F244F2" w:rsidRDefault="008B4F06" w:rsidP="00CB447B">
            <w:pPr>
              <w:spacing w:line="276" w:lineRule="auto"/>
              <w:rPr>
                <w:b w:val="0"/>
                <w:sz w:val="23"/>
                <w:szCs w:val="23"/>
                <w:lang w:val="es-GT"/>
              </w:rPr>
            </w:pPr>
          </w:p>
          <w:p w14:paraId="7FF1FCC4" w14:textId="77777777" w:rsidR="009F3722" w:rsidRPr="009F3722" w:rsidRDefault="009F3722" w:rsidP="009F3722">
            <w:pPr>
              <w:pStyle w:val="Prrafodelista"/>
              <w:numPr>
                <w:ilvl w:val="0"/>
                <w:numId w:val="12"/>
              </w:numPr>
              <w:rPr>
                <w:rFonts w:ascii="Times New Roman" w:hAnsi="Times New Roman"/>
                <w:b w:val="0"/>
                <w:sz w:val="23"/>
                <w:szCs w:val="23"/>
              </w:rPr>
            </w:pPr>
            <w:r w:rsidRPr="009F3722">
              <w:rPr>
                <w:rFonts w:ascii="Times New Roman" w:hAnsi="Times New Roman"/>
                <w:b w:val="0"/>
                <w:sz w:val="23"/>
                <w:szCs w:val="23"/>
              </w:rPr>
              <w:t>Monitoreo y análisis de la calidad de agua de siete de los principales ríos tributarios de la cuenca del lago de Amatitlán.</w:t>
            </w:r>
          </w:p>
          <w:p w14:paraId="017AE1D2" w14:textId="77777777" w:rsidR="009F3722" w:rsidRPr="009F3722" w:rsidRDefault="009F3722" w:rsidP="009F3722">
            <w:pPr>
              <w:pStyle w:val="Prrafodelista"/>
              <w:numPr>
                <w:ilvl w:val="0"/>
                <w:numId w:val="12"/>
              </w:numPr>
              <w:rPr>
                <w:rFonts w:ascii="Times New Roman" w:hAnsi="Times New Roman"/>
                <w:b w:val="0"/>
                <w:sz w:val="23"/>
                <w:szCs w:val="23"/>
              </w:rPr>
            </w:pPr>
            <w:r w:rsidRPr="009F3722">
              <w:rPr>
                <w:rFonts w:ascii="Times New Roman" w:hAnsi="Times New Roman"/>
                <w:b w:val="0"/>
                <w:sz w:val="23"/>
                <w:szCs w:val="23"/>
              </w:rPr>
              <w:t>Análisis de calidad de agua utilizando indicadores biológicos (macroinvertebrados) colectados en los principales ríos tributarios de la cuenca del lago de Amatitlán.</w:t>
            </w:r>
          </w:p>
          <w:p w14:paraId="6235D714" w14:textId="77777777" w:rsidR="009F3722" w:rsidRPr="009F3722" w:rsidRDefault="009F3722" w:rsidP="009F3722">
            <w:pPr>
              <w:pStyle w:val="Prrafodelista"/>
              <w:numPr>
                <w:ilvl w:val="0"/>
                <w:numId w:val="12"/>
              </w:numPr>
              <w:rPr>
                <w:rFonts w:ascii="Times New Roman" w:hAnsi="Times New Roman"/>
                <w:b w:val="0"/>
                <w:sz w:val="23"/>
                <w:szCs w:val="23"/>
              </w:rPr>
            </w:pPr>
            <w:r w:rsidRPr="009F3722">
              <w:rPr>
                <w:rFonts w:ascii="Times New Roman" w:hAnsi="Times New Roman"/>
                <w:b w:val="0"/>
                <w:sz w:val="23"/>
                <w:szCs w:val="23"/>
              </w:rPr>
              <w:t>Monitoreo y análisis de la calidad de agua del lago de Amatitlán.</w:t>
            </w:r>
          </w:p>
          <w:p w14:paraId="544C2A5D" w14:textId="6E6B01D0" w:rsidR="002E6D4C" w:rsidRDefault="002E6D4C" w:rsidP="00CB447B">
            <w:pPr>
              <w:spacing w:line="276" w:lineRule="auto"/>
              <w:rPr>
                <w:bCs w:val="0"/>
                <w:sz w:val="23"/>
                <w:szCs w:val="23"/>
                <w:lang w:val="es-GT"/>
              </w:rPr>
            </w:pPr>
            <w:r w:rsidRPr="00F244F2">
              <w:rPr>
                <w:b w:val="0"/>
                <w:sz w:val="23"/>
                <w:szCs w:val="23"/>
                <w:lang w:val="es-GT"/>
              </w:rPr>
              <w:t>Entre los datos más importantes se pueden mencionar:</w:t>
            </w:r>
          </w:p>
          <w:p w14:paraId="1A316853" w14:textId="77777777" w:rsidR="002B636A" w:rsidRDefault="002B636A" w:rsidP="00CB447B">
            <w:pPr>
              <w:spacing w:line="276" w:lineRule="auto"/>
              <w:rPr>
                <w:bCs w:val="0"/>
                <w:sz w:val="23"/>
                <w:szCs w:val="23"/>
                <w:lang w:val="es-GT"/>
              </w:rPr>
            </w:pPr>
          </w:p>
          <w:p w14:paraId="78207DDE" w14:textId="414425CD" w:rsidR="002B636A" w:rsidRPr="002B636A" w:rsidRDefault="002B636A" w:rsidP="00CB447B">
            <w:pPr>
              <w:spacing w:line="276" w:lineRule="auto"/>
              <w:rPr>
                <w:bCs w:val="0"/>
                <w:sz w:val="23"/>
                <w:szCs w:val="23"/>
                <w:lang w:val="es-GT"/>
              </w:rPr>
            </w:pPr>
            <w:r w:rsidRPr="002B636A">
              <w:rPr>
                <w:bCs w:val="0"/>
                <w:sz w:val="23"/>
                <w:szCs w:val="23"/>
                <w:lang w:val="es-GT"/>
              </w:rPr>
              <w:t>Ríos de la cuenca del lago de Amatitlán</w:t>
            </w:r>
          </w:p>
          <w:p w14:paraId="04451287" w14:textId="21ED3041" w:rsidR="00A90E5F" w:rsidRPr="00C937F2" w:rsidRDefault="00A90E5F" w:rsidP="00A90E5F">
            <w:pPr>
              <w:pStyle w:val="Prrafodelista"/>
              <w:numPr>
                <w:ilvl w:val="0"/>
                <w:numId w:val="37"/>
              </w:numPr>
              <w:rPr>
                <w:rFonts w:ascii="Times New Roman" w:hAnsi="Times New Roman"/>
                <w:b w:val="0"/>
                <w:bCs w:val="0"/>
                <w:sz w:val="23"/>
                <w:szCs w:val="23"/>
                <w:lang w:val="es-GT"/>
              </w:rPr>
            </w:pPr>
            <w:r w:rsidRPr="00A90E5F">
              <w:rPr>
                <w:rFonts w:ascii="Times New Roman" w:hAnsi="Times New Roman"/>
                <w:b w:val="0"/>
                <w:bCs w:val="0"/>
                <w:sz w:val="23"/>
                <w:szCs w:val="23"/>
                <w:lang w:val="es-GT"/>
              </w:rPr>
              <w:t xml:space="preserve">El aumento de los valores que se detectan de nitrógeno y fósforo en los ríos de la cuenca del lago de Amatitlán, indican </w:t>
            </w:r>
            <w:r w:rsidRPr="00A90E5F">
              <w:rPr>
                <w:rFonts w:ascii="Times New Roman" w:hAnsi="Times New Roman"/>
                <w:b w:val="0"/>
                <w:bCs w:val="0"/>
                <w:sz w:val="23"/>
                <w:szCs w:val="23"/>
                <w:lang w:val="es-GT"/>
              </w:rPr>
              <w:t>que,</w:t>
            </w:r>
            <w:r w:rsidRPr="00A90E5F">
              <w:rPr>
                <w:rFonts w:ascii="Times New Roman" w:hAnsi="Times New Roman"/>
                <w:b w:val="0"/>
                <w:bCs w:val="0"/>
                <w:sz w:val="23"/>
                <w:szCs w:val="23"/>
                <w:lang w:val="es-GT"/>
              </w:rPr>
              <w:t xml:space="preserve"> en los cuerpos de agua al recibir menos cantidad de agua, por ya no estar en la época de lluvia existe una mayor concentración de la cantidad de macro y micronutrientes, con respecto al mes anterior se sigue reflejando la contaminación por nutrientes existentes. El objetivo institucional sería promover acciones que ayuden a la </w:t>
            </w:r>
            <w:r w:rsidR="00C937F2" w:rsidRPr="00A90E5F">
              <w:rPr>
                <w:rFonts w:ascii="Times New Roman" w:hAnsi="Times New Roman"/>
                <w:b w:val="0"/>
                <w:bCs w:val="0"/>
                <w:sz w:val="23"/>
                <w:szCs w:val="23"/>
                <w:lang w:val="es-GT"/>
              </w:rPr>
              <w:t>disminución</w:t>
            </w:r>
            <w:r w:rsidRPr="00A90E5F">
              <w:rPr>
                <w:rFonts w:ascii="Times New Roman" w:hAnsi="Times New Roman"/>
                <w:b w:val="0"/>
                <w:bCs w:val="0"/>
                <w:sz w:val="23"/>
                <w:szCs w:val="23"/>
                <w:lang w:val="es-GT"/>
              </w:rPr>
              <w:t xml:space="preserve"> de estos macronutrientes a lo largo del año en los ríos de la cuenca (plantas de tratamiento, sanciones, mediciones puntuales, denuncias, etc.). </w:t>
            </w:r>
          </w:p>
          <w:p w14:paraId="4C4A1DA2" w14:textId="77777777" w:rsidR="00C937F2" w:rsidRPr="00C937F2" w:rsidRDefault="00C937F2" w:rsidP="00C937F2">
            <w:pPr>
              <w:pStyle w:val="Prrafodelista"/>
              <w:numPr>
                <w:ilvl w:val="0"/>
                <w:numId w:val="37"/>
              </w:numPr>
              <w:rPr>
                <w:rFonts w:ascii="Times New Roman" w:hAnsi="Times New Roman"/>
                <w:b w:val="0"/>
                <w:bCs w:val="0"/>
                <w:sz w:val="23"/>
                <w:szCs w:val="23"/>
                <w:lang w:val="es-GT"/>
              </w:rPr>
            </w:pPr>
            <w:r w:rsidRPr="00C937F2">
              <w:rPr>
                <w:rFonts w:ascii="Times New Roman" w:hAnsi="Times New Roman"/>
                <w:b w:val="0"/>
                <w:bCs w:val="0"/>
                <w:sz w:val="23"/>
                <w:szCs w:val="23"/>
                <w:lang w:val="es-GT"/>
              </w:rPr>
              <w:t xml:space="preserve">El aumento en la contaminación fecal, en parámetros de coliformes fecales y E. </w:t>
            </w:r>
            <w:proofErr w:type="spellStart"/>
            <w:r w:rsidRPr="00C937F2">
              <w:rPr>
                <w:rFonts w:ascii="Times New Roman" w:hAnsi="Times New Roman"/>
                <w:b w:val="0"/>
                <w:bCs w:val="0"/>
                <w:sz w:val="23"/>
                <w:szCs w:val="23"/>
                <w:lang w:val="es-GT"/>
              </w:rPr>
              <w:t>coli</w:t>
            </w:r>
            <w:proofErr w:type="spellEnd"/>
            <w:r w:rsidRPr="00C937F2">
              <w:rPr>
                <w:rFonts w:ascii="Times New Roman" w:hAnsi="Times New Roman"/>
                <w:b w:val="0"/>
                <w:bCs w:val="0"/>
                <w:sz w:val="23"/>
                <w:szCs w:val="23"/>
                <w:lang w:val="es-GT"/>
              </w:rPr>
              <w:t>, también es un indicio de las descargas de aguas residuales sin tratamiento que reciben los ríos de la cuenca.</w:t>
            </w:r>
          </w:p>
          <w:p w14:paraId="1F70DB2E" w14:textId="3BBE544F" w:rsidR="00C937F2" w:rsidRPr="00C937F2" w:rsidRDefault="00C937F2" w:rsidP="00C937F2">
            <w:pPr>
              <w:pStyle w:val="Prrafodelista"/>
              <w:numPr>
                <w:ilvl w:val="0"/>
                <w:numId w:val="37"/>
              </w:numPr>
              <w:rPr>
                <w:rFonts w:ascii="Times New Roman" w:hAnsi="Times New Roman"/>
                <w:b w:val="0"/>
                <w:bCs w:val="0"/>
                <w:sz w:val="23"/>
                <w:szCs w:val="23"/>
                <w:lang w:val="es-GT"/>
              </w:rPr>
            </w:pPr>
            <w:r w:rsidRPr="00C937F2">
              <w:rPr>
                <w:rFonts w:ascii="Times New Roman" w:hAnsi="Times New Roman"/>
                <w:b w:val="0"/>
                <w:bCs w:val="0"/>
                <w:sz w:val="23"/>
                <w:szCs w:val="23"/>
              </w:rPr>
              <w:lastRenderedPageBreak/>
              <w:t xml:space="preserve">El río Pampumay es el cuerpo de agua que presenta las mejores condiciones en cuanto a calidad de agua. Los datos de microbiología, nutrientes y parámetros in situ indican que este cuerpo de agua no ha recibido grandes impactos urbanos, pero que no se recomienda para ser utilizada como fuente de agua potable. </w:t>
            </w:r>
          </w:p>
          <w:p w14:paraId="0FB52C86" w14:textId="7FBF8B4E" w:rsidR="00C937F2" w:rsidRPr="00C6405E" w:rsidRDefault="00C6405E" w:rsidP="00C6405E">
            <w:pPr>
              <w:rPr>
                <w:b w:val="0"/>
                <w:bCs w:val="0"/>
                <w:sz w:val="23"/>
                <w:szCs w:val="23"/>
              </w:rPr>
            </w:pPr>
            <w:r w:rsidRPr="00C6405E">
              <w:rPr>
                <w:b w:val="0"/>
                <w:bCs w:val="0"/>
                <w:sz w:val="23"/>
                <w:szCs w:val="23"/>
              </w:rPr>
              <w:t>Toda la problemática que existe en los ríos de la cuenca repercute en el estado del lago de Amatitlán. Mientras que no se tomen medidas directas en cuanto al mejoramiento de las condiciones de los ríos</w:t>
            </w:r>
            <w:r>
              <w:rPr>
                <w:b w:val="0"/>
                <w:bCs w:val="0"/>
                <w:sz w:val="23"/>
                <w:szCs w:val="23"/>
              </w:rPr>
              <w:t xml:space="preserve">, </w:t>
            </w:r>
            <w:r w:rsidRPr="00C6405E">
              <w:rPr>
                <w:b w:val="0"/>
                <w:bCs w:val="0"/>
                <w:sz w:val="23"/>
                <w:szCs w:val="23"/>
              </w:rPr>
              <w:t>el lago de Amatitlán seguirá teniendo problemas de eutrofización/</w:t>
            </w:r>
            <w:proofErr w:type="spellStart"/>
            <w:r w:rsidRPr="00C6405E">
              <w:rPr>
                <w:b w:val="0"/>
                <w:bCs w:val="0"/>
                <w:sz w:val="23"/>
                <w:szCs w:val="23"/>
              </w:rPr>
              <w:t>hipereutrófización</w:t>
            </w:r>
            <w:proofErr w:type="spellEnd"/>
            <w:r w:rsidRPr="00C6405E">
              <w:rPr>
                <w:b w:val="0"/>
                <w:bCs w:val="0"/>
                <w:sz w:val="23"/>
                <w:szCs w:val="23"/>
              </w:rPr>
              <w:t xml:space="preserve"> y de reducción de profundidad.</w:t>
            </w:r>
          </w:p>
          <w:p w14:paraId="53087A04" w14:textId="47953978" w:rsidR="00C937F2" w:rsidRPr="00C937F2" w:rsidRDefault="00C937F2" w:rsidP="00C937F2">
            <w:pPr>
              <w:rPr>
                <w:sz w:val="23"/>
                <w:szCs w:val="23"/>
                <w:lang w:val="es-GT"/>
              </w:rPr>
            </w:pPr>
          </w:p>
          <w:p w14:paraId="254F8F0D" w14:textId="6E5E00AE" w:rsidR="00C937F2" w:rsidRPr="00C937F2" w:rsidRDefault="00C937F2" w:rsidP="00C937F2">
            <w:pPr>
              <w:spacing w:line="276" w:lineRule="auto"/>
              <w:rPr>
                <w:bCs w:val="0"/>
                <w:sz w:val="23"/>
                <w:szCs w:val="23"/>
                <w:lang w:val="es-GT"/>
              </w:rPr>
            </w:pPr>
            <w:r w:rsidRPr="00C937F2">
              <w:rPr>
                <w:bCs w:val="0"/>
                <w:sz w:val="23"/>
                <w:szCs w:val="23"/>
                <w:lang w:val="es-GT"/>
              </w:rPr>
              <w:t xml:space="preserve">Lago </w:t>
            </w:r>
            <w:r>
              <w:rPr>
                <w:bCs w:val="0"/>
                <w:sz w:val="23"/>
                <w:szCs w:val="23"/>
                <w:lang w:val="es-GT"/>
              </w:rPr>
              <w:t>d</w:t>
            </w:r>
            <w:r w:rsidRPr="00C937F2">
              <w:rPr>
                <w:bCs w:val="0"/>
                <w:sz w:val="23"/>
                <w:szCs w:val="23"/>
                <w:lang w:val="es-GT"/>
              </w:rPr>
              <w:t>e Amatitlán</w:t>
            </w:r>
          </w:p>
          <w:p w14:paraId="06DF6832" w14:textId="44C76A05" w:rsidR="00A651EC" w:rsidRPr="00A651EC" w:rsidRDefault="009F3722" w:rsidP="00F7081B">
            <w:pPr>
              <w:pStyle w:val="Prrafodelista"/>
              <w:numPr>
                <w:ilvl w:val="0"/>
                <w:numId w:val="37"/>
              </w:numPr>
              <w:rPr>
                <w:rFonts w:ascii="Times New Roman" w:hAnsi="Times New Roman"/>
                <w:bCs w:val="0"/>
                <w:sz w:val="23"/>
                <w:szCs w:val="23"/>
                <w:lang w:val="es-GT"/>
              </w:rPr>
            </w:pPr>
            <w:r w:rsidRPr="00F7081B">
              <w:rPr>
                <w:rFonts w:ascii="Times New Roman" w:hAnsi="Times New Roman"/>
                <w:b w:val="0"/>
                <w:bCs w:val="0"/>
                <w:sz w:val="23"/>
                <w:szCs w:val="23"/>
                <w:lang w:val="es-GT"/>
              </w:rPr>
              <w:t>El lago de Amatitlán sufre un problema de eutrofización. En el mes de enero al analizar los datos de transparencia, fósforo, oxígeno disuelto, entre otros, se indica que el lago está teniendo un ligero retroceso con respecto al mes anterior en el estado ecológico del lago</w:t>
            </w:r>
            <w:r w:rsidR="00F7081B">
              <w:rPr>
                <w:rFonts w:ascii="Times New Roman" w:hAnsi="Times New Roman"/>
                <w:b w:val="0"/>
                <w:bCs w:val="0"/>
                <w:sz w:val="23"/>
                <w:szCs w:val="23"/>
                <w:lang w:val="es-GT"/>
              </w:rPr>
              <w:t>.</w:t>
            </w:r>
            <w:r w:rsidRPr="00F7081B">
              <w:rPr>
                <w:rFonts w:ascii="Times New Roman" w:hAnsi="Times New Roman"/>
                <w:b w:val="0"/>
                <w:bCs w:val="0"/>
                <w:sz w:val="23"/>
                <w:szCs w:val="23"/>
                <w:lang w:val="es-GT"/>
              </w:rPr>
              <w:t xml:space="preserve"> Bajo estas condiciones, las poblaciones biológicas que habitan el lago de Amatitlán (peces, crustáceos, moluscos, etc.) </w:t>
            </w:r>
            <w:r w:rsidR="007F7171" w:rsidRPr="00F7081B">
              <w:rPr>
                <w:rFonts w:ascii="Times New Roman" w:hAnsi="Times New Roman"/>
                <w:b w:val="0"/>
                <w:bCs w:val="0"/>
                <w:sz w:val="23"/>
                <w:szCs w:val="23"/>
                <w:lang w:val="es-GT"/>
              </w:rPr>
              <w:t>no pueden</w:t>
            </w:r>
            <w:r w:rsidRPr="00F7081B">
              <w:rPr>
                <w:rFonts w:ascii="Times New Roman" w:hAnsi="Times New Roman"/>
                <w:b w:val="0"/>
                <w:bCs w:val="0"/>
                <w:sz w:val="23"/>
                <w:szCs w:val="23"/>
                <w:lang w:val="es-GT"/>
              </w:rPr>
              <w:t xml:space="preserve"> llegar tener un mejor desenvolvimiento en sus ciclos de vida, producto de la </w:t>
            </w:r>
            <w:r w:rsidR="007F7171" w:rsidRPr="00F7081B">
              <w:rPr>
                <w:rFonts w:ascii="Times New Roman" w:hAnsi="Times New Roman"/>
                <w:b w:val="0"/>
                <w:bCs w:val="0"/>
                <w:sz w:val="23"/>
                <w:szCs w:val="23"/>
                <w:lang w:val="es-GT"/>
              </w:rPr>
              <w:t>disminución</w:t>
            </w:r>
            <w:r w:rsidRPr="00F7081B">
              <w:rPr>
                <w:rFonts w:ascii="Times New Roman" w:hAnsi="Times New Roman"/>
                <w:b w:val="0"/>
                <w:bCs w:val="0"/>
                <w:sz w:val="23"/>
                <w:szCs w:val="23"/>
                <w:lang w:val="es-GT"/>
              </w:rPr>
              <w:t xml:space="preserve"> de caudal y aumento en la concentración </w:t>
            </w:r>
            <w:r w:rsidR="00F7081B" w:rsidRPr="00F7081B">
              <w:rPr>
                <w:rFonts w:ascii="Times New Roman" w:hAnsi="Times New Roman"/>
                <w:b w:val="0"/>
                <w:bCs w:val="0"/>
                <w:sz w:val="23"/>
                <w:szCs w:val="23"/>
                <w:lang w:val="es-GT"/>
              </w:rPr>
              <w:t>de nutrientes</w:t>
            </w:r>
            <w:r w:rsidRPr="00F7081B">
              <w:rPr>
                <w:rFonts w:ascii="Times New Roman" w:hAnsi="Times New Roman"/>
                <w:b w:val="0"/>
                <w:bCs w:val="0"/>
                <w:sz w:val="23"/>
                <w:szCs w:val="23"/>
                <w:lang w:val="es-GT"/>
              </w:rPr>
              <w:t xml:space="preserve"> de este ecosistema acuático por la época de verano.</w:t>
            </w:r>
            <w:r w:rsidR="00F7081B">
              <w:rPr>
                <w:rFonts w:ascii="Times New Roman" w:hAnsi="Times New Roman"/>
                <w:b w:val="0"/>
                <w:bCs w:val="0"/>
                <w:sz w:val="23"/>
                <w:szCs w:val="23"/>
                <w:lang w:val="es-GT"/>
              </w:rPr>
              <w:t xml:space="preserve"> </w:t>
            </w:r>
          </w:p>
          <w:p w14:paraId="6770B2D4" w14:textId="77777777" w:rsidR="00B66C2C" w:rsidRPr="00B66C2C" w:rsidRDefault="00CB3E42" w:rsidP="00F7081B">
            <w:pPr>
              <w:pStyle w:val="Prrafodelista"/>
              <w:numPr>
                <w:ilvl w:val="0"/>
                <w:numId w:val="37"/>
              </w:numPr>
              <w:rPr>
                <w:rFonts w:ascii="Times New Roman" w:hAnsi="Times New Roman"/>
                <w:b w:val="0"/>
                <w:sz w:val="23"/>
                <w:szCs w:val="23"/>
                <w:lang w:val="es-GT"/>
              </w:rPr>
            </w:pPr>
            <w:r w:rsidRPr="00CB3E42">
              <w:rPr>
                <w:rFonts w:ascii="Times New Roman" w:hAnsi="Times New Roman"/>
                <w:b w:val="0"/>
                <w:sz w:val="23"/>
                <w:szCs w:val="23"/>
                <w:lang w:val="es-GT"/>
              </w:rPr>
              <w:t xml:space="preserve">La contaminación fecal es otro de los problemas que enfrenta el lago de Amatitlán, producto de la gran cantidad de aguas residuales que tienen una alta carga fecal y que son drenadas por el río Villalobos. No todos los puntos monitoreados presentan altas cantidades, pero si existen puntos </w:t>
            </w:r>
            <w:r w:rsidRPr="00B66C2C">
              <w:rPr>
                <w:rFonts w:ascii="Times New Roman" w:hAnsi="Times New Roman"/>
                <w:b w:val="0"/>
                <w:sz w:val="23"/>
                <w:szCs w:val="23"/>
                <w:lang w:val="es-GT"/>
              </w:rPr>
              <w:t xml:space="preserve">con alta carga de este tipo de contaminación como el Oeste Centro (4.70E+03 NMP/100 ml). </w:t>
            </w:r>
            <w:r w:rsidRPr="00B66C2C">
              <w:rPr>
                <w:rFonts w:ascii="Times New Roman" w:hAnsi="Times New Roman"/>
                <w:b w:val="0"/>
                <w:sz w:val="23"/>
                <w:szCs w:val="23"/>
                <w:lang w:val="es-GT"/>
              </w:rPr>
              <w:lastRenderedPageBreak/>
              <w:t>Además, existen puntos de especial interés como Playa Pública, donde los valores detectados disminuyeron con relación al mes de diciembre en un 50</w:t>
            </w:r>
            <w:r w:rsidRPr="00B66C2C">
              <w:rPr>
                <w:rFonts w:ascii="Times New Roman" w:hAnsi="Times New Roman"/>
                <w:b w:val="0"/>
                <w:sz w:val="23"/>
                <w:szCs w:val="23"/>
                <w:lang w:val="es-GT"/>
              </w:rPr>
              <w:t>%, los</w:t>
            </w:r>
            <w:r w:rsidRPr="00B66C2C">
              <w:rPr>
                <w:rFonts w:ascii="Times New Roman" w:hAnsi="Times New Roman"/>
                <w:b w:val="0"/>
                <w:sz w:val="23"/>
                <w:szCs w:val="23"/>
                <w:lang w:val="es-GT"/>
              </w:rPr>
              <w:t xml:space="preserve"> cuales fueron de 3.40E+01 NMP/100 ml.</w:t>
            </w:r>
          </w:p>
          <w:p w14:paraId="313B0EEB" w14:textId="10A3592B" w:rsidR="00A651EC" w:rsidRPr="00DC6316" w:rsidRDefault="00B66C2C" w:rsidP="00F7081B">
            <w:pPr>
              <w:pStyle w:val="Prrafodelista"/>
              <w:numPr>
                <w:ilvl w:val="0"/>
                <w:numId w:val="37"/>
              </w:numPr>
              <w:rPr>
                <w:rFonts w:ascii="Times New Roman" w:hAnsi="Times New Roman"/>
                <w:b w:val="0"/>
                <w:sz w:val="23"/>
                <w:szCs w:val="23"/>
                <w:lang w:val="es-GT"/>
              </w:rPr>
            </w:pPr>
            <w:r w:rsidRPr="00B66C2C">
              <w:rPr>
                <w:rFonts w:ascii="Times New Roman" w:hAnsi="Times New Roman"/>
                <w:b w:val="0"/>
                <w:sz w:val="23"/>
                <w:szCs w:val="23"/>
                <w:lang w:val="es-GT"/>
              </w:rPr>
              <w:t>Los contaminantes emergentes necesitan del monitoreo constante ya que pueden ser potencialmente adversos en los organismos que viven en el lago de Amatitlán o bien, a las personas que utilizan el agua del lago.</w:t>
            </w:r>
          </w:p>
          <w:p w14:paraId="65A08BA1" w14:textId="2EAC0FEF" w:rsidR="00DC6316" w:rsidRPr="00B66C2C" w:rsidRDefault="00DC6316" w:rsidP="00F7081B">
            <w:pPr>
              <w:pStyle w:val="Prrafodelista"/>
              <w:numPr>
                <w:ilvl w:val="0"/>
                <w:numId w:val="37"/>
              </w:numPr>
              <w:rPr>
                <w:rFonts w:ascii="Times New Roman" w:hAnsi="Times New Roman"/>
                <w:b w:val="0"/>
                <w:sz w:val="23"/>
                <w:szCs w:val="23"/>
                <w:lang w:val="es-GT"/>
              </w:rPr>
            </w:pPr>
            <w:r w:rsidRPr="00DC6316">
              <w:rPr>
                <w:rFonts w:ascii="Times New Roman" w:hAnsi="Times New Roman"/>
                <w:b w:val="0"/>
                <w:sz w:val="23"/>
                <w:szCs w:val="23"/>
                <w:lang w:val="es-GT"/>
              </w:rPr>
              <w:t xml:space="preserve">Los resultados para </w:t>
            </w:r>
            <w:proofErr w:type="spellStart"/>
            <w:r w:rsidRPr="00DC6316">
              <w:rPr>
                <w:rFonts w:ascii="Times New Roman" w:hAnsi="Times New Roman"/>
                <w:b w:val="0"/>
                <w:sz w:val="23"/>
                <w:szCs w:val="23"/>
                <w:lang w:val="es-GT"/>
              </w:rPr>
              <w:t>microcistinas</w:t>
            </w:r>
            <w:proofErr w:type="spellEnd"/>
            <w:r w:rsidRPr="00DC6316">
              <w:rPr>
                <w:rFonts w:ascii="Times New Roman" w:hAnsi="Times New Roman"/>
                <w:b w:val="0"/>
                <w:sz w:val="23"/>
                <w:szCs w:val="23"/>
                <w:lang w:val="es-GT"/>
              </w:rPr>
              <w:t xml:space="preserve"> totales fueron &lt;0.3 µg/</w:t>
            </w:r>
            <w:r w:rsidRPr="00DC6316">
              <w:rPr>
                <w:rFonts w:ascii="Times New Roman" w:hAnsi="Times New Roman"/>
                <w:b w:val="0"/>
                <w:sz w:val="23"/>
                <w:szCs w:val="23"/>
                <w:lang w:val="es-GT"/>
              </w:rPr>
              <w:t>L únicamente</w:t>
            </w:r>
            <w:r w:rsidRPr="00DC6316">
              <w:rPr>
                <w:rFonts w:ascii="Times New Roman" w:hAnsi="Times New Roman"/>
                <w:b w:val="0"/>
                <w:sz w:val="23"/>
                <w:szCs w:val="23"/>
                <w:lang w:val="es-GT"/>
              </w:rPr>
              <w:t xml:space="preserve"> en el punto de playa Publica se obtuvo un resultado de 0.8983 µg/L, lo cual indica que se sigue manteniendo un mejoramiento y reducción de </w:t>
            </w:r>
            <w:proofErr w:type="spellStart"/>
            <w:r w:rsidRPr="00DC6316">
              <w:rPr>
                <w:rFonts w:ascii="Times New Roman" w:hAnsi="Times New Roman"/>
                <w:b w:val="0"/>
                <w:sz w:val="23"/>
                <w:szCs w:val="23"/>
                <w:lang w:val="es-GT"/>
              </w:rPr>
              <w:t>microsistinas</w:t>
            </w:r>
            <w:proofErr w:type="spellEnd"/>
            <w:r w:rsidRPr="00DC6316">
              <w:rPr>
                <w:rFonts w:ascii="Times New Roman" w:hAnsi="Times New Roman"/>
                <w:b w:val="0"/>
                <w:sz w:val="23"/>
                <w:szCs w:val="23"/>
                <w:lang w:val="es-GT"/>
              </w:rPr>
              <w:t xml:space="preserve"> y esto reduce el tener efectos negativos en la salud. </w:t>
            </w:r>
          </w:p>
          <w:p w14:paraId="1A540B63" w14:textId="17478AFF" w:rsidR="003E09FE" w:rsidRPr="00046A4A" w:rsidRDefault="003E09FE" w:rsidP="0009547D">
            <w:pPr>
              <w:rPr>
                <w:b w:val="0"/>
                <w:bCs w:val="0"/>
                <w:sz w:val="23"/>
                <w:szCs w:val="23"/>
                <w:lang w:val="es-GT"/>
              </w:rPr>
            </w:pPr>
            <w:r w:rsidRPr="00B66C2C">
              <w:rPr>
                <w:b w:val="0"/>
                <w:bCs w:val="0"/>
                <w:sz w:val="23"/>
                <w:szCs w:val="23"/>
                <w:lang w:val="es-GT"/>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tc>
        <w:tc>
          <w:tcPr>
            <w:tcW w:w="1418" w:type="dxa"/>
            <w:noWrap/>
            <w:vAlign w:val="center"/>
          </w:tcPr>
          <w:p w14:paraId="254599D3" w14:textId="77777777"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7A2B0AB7" w14:textId="77777777"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6047113B" w14:textId="77777777"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216CDCED" w14:textId="77777777"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6864376D" w14:textId="77777777"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67AF4DCD" w14:textId="77777777"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4B489F51" w14:textId="77777777"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3C14CB34" w14:textId="3144BBD1" w:rsidR="00073E0D" w:rsidRPr="00CB447B" w:rsidRDefault="00F7081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1</w:t>
            </w:r>
          </w:p>
        </w:tc>
        <w:tc>
          <w:tcPr>
            <w:tcW w:w="1417" w:type="dxa"/>
            <w:noWrap/>
            <w:vAlign w:val="center"/>
          </w:tcPr>
          <w:p w14:paraId="04C46F7F"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EF61A4C"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425BDA88"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58DB763C"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653CC09"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7C77939"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A822E3E"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3F34AC48" w14:textId="77777777" w:rsidR="00073E0D" w:rsidRPr="00CB447B" w:rsidRDefault="00073E0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 xml:space="preserve">Documento </w:t>
            </w:r>
          </w:p>
        </w:tc>
        <w:tc>
          <w:tcPr>
            <w:tcW w:w="1530" w:type="dxa"/>
            <w:noWrap/>
            <w:vAlign w:val="center"/>
          </w:tcPr>
          <w:p w14:paraId="62C222FE" w14:textId="77777777" w:rsidR="003661A1"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4CC54623" w14:textId="77777777" w:rsidR="003844B1" w:rsidRDefault="003844B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47207AB7" w14:textId="77777777" w:rsidR="003844B1" w:rsidRPr="00CB447B" w:rsidRDefault="003844B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44109BB1"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4C31ADA4"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28DF4C57"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19805E54"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6CAF833F"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244AF3B6" w14:textId="77777777"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32426124" w14:textId="77777777" w:rsidR="00FC10DA" w:rsidRDefault="00FC10DA"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14:paraId="015F171E" w14:textId="2E55B113" w:rsidR="00417C48" w:rsidRPr="00CB447B" w:rsidRDefault="00302093" w:rsidP="00302093">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rFonts w:eastAsia="Calibri"/>
                <w:bCs/>
                <w:sz w:val="23"/>
                <w:szCs w:val="23"/>
                <w:lang w:val="es-GT"/>
              </w:rPr>
              <w:t>-</w:t>
            </w:r>
          </w:p>
          <w:p w14:paraId="38069B63"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7083F55D" w14:textId="77777777"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1168D245" w14:textId="77777777" w:rsidR="00073E0D" w:rsidRPr="00CB447B" w:rsidRDefault="00073E0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14:paraId="1C24D538" w14:textId="77777777" w:rsidR="00B47F00" w:rsidRPr="00CB447B" w:rsidRDefault="00B47F00" w:rsidP="00CB447B">
      <w:pPr>
        <w:pStyle w:val="Prrafodelista"/>
        <w:spacing w:after="0"/>
        <w:ind w:left="426"/>
        <w:rPr>
          <w:rFonts w:ascii="Times New Roman" w:hAnsi="Times New Roman"/>
          <w:b/>
          <w:sz w:val="23"/>
          <w:szCs w:val="23"/>
        </w:rPr>
      </w:pPr>
    </w:p>
    <w:tbl>
      <w:tblPr>
        <w:tblStyle w:val="Tabladecuadrcula1clara-nfasis11"/>
        <w:tblW w:w="9463" w:type="dxa"/>
        <w:tblLook w:val="04A0" w:firstRow="1" w:lastRow="0" w:firstColumn="1" w:lastColumn="0" w:noHBand="0" w:noVBand="1"/>
      </w:tblPr>
      <w:tblGrid>
        <w:gridCol w:w="5081"/>
        <w:gridCol w:w="1555"/>
        <w:gridCol w:w="1270"/>
        <w:gridCol w:w="1557"/>
      </w:tblGrid>
      <w:tr w:rsidR="000D234D" w:rsidRPr="00CB447B" w14:paraId="4BCA3B2A" w14:textId="77777777" w:rsidTr="004B336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14:paraId="4C148F4C" w14:textId="77777777" w:rsidR="000D234D" w:rsidRPr="00CB447B" w:rsidRDefault="000D234D" w:rsidP="00CB447B">
            <w:pPr>
              <w:spacing w:line="276" w:lineRule="auto"/>
              <w:jc w:val="center"/>
              <w:rPr>
                <w:color w:val="FFFFFF" w:themeColor="background1"/>
                <w:sz w:val="23"/>
                <w:szCs w:val="23"/>
              </w:rPr>
            </w:pPr>
            <w:r w:rsidRPr="00CB447B">
              <w:rPr>
                <w:color w:val="FFFFFF" w:themeColor="background1"/>
                <w:sz w:val="23"/>
                <w:szCs w:val="23"/>
              </w:rPr>
              <w:tab/>
              <w:t>Recolección y Tratamiento de Desechos Líquidos y Sólidos</w:t>
            </w:r>
            <w:r w:rsidRPr="00CB447B">
              <w:rPr>
                <w:color w:val="FFFFFF" w:themeColor="background1"/>
                <w:sz w:val="23"/>
                <w:szCs w:val="23"/>
              </w:rPr>
              <w:tab/>
            </w:r>
          </w:p>
        </w:tc>
      </w:tr>
      <w:tr w:rsidR="00AB501F" w:rsidRPr="00CB447B" w14:paraId="1568A33E" w14:textId="77777777" w:rsidTr="004B336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14:paraId="284C8AF5" w14:textId="77777777" w:rsidR="000D234D" w:rsidRPr="00CB447B" w:rsidRDefault="000D234D"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14:paraId="1B7BA489" w14:textId="77777777"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14:paraId="7163D2D7" w14:textId="77777777"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14:paraId="1D9C6F5A" w14:textId="77777777"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AB501F" w:rsidRPr="00CB447B" w14:paraId="47E2BC1F" w14:textId="77777777" w:rsidTr="00667208">
        <w:trPr>
          <w:trHeight w:val="2189"/>
        </w:trPr>
        <w:tc>
          <w:tcPr>
            <w:cnfStyle w:val="001000000000" w:firstRow="0" w:lastRow="0" w:firstColumn="1" w:lastColumn="0" w:oddVBand="0" w:evenVBand="0" w:oddHBand="0" w:evenHBand="0" w:firstRowFirstColumn="0" w:firstRowLastColumn="0" w:lastRowFirstColumn="0" w:lastRowLastColumn="0"/>
            <w:tcW w:w="5081" w:type="dxa"/>
            <w:noWrap/>
          </w:tcPr>
          <w:p w14:paraId="6A4B494D" w14:textId="77777777" w:rsidR="00B92D21" w:rsidRPr="00667208" w:rsidRDefault="00667208" w:rsidP="00CB447B">
            <w:pPr>
              <w:pStyle w:val="TDC1"/>
              <w:spacing w:line="276" w:lineRule="auto"/>
              <w:jc w:val="both"/>
              <w:rPr>
                <w:rFonts w:ascii="Times New Roman" w:hAnsi="Times New Roman" w:cs="Times New Roman"/>
                <w:sz w:val="23"/>
                <w:szCs w:val="23"/>
                <w:lang w:val="es-GT"/>
              </w:rPr>
            </w:pPr>
            <w:r w:rsidRPr="00667208">
              <w:rPr>
                <w:rFonts w:ascii="Times New Roman" w:hAnsi="Times New Roman" w:cs="Times New Roman"/>
                <w:sz w:val="23"/>
                <w:szCs w:val="23"/>
                <w:lang w:val="es-GT"/>
              </w:rPr>
              <w:t>Líquidos</w:t>
            </w:r>
          </w:p>
          <w:p w14:paraId="65480F9F" w14:textId="18EFC5B2" w:rsidR="00BF1964" w:rsidRDefault="001D475D" w:rsidP="00CB447B">
            <w:pPr>
              <w:pStyle w:val="TDC1"/>
              <w:spacing w:line="276" w:lineRule="auto"/>
              <w:jc w:val="both"/>
              <w:rPr>
                <w:rFonts w:ascii="Times New Roman" w:hAnsi="Times New Roman" w:cs="Times New Roman"/>
                <w:bCs w:val="0"/>
                <w:sz w:val="23"/>
                <w:szCs w:val="23"/>
                <w:lang w:val="es-GT"/>
              </w:rPr>
            </w:pPr>
            <w:r w:rsidRPr="001D475D">
              <w:rPr>
                <w:rFonts w:ascii="Times New Roman" w:hAnsi="Times New Roman" w:cs="Times New Roman"/>
                <w:b w:val="0"/>
                <w:sz w:val="23"/>
                <w:szCs w:val="23"/>
                <w:lang w:val="es-GT"/>
              </w:rPr>
              <w:t>Durante el mes de enero, las actividades realizadas en las 5 Plantas de Tratamiento de Aguas Residuales a cargo de la institución, para el cumplimiento de las metas físicas, se utiliza como unidad de medida los metros cúbicos tratados con base al caudal con el que fue diseñado cada Planta, a excepción de la PTAR La Cerra, y San Cristóbal</w:t>
            </w:r>
            <w:r>
              <w:rPr>
                <w:rFonts w:ascii="Times New Roman" w:hAnsi="Times New Roman" w:cs="Times New Roman"/>
                <w:b w:val="0"/>
                <w:sz w:val="23"/>
                <w:szCs w:val="23"/>
                <w:lang w:val="es-GT"/>
              </w:rPr>
              <w:t xml:space="preserve"> </w:t>
            </w:r>
            <w:r w:rsidR="00BF1964" w:rsidRPr="00CB447B">
              <w:rPr>
                <w:rFonts w:ascii="Times New Roman" w:hAnsi="Times New Roman" w:cs="Times New Roman"/>
                <w:b w:val="0"/>
                <w:sz w:val="23"/>
                <w:szCs w:val="23"/>
                <w:lang w:val="es-GT"/>
              </w:rPr>
              <w:t xml:space="preserve">las cuales presentan </w:t>
            </w:r>
            <w:r w:rsidR="002C76CA">
              <w:rPr>
                <w:rFonts w:ascii="Times New Roman" w:hAnsi="Times New Roman" w:cs="Times New Roman"/>
                <w:b w:val="0"/>
                <w:sz w:val="23"/>
                <w:szCs w:val="23"/>
                <w:lang w:val="es-GT"/>
              </w:rPr>
              <w:t xml:space="preserve">las </w:t>
            </w:r>
            <w:r w:rsidR="00BF1964" w:rsidRPr="00CB447B">
              <w:rPr>
                <w:rFonts w:ascii="Times New Roman" w:hAnsi="Times New Roman" w:cs="Times New Roman"/>
                <w:b w:val="0"/>
                <w:sz w:val="23"/>
                <w:szCs w:val="23"/>
                <w:lang w:val="es-GT"/>
              </w:rPr>
              <w:t>deficiencias</w:t>
            </w:r>
            <w:r w:rsidR="001B422E">
              <w:rPr>
                <w:rFonts w:ascii="Times New Roman" w:hAnsi="Times New Roman" w:cs="Times New Roman"/>
                <w:b w:val="0"/>
                <w:sz w:val="23"/>
                <w:szCs w:val="23"/>
                <w:lang w:val="es-GT"/>
              </w:rPr>
              <w:t xml:space="preserve"> siguientes: </w:t>
            </w:r>
            <w:r w:rsidR="00BF1964" w:rsidRPr="00CB447B">
              <w:rPr>
                <w:rFonts w:ascii="Times New Roman" w:hAnsi="Times New Roman" w:cs="Times New Roman"/>
                <w:b w:val="0"/>
                <w:sz w:val="23"/>
                <w:szCs w:val="23"/>
                <w:lang w:val="es-GT"/>
              </w:rPr>
              <w:t xml:space="preserve"> </w:t>
            </w:r>
          </w:p>
          <w:p w14:paraId="1566CE9D" w14:textId="77777777" w:rsidR="001D475D" w:rsidRPr="001D475D" w:rsidRDefault="001D475D" w:rsidP="001D475D">
            <w:pPr>
              <w:rPr>
                <w:lang w:val="es-GT" w:eastAsia="en-US"/>
              </w:rPr>
            </w:pPr>
          </w:p>
          <w:p w14:paraId="57D62B8C" w14:textId="67E55045" w:rsidR="00BF1964" w:rsidRPr="002C76CA" w:rsidRDefault="002C76CA" w:rsidP="00137D63">
            <w:pPr>
              <w:pStyle w:val="Prrafodelista"/>
              <w:numPr>
                <w:ilvl w:val="0"/>
                <w:numId w:val="13"/>
              </w:numPr>
              <w:rPr>
                <w:rFonts w:ascii="Times New Roman" w:hAnsi="Times New Roman"/>
                <w:b w:val="0"/>
                <w:sz w:val="23"/>
                <w:szCs w:val="23"/>
                <w:lang w:val="es-GT"/>
              </w:rPr>
            </w:pPr>
            <w:r w:rsidRPr="002C76CA">
              <w:rPr>
                <w:rFonts w:ascii="Times New Roman" w:hAnsi="Times New Roman"/>
                <w:b w:val="0"/>
                <w:sz w:val="23"/>
                <w:szCs w:val="23"/>
                <w:lang w:val="es-GT"/>
              </w:rPr>
              <w:t xml:space="preserve">Deficiencias </w:t>
            </w:r>
            <w:r w:rsidR="00BF1964" w:rsidRPr="002C76CA">
              <w:rPr>
                <w:rFonts w:ascii="Times New Roman" w:hAnsi="Times New Roman"/>
                <w:b w:val="0"/>
                <w:sz w:val="23"/>
                <w:szCs w:val="23"/>
                <w:lang w:val="es-GT"/>
              </w:rPr>
              <w:t>PTAR</w:t>
            </w:r>
            <w:r w:rsidR="001B422E" w:rsidRPr="002C76CA">
              <w:rPr>
                <w:rFonts w:ascii="Times New Roman" w:hAnsi="Times New Roman"/>
                <w:b w:val="0"/>
                <w:sz w:val="23"/>
                <w:szCs w:val="23"/>
                <w:lang w:val="es-GT"/>
              </w:rPr>
              <w:t xml:space="preserve"> </w:t>
            </w:r>
            <w:r w:rsidR="00BF1964" w:rsidRPr="002C76CA">
              <w:rPr>
                <w:rFonts w:ascii="Times New Roman" w:hAnsi="Times New Roman"/>
                <w:b w:val="0"/>
                <w:sz w:val="23"/>
                <w:szCs w:val="23"/>
                <w:lang w:val="es-CR"/>
              </w:rPr>
              <w:t>“La Cerra”</w:t>
            </w:r>
            <w:r w:rsidRPr="002C76CA">
              <w:rPr>
                <w:rFonts w:ascii="Times New Roman" w:hAnsi="Times New Roman"/>
                <w:b w:val="0"/>
                <w:sz w:val="23"/>
                <w:szCs w:val="23"/>
                <w:lang w:val="es-CR"/>
              </w:rPr>
              <w:t xml:space="preserve">: </w:t>
            </w:r>
            <w:r w:rsidR="00137D63" w:rsidRPr="00137D63">
              <w:rPr>
                <w:rFonts w:ascii="Times New Roman" w:hAnsi="Times New Roman"/>
                <w:b w:val="0"/>
                <w:sz w:val="23"/>
                <w:szCs w:val="23"/>
                <w:lang w:val="es-419"/>
              </w:rPr>
              <w:t xml:space="preserve">sistema de bombeo y el dique, por lo cual se tiene una </w:t>
            </w:r>
            <w:r w:rsidR="00137D63" w:rsidRPr="00137D63">
              <w:rPr>
                <w:rFonts w:ascii="Times New Roman" w:hAnsi="Times New Roman"/>
                <w:b w:val="0"/>
                <w:sz w:val="23"/>
                <w:szCs w:val="23"/>
                <w:lang w:val="es-419"/>
              </w:rPr>
              <w:t>repercusión</w:t>
            </w:r>
            <w:r w:rsidR="00137D63" w:rsidRPr="00137D63">
              <w:rPr>
                <w:rFonts w:ascii="Times New Roman" w:hAnsi="Times New Roman"/>
                <w:b w:val="0"/>
                <w:sz w:val="23"/>
                <w:szCs w:val="23"/>
                <w:lang w:val="es-419"/>
              </w:rPr>
              <w:t xml:space="preserve"> directa a en el volumen de agua tratada por la planta de tratamiento.</w:t>
            </w:r>
          </w:p>
          <w:p w14:paraId="4E5190B2" w14:textId="0758B47F" w:rsidR="00BF1964" w:rsidRPr="002C76CA" w:rsidRDefault="002C76CA" w:rsidP="00D73FC9">
            <w:pPr>
              <w:pStyle w:val="Prrafodelista"/>
              <w:numPr>
                <w:ilvl w:val="0"/>
                <w:numId w:val="13"/>
              </w:numPr>
              <w:rPr>
                <w:rFonts w:ascii="Times New Roman" w:hAnsi="Times New Roman"/>
                <w:b w:val="0"/>
                <w:sz w:val="23"/>
                <w:szCs w:val="23"/>
                <w:lang w:val="es-GT"/>
              </w:rPr>
            </w:pPr>
            <w:r w:rsidRPr="002C76CA">
              <w:rPr>
                <w:rFonts w:ascii="Times New Roman" w:hAnsi="Times New Roman"/>
                <w:b w:val="0"/>
                <w:sz w:val="23"/>
                <w:szCs w:val="23"/>
                <w:lang w:val="es-GT"/>
              </w:rPr>
              <w:t xml:space="preserve">Deficiencias PTAR </w:t>
            </w:r>
            <w:r w:rsidR="00BF1964" w:rsidRPr="002C76CA">
              <w:rPr>
                <w:rFonts w:ascii="Times New Roman" w:hAnsi="Times New Roman"/>
                <w:b w:val="0"/>
                <w:sz w:val="23"/>
                <w:szCs w:val="23"/>
                <w:lang w:val="es-419"/>
              </w:rPr>
              <w:t>San Cristóbal</w:t>
            </w:r>
            <w:r w:rsidRPr="002C76CA">
              <w:rPr>
                <w:rFonts w:ascii="Times New Roman" w:hAnsi="Times New Roman"/>
                <w:b w:val="0"/>
                <w:sz w:val="23"/>
                <w:szCs w:val="23"/>
                <w:lang w:val="es-419"/>
              </w:rPr>
              <w:t>:</w:t>
            </w:r>
            <w:r w:rsidR="00BF1964" w:rsidRPr="002C76CA">
              <w:rPr>
                <w:rFonts w:ascii="Times New Roman" w:hAnsi="Times New Roman"/>
                <w:b w:val="0"/>
                <w:sz w:val="23"/>
                <w:szCs w:val="23"/>
                <w:lang w:val="es-419"/>
              </w:rPr>
              <w:t xml:space="preserve"> se elaboró un </w:t>
            </w:r>
            <w:r w:rsidRPr="002C76CA">
              <w:rPr>
                <w:rFonts w:ascii="Times New Roman" w:hAnsi="Times New Roman"/>
                <w:b w:val="0"/>
                <w:sz w:val="23"/>
                <w:szCs w:val="23"/>
                <w:lang w:val="es-419"/>
              </w:rPr>
              <w:t xml:space="preserve">informe </w:t>
            </w:r>
            <w:r w:rsidR="00BF1964" w:rsidRPr="002C76CA">
              <w:rPr>
                <w:rFonts w:ascii="Times New Roman" w:hAnsi="Times New Roman"/>
                <w:b w:val="0"/>
                <w:sz w:val="23"/>
                <w:szCs w:val="23"/>
                <w:lang w:val="es-419"/>
              </w:rPr>
              <w:t xml:space="preserve">de </w:t>
            </w:r>
            <w:r w:rsidRPr="002C76CA">
              <w:rPr>
                <w:rFonts w:ascii="Times New Roman" w:hAnsi="Times New Roman"/>
                <w:b w:val="0"/>
                <w:sz w:val="23"/>
                <w:szCs w:val="23"/>
                <w:lang w:val="es-419"/>
              </w:rPr>
              <w:t>situación actual</w:t>
            </w:r>
            <w:r w:rsidR="00BF1964" w:rsidRPr="002C76CA">
              <w:rPr>
                <w:rFonts w:ascii="Times New Roman" w:hAnsi="Times New Roman"/>
                <w:b w:val="0"/>
                <w:sz w:val="23"/>
                <w:szCs w:val="23"/>
                <w:lang w:val="es-419"/>
              </w:rPr>
              <w:t xml:space="preserve">, en el mismo se </w:t>
            </w:r>
            <w:r w:rsidR="00137D63" w:rsidRPr="00137D63">
              <w:rPr>
                <w:rFonts w:ascii="Times New Roman" w:hAnsi="Times New Roman"/>
                <w:b w:val="0"/>
                <w:sz w:val="23"/>
                <w:szCs w:val="23"/>
                <w:lang w:val="es-419"/>
              </w:rPr>
              <w:t>detectaron los principales problemas que impiden el correcto funcionamiento de la PTAR.</w:t>
            </w:r>
          </w:p>
          <w:p w14:paraId="2A28D9A7" w14:textId="098EB79C" w:rsidR="00BF1964" w:rsidRDefault="00B1029D" w:rsidP="002C76CA">
            <w:pPr>
              <w:pStyle w:val="Sinespaciado"/>
              <w:spacing w:line="276" w:lineRule="auto"/>
              <w:jc w:val="both"/>
              <w:rPr>
                <w:b w:val="0"/>
                <w:bCs w:val="0"/>
                <w:sz w:val="23"/>
                <w:szCs w:val="23"/>
              </w:rPr>
            </w:pPr>
            <w:r w:rsidRPr="00B1029D">
              <w:rPr>
                <w:b w:val="0"/>
                <w:sz w:val="23"/>
                <w:szCs w:val="23"/>
                <w:lang w:val="es-GT"/>
              </w:rPr>
              <w:t xml:space="preserve">Se realizaron consultas a los registros históricos de los caudales presentados por la División de Control, Calidad Ambiental y Manejo de Lagos para un análisis de datos que permitió realizar estimaciones del volumen tratado por las PTAR considerando los caudales y época lluviosa. </w:t>
            </w:r>
            <w:r w:rsidR="001D21BA" w:rsidRPr="001D21BA">
              <w:rPr>
                <w:b w:val="0"/>
                <w:sz w:val="23"/>
                <w:szCs w:val="23"/>
              </w:rPr>
              <w:t xml:space="preserve">Siendo el reporte de metas físicas del mes de </w:t>
            </w:r>
            <w:r w:rsidR="00137D63">
              <w:rPr>
                <w:b w:val="0"/>
                <w:sz w:val="23"/>
                <w:szCs w:val="23"/>
              </w:rPr>
              <w:t>enero</w:t>
            </w:r>
            <w:r w:rsidR="001D21BA" w:rsidRPr="001D21BA">
              <w:rPr>
                <w:b w:val="0"/>
                <w:sz w:val="23"/>
                <w:szCs w:val="23"/>
              </w:rPr>
              <w:t xml:space="preserve"> el siguiente</w:t>
            </w:r>
            <w:r w:rsidR="00BF1964" w:rsidRPr="00CB447B">
              <w:rPr>
                <w:sz w:val="23"/>
                <w:szCs w:val="23"/>
              </w:rPr>
              <w:t xml:space="preserve">: </w:t>
            </w:r>
          </w:p>
          <w:p w14:paraId="43267E83" w14:textId="36D05330" w:rsidR="00137D63" w:rsidRDefault="00137D63" w:rsidP="002C76CA">
            <w:pPr>
              <w:pStyle w:val="Sinespaciado"/>
              <w:spacing w:line="276" w:lineRule="auto"/>
              <w:jc w:val="both"/>
              <w:rPr>
                <w:b w:val="0"/>
                <w:bCs w:val="0"/>
                <w:sz w:val="23"/>
                <w:szCs w:val="23"/>
              </w:rPr>
            </w:pPr>
          </w:p>
          <w:tbl>
            <w:tblPr>
              <w:tblStyle w:val="Tablaconcuadrcula6concolores-nfasis1"/>
              <w:tblW w:w="4228" w:type="dxa"/>
              <w:jc w:val="center"/>
              <w:tblLook w:val="04A0" w:firstRow="1" w:lastRow="0" w:firstColumn="1" w:lastColumn="0" w:noHBand="0" w:noVBand="1"/>
            </w:tblPr>
            <w:tblGrid>
              <w:gridCol w:w="1601"/>
              <w:gridCol w:w="1040"/>
              <w:gridCol w:w="1587"/>
            </w:tblGrid>
            <w:tr w:rsidR="00137D63" w:rsidRPr="00137D63" w14:paraId="56321473" w14:textId="77777777" w:rsidTr="000004A0">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601" w:type="dxa"/>
                  <w:vAlign w:val="center"/>
                  <w:hideMark/>
                </w:tcPr>
                <w:p w14:paraId="2DE82A54" w14:textId="77777777" w:rsidR="00137D63" w:rsidRPr="00137D63" w:rsidRDefault="00137D63" w:rsidP="00137D63">
                  <w:pPr>
                    <w:jc w:val="center"/>
                    <w:rPr>
                      <w:rFonts w:cs="Times New Roman"/>
                      <w:color w:val="000000"/>
                      <w:sz w:val="20"/>
                      <w:szCs w:val="20"/>
                      <w:lang w:eastAsia="es-GT"/>
                    </w:rPr>
                  </w:pPr>
                  <w:r w:rsidRPr="00137D63">
                    <w:rPr>
                      <w:rFonts w:cs="Times New Roman"/>
                      <w:color w:val="000000"/>
                      <w:sz w:val="20"/>
                      <w:szCs w:val="20"/>
                      <w:lang w:eastAsia="es-GT"/>
                    </w:rPr>
                    <w:t>Planta de Aguas Residuales</w:t>
                  </w:r>
                </w:p>
              </w:tc>
              <w:tc>
                <w:tcPr>
                  <w:tcW w:w="1040" w:type="dxa"/>
                  <w:vAlign w:val="center"/>
                  <w:hideMark/>
                </w:tcPr>
                <w:p w14:paraId="3EACB2F4" w14:textId="77777777" w:rsidR="00137D63" w:rsidRPr="00137D63" w:rsidRDefault="00137D63" w:rsidP="00137D63">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Unidad de medida</w:t>
                  </w:r>
                </w:p>
              </w:tc>
              <w:tc>
                <w:tcPr>
                  <w:tcW w:w="1587" w:type="dxa"/>
                  <w:noWrap/>
                  <w:vAlign w:val="center"/>
                  <w:hideMark/>
                </w:tcPr>
                <w:p w14:paraId="025A1DB3" w14:textId="77777777" w:rsidR="00137D63" w:rsidRPr="00137D63" w:rsidRDefault="00137D63" w:rsidP="00137D63">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ENERO</w:t>
                  </w:r>
                </w:p>
              </w:tc>
            </w:tr>
            <w:tr w:rsidR="00137D63" w:rsidRPr="00137D63" w14:paraId="5FF860E0" w14:textId="77777777" w:rsidTr="000004A0">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601" w:type="dxa"/>
                  <w:hideMark/>
                </w:tcPr>
                <w:p w14:paraId="5A475100" w14:textId="77777777" w:rsidR="00137D63" w:rsidRPr="00137D63" w:rsidRDefault="00137D63" w:rsidP="00137D63">
                  <w:pPr>
                    <w:jc w:val="center"/>
                    <w:rPr>
                      <w:rFonts w:cs="Times New Roman"/>
                      <w:b w:val="0"/>
                      <w:bCs w:val="0"/>
                      <w:color w:val="000000"/>
                      <w:sz w:val="20"/>
                      <w:szCs w:val="20"/>
                      <w:lang w:eastAsia="es-GT"/>
                    </w:rPr>
                  </w:pPr>
                  <w:r w:rsidRPr="00137D63">
                    <w:rPr>
                      <w:rFonts w:cs="Times New Roman"/>
                      <w:b w:val="0"/>
                      <w:bCs w:val="0"/>
                      <w:color w:val="000000"/>
                      <w:sz w:val="20"/>
                      <w:szCs w:val="20"/>
                      <w:lang w:eastAsia="es-GT"/>
                    </w:rPr>
                    <w:t>San Cristóbal</w:t>
                  </w:r>
                </w:p>
              </w:tc>
              <w:tc>
                <w:tcPr>
                  <w:tcW w:w="1040" w:type="dxa"/>
                  <w:noWrap/>
                  <w:hideMark/>
                </w:tcPr>
                <w:p w14:paraId="7CFB59F1"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m3</w:t>
                  </w:r>
                </w:p>
              </w:tc>
              <w:tc>
                <w:tcPr>
                  <w:tcW w:w="1587" w:type="dxa"/>
                  <w:noWrap/>
                  <w:hideMark/>
                </w:tcPr>
                <w:p w14:paraId="51B676CC"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137D63">
                    <w:rPr>
                      <w:rFonts w:cs="Times New Roman"/>
                      <w:color w:val="000000"/>
                      <w:sz w:val="20"/>
                      <w:szCs w:val="20"/>
                    </w:rPr>
                    <w:t>32,141</w:t>
                  </w:r>
                </w:p>
              </w:tc>
            </w:tr>
            <w:tr w:rsidR="00137D63" w:rsidRPr="00137D63" w14:paraId="4BEAE1FF" w14:textId="77777777" w:rsidTr="000004A0">
              <w:trPr>
                <w:trHeight w:val="77"/>
                <w:jc w:val="center"/>
              </w:trPr>
              <w:tc>
                <w:tcPr>
                  <w:cnfStyle w:val="001000000000" w:firstRow="0" w:lastRow="0" w:firstColumn="1" w:lastColumn="0" w:oddVBand="0" w:evenVBand="0" w:oddHBand="0" w:evenHBand="0" w:firstRowFirstColumn="0" w:firstRowLastColumn="0" w:lastRowFirstColumn="0" w:lastRowLastColumn="0"/>
                  <w:tcW w:w="1601" w:type="dxa"/>
                  <w:hideMark/>
                </w:tcPr>
                <w:p w14:paraId="56A95960" w14:textId="77777777" w:rsidR="00137D63" w:rsidRPr="00137D63" w:rsidRDefault="00137D63" w:rsidP="00137D63">
                  <w:pPr>
                    <w:jc w:val="center"/>
                    <w:rPr>
                      <w:rFonts w:cs="Times New Roman"/>
                      <w:b w:val="0"/>
                      <w:bCs w:val="0"/>
                      <w:color w:val="000000"/>
                      <w:sz w:val="20"/>
                      <w:szCs w:val="20"/>
                      <w:lang w:eastAsia="es-GT"/>
                    </w:rPr>
                  </w:pPr>
                  <w:r w:rsidRPr="00137D63">
                    <w:rPr>
                      <w:rFonts w:cs="Times New Roman"/>
                      <w:b w:val="0"/>
                      <w:bCs w:val="0"/>
                      <w:color w:val="000000"/>
                      <w:sz w:val="20"/>
                      <w:szCs w:val="20"/>
                      <w:lang w:eastAsia="es-GT"/>
                    </w:rPr>
                    <w:t>La Cerra</w:t>
                  </w:r>
                </w:p>
              </w:tc>
              <w:tc>
                <w:tcPr>
                  <w:tcW w:w="1040" w:type="dxa"/>
                  <w:noWrap/>
                  <w:hideMark/>
                </w:tcPr>
                <w:p w14:paraId="39D69636" w14:textId="77777777" w:rsidR="00137D63" w:rsidRPr="00137D63" w:rsidRDefault="00137D63" w:rsidP="00137D63">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m3</w:t>
                  </w:r>
                </w:p>
              </w:tc>
              <w:tc>
                <w:tcPr>
                  <w:tcW w:w="1587" w:type="dxa"/>
                  <w:noWrap/>
                  <w:hideMark/>
                </w:tcPr>
                <w:p w14:paraId="784D6364" w14:textId="77777777" w:rsidR="00137D63" w:rsidRPr="00137D63" w:rsidRDefault="00137D63" w:rsidP="00137D63">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37D63">
                    <w:rPr>
                      <w:rFonts w:cs="Times New Roman"/>
                      <w:color w:val="000000"/>
                      <w:sz w:val="20"/>
                      <w:szCs w:val="20"/>
                    </w:rPr>
                    <w:t>50,225</w:t>
                  </w:r>
                </w:p>
              </w:tc>
            </w:tr>
            <w:tr w:rsidR="00137D63" w:rsidRPr="00137D63" w14:paraId="0C684CAA" w14:textId="77777777" w:rsidTr="000004A0">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601" w:type="dxa"/>
                  <w:hideMark/>
                </w:tcPr>
                <w:p w14:paraId="0CECD86B" w14:textId="77777777" w:rsidR="00137D63" w:rsidRPr="00137D63" w:rsidRDefault="00137D63" w:rsidP="00137D63">
                  <w:pPr>
                    <w:jc w:val="center"/>
                    <w:rPr>
                      <w:rFonts w:cs="Times New Roman"/>
                      <w:b w:val="0"/>
                      <w:bCs w:val="0"/>
                      <w:color w:val="000000"/>
                      <w:sz w:val="20"/>
                      <w:szCs w:val="20"/>
                      <w:lang w:eastAsia="es-GT"/>
                    </w:rPr>
                  </w:pPr>
                  <w:r w:rsidRPr="00137D63">
                    <w:rPr>
                      <w:rFonts w:cs="Times New Roman"/>
                      <w:b w:val="0"/>
                      <w:bCs w:val="0"/>
                      <w:color w:val="000000"/>
                      <w:sz w:val="20"/>
                      <w:szCs w:val="20"/>
                      <w:lang w:eastAsia="es-GT"/>
                    </w:rPr>
                    <w:t>Mezquital</w:t>
                  </w:r>
                </w:p>
              </w:tc>
              <w:tc>
                <w:tcPr>
                  <w:tcW w:w="1040" w:type="dxa"/>
                  <w:noWrap/>
                  <w:hideMark/>
                </w:tcPr>
                <w:p w14:paraId="7537401C"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m3</w:t>
                  </w:r>
                </w:p>
              </w:tc>
              <w:tc>
                <w:tcPr>
                  <w:tcW w:w="1587" w:type="dxa"/>
                  <w:noWrap/>
                </w:tcPr>
                <w:p w14:paraId="63A357B3"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137D63">
                    <w:rPr>
                      <w:rFonts w:cs="Times New Roman"/>
                      <w:color w:val="000000"/>
                      <w:sz w:val="20"/>
                      <w:szCs w:val="20"/>
                    </w:rPr>
                    <w:t>37,498</w:t>
                  </w:r>
                </w:p>
              </w:tc>
            </w:tr>
            <w:tr w:rsidR="00137D63" w:rsidRPr="00137D63" w14:paraId="1957248F" w14:textId="77777777" w:rsidTr="000004A0">
              <w:trPr>
                <w:trHeight w:val="66"/>
                <w:jc w:val="center"/>
              </w:trPr>
              <w:tc>
                <w:tcPr>
                  <w:cnfStyle w:val="001000000000" w:firstRow="0" w:lastRow="0" w:firstColumn="1" w:lastColumn="0" w:oddVBand="0" w:evenVBand="0" w:oddHBand="0" w:evenHBand="0" w:firstRowFirstColumn="0" w:firstRowLastColumn="0" w:lastRowFirstColumn="0" w:lastRowLastColumn="0"/>
                  <w:tcW w:w="1601" w:type="dxa"/>
                  <w:hideMark/>
                </w:tcPr>
                <w:p w14:paraId="1851D90C" w14:textId="77777777" w:rsidR="00137D63" w:rsidRPr="00137D63" w:rsidRDefault="00137D63" w:rsidP="00137D63">
                  <w:pPr>
                    <w:jc w:val="center"/>
                    <w:rPr>
                      <w:rFonts w:cs="Times New Roman"/>
                      <w:b w:val="0"/>
                      <w:bCs w:val="0"/>
                      <w:color w:val="000000"/>
                      <w:sz w:val="20"/>
                      <w:szCs w:val="20"/>
                      <w:lang w:eastAsia="es-GT"/>
                    </w:rPr>
                  </w:pPr>
                  <w:r w:rsidRPr="00137D63">
                    <w:rPr>
                      <w:rFonts w:cs="Times New Roman"/>
                      <w:b w:val="0"/>
                      <w:bCs w:val="0"/>
                      <w:color w:val="000000"/>
                      <w:sz w:val="20"/>
                      <w:szCs w:val="20"/>
                      <w:lang w:eastAsia="es-GT"/>
                    </w:rPr>
                    <w:t>Santa Isabel II</w:t>
                  </w:r>
                </w:p>
              </w:tc>
              <w:tc>
                <w:tcPr>
                  <w:tcW w:w="1040" w:type="dxa"/>
                  <w:noWrap/>
                  <w:hideMark/>
                </w:tcPr>
                <w:p w14:paraId="1700592F" w14:textId="77777777" w:rsidR="00137D63" w:rsidRPr="00137D63" w:rsidRDefault="00137D63" w:rsidP="00137D63">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m3</w:t>
                  </w:r>
                </w:p>
              </w:tc>
              <w:tc>
                <w:tcPr>
                  <w:tcW w:w="1587" w:type="dxa"/>
                  <w:noWrap/>
                </w:tcPr>
                <w:p w14:paraId="036A1FEB" w14:textId="77777777" w:rsidR="00137D63" w:rsidRPr="00137D63" w:rsidRDefault="00137D63" w:rsidP="00137D63">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37D63">
                    <w:rPr>
                      <w:rFonts w:cs="Times New Roman"/>
                      <w:color w:val="000000"/>
                      <w:sz w:val="20"/>
                      <w:szCs w:val="20"/>
                    </w:rPr>
                    <w:t>115,171</w:t>
                  </w:r>
                </w:p>
              </w:tc>
            </w:tr>
            <w:tr w:rsidR="00137D63" w:rsidRPr="00137D63" w14:paraId="2DAABA1B" w14:textId="77777777" w:rsidTr="000004A0">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601" w:type="dxa"/>
                  <w:hideMark/>
                </w:tcPr>
                <w:p w14:paraId="3F223F8A" w14:textId="77777777" w:rsidR="00137D63" w:rsidRPr="00137D63" w:rsidRDefault="00137D63" w:rsidP="00137D63">
                  <w:pPr>
                    <w:jc w:val="center"/>
                    <w:rPr>
                      <w:rFonts w:cs="Times New Roman"/>
                      <w:b w:val="0"/>
                      <w:bCs w:val="0"/>
                      <w:color w:val="000000"/>
                      <w:sz w:val="20"/>
                      <w:szCs w:val="20"/>
                      <w:lang w:eastAsia="es-GT"/>
                    </w:rPr>
                  </w:pPr>
                  <w:r w:rsidRPr="00137D63">
                    <w:rPr>
                      <w:rFonts w:cs="Times New Roman"/>
                      <w:b w:val="0"/>
                      <w:bCs w:val="0"/>
                      <w:color w:val="000000"/>
                      <w:sz w:val="20"/>
                      <w:szCs w:val="20"/>
                      <w:lang w:eastAsia="es-GT"/>
                    </w:rPr>
                    <w:t>Villalobos I</w:t>
                  </w:r>
                </w:p>
              </w:tc>
              <w:tc>
                <w:tcPr>
                  <w:tcW w:w="1040" w:type="dxa"/>
                  <w:noWrap/>
                  <w:hideMark/>
                </w:tcPr>
                <w:p w14:paraId="1FEC76D0"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eastAsia="es-GT"/>
                    </w:rPr>
                  </w:pPr>
                  <w:r w:rsidRPr="00137D63">
                    <w:rPr>
                      <w:rFonts w:cs="Times New Roman"/>
                      <w:color w:val="000000"/>
                      <w:sz w:val="20"/>
                      <w:szCs w:val="20"/>
                      <w:lang w:eastAsia="es-GT"/>
                    </w:rPr>
                    <w:t>m3</w:t>
                  </w:r>
                </w:p>
              </w:tc>
              <w:tc>
                <w:tcPr>
                  <w:tcW w:w="1587" w:type="dxa"/>
                  <w:noWrap/>
                </w:tcPr>
                <w:p w14:paraId="4D96CFB2" w14:textId="77777777" w:rsidR="00137D63" w:rsidRPr="00137D63" w:rsidRDefault="00137D63" w:rsidP="00137D6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137D63">
                    <w:rPr>
                      <w:rFonts w:cs="Times New Roman"/>
                      <w:color w:val="000000"/>
                      <w:sz w:val="20"/>
                      <w:szCs w:val="20"/>
                    </w:rPr>
                    <w:t>53,568</w:t>
                  </w:r>
                </w:p>
              </w:tc>
            </w:tr>
          </w:tbl>
          <w:p w14:paraId="5772A33A" w14:textId="56C3F2F0" w:rsidR="001D21BA" w:rsidRPr="00137D63" w:rsidRDefault="001D21BA" w:rsidP="00137D63">
            <w:pPr>
              <w:spacing w:line="276" w:lineRule="auto"/>
              <w:rPr>
                <w:sz w:val="23"/>
                <w:szCs w:val="23"/>
                <w:lang w:val="es-GT"/>
              </w:rPr>
            </w:pPr>
          </w:p>
        </w:tc>
        <w:tc>
          <w:tcPr>
            <w:tcW w:w="1555" w:type="dxa"/>
            <w:noWrap/>
            <w:vAlign w:val="center"/>
          </w:tcPr>
          <w:p w14:paraId="63ECD9CF" w14:textId="77777777" w:rsidR="00565D9E" w:rsidRDefault="00565D9E"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06CD011"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3976C4F0"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C6DFDD6"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42AFBBA1"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6ABDF4DD"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467B946"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6A3B76FD"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0650A978"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5F82271A"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F22E75D"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912A93D"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7BF34373"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3E6F9F1E"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5B3823FA"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3C9251C" w14:textId="77777777" w:rsidR="00B1029D"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13888997" w14:textId="77777777" w:rsidR="00B1029D" w:rsidRPr="00CB447B" w:rsidRDefault="00B1029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14:paraId="78132EAF" w14:textId="5B3E08E1" w:rsidR="00D41D62" w:rsidRPr="00CB447B" w:rsidRDefault="000004A0"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288,603</w:t>
            </w:r>
          </w:p>
        </w:tc>
        <w:tc>
          <w:tcPr>
            <w:tcW w:w="1270" w:type="dxa"/>
            <w:noWrap/>
            <w:vAlign w:val="center"/>
          </w:tcPr>
          <w:p w14:paraId="12F2DEB2"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0A561488"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235E4BEC"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73935E25"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778FA13B"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C2954EF"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38AC4272"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37DDF4A"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EEBE57C"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ACFAA73"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1BCAE6E7"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208FFB0"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3E45DFA0"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19A0CB0E"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89A87F7"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6B5EEB31" w14:textId="77777777" w:rsidR="00B1029D" w:rsidRDefault="00B1029D"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1081AD6C" w14:textId="77777777" w:rsidR="00B1029D" w:rsidRDefault="00B1029D" w:rsidP="00B1029D">
            <w:pPr>
              <w:pStyle w:val="Prrafodelista"/>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9E6C7B3" w14:textId="77777777" w:rsidR="00565D9E" w:rsidRPr="00CB447B" w:rsidRDefault="00565D9E" w:rsidP="00B1029D">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t>Metros cúbicos</w:t>
            </w:r>
          </w:p>
          <w:p w14:paraId="0587F21A" w14:textId="77777777" w:rsidR="00565D9E" w:rsidRPr="00CB447B" w:rsidRDefault="00565D9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57" w:type="dxa"/>
            <w:noWrap/>
            <w:vAlign w:val="center"/>
          </w:tcPr>
          <w:p w14:paraId="4B5F7B47" w14:textId="77777777" w:rsidR="00565D9E" w:rsidRDefault="00565D9E"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29093699"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61806352"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156F3588"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666555BB"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896D108"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2CDE018A"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BEDD89B"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E9BAB78"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50DE96B"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1C08B02"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12A19D1A"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5D14ABF6"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7D15DB13"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A825885"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37060FB0"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7E949BD7" w14:textId="77777777" w:rsidR="002807CA"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p w14:paraId="48B645A9" w14:textId="4BD40976" w:rsidR="002807CA" w:rsidRDefault="000004A0" w:rsidP="001B62B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color w:val="000000"/>
                <w:sz w:val="23"/>
                <w:szCs w:val="23"/>
                <w:lang w:val="es-GT"/>
              </w:rPr>
              <w:t>43,183.73</w:t>
            </w:r>
          </w:p>
          <w:p w14:paraId="139B4CEC" w14:textId="77777777" w:rsidR="002807CA" w:rsidRPr="00CB447B" w:rsidRDefault="002807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tc>
      </w:tr>
      <w:tr w:rsidR="00AB501F" w:rsidRPr="00CB447B" w14:paraId="0AF26940" w14:textId="77777777" w:rsidTr="008936DD">
        <w:trPr>
          <w:trHeight w:val="3018"/>
        </w:trPr>
        <w:tc>
          <w:tcPr>
            <w:cnfStyle w:val="001000000000" w:firstRow="0" w:lastRow="0" w:firstColumn="1" w:lastColumn="0" w:oddVBand="0" w:evenVBand="0" w:oddHBand="0" w:evenHBand="0" w:firstRowFirstColumn="0" w:firstRowLastColumn="0" w:lastRowFirstColumn="0" w:lastRowLastColumn="0"/>
            <w:tcW w:w="5081" w:type="dxa"/>
            <w:noWrap/>
          </w:tcPr>
          <w:p w14:paraId="62A4F73F" w14:textId="77777777" w:rsidR="008E3588" w:rsidRDefault="008E3588" w:rsidP="00CB447B">
            <w:pPr>
              <w:spacing w:line="276" w:lineRule="auto"/>
              <w:rPr>
                <w:b w:val="0"/>
                <w:bCs w:val="0"/>
                <w:color w:val="000000"/>
                <w:sz w:val="23"/>
                <w:szCs w:val="23"/>
              </w:rPr>
            </w:pPr>
          </w:p>
          <w:p w14:paraId="153D0D90" w14:textId="68F80346" w:rsidR="00B1263C" w:rsidRDefault="00AD4776" w:rsidP="00CB447B">
            <w:pPr>
              <w:spacing w:line="276" w:lineRule="auto"/>
              <w:rPr>
                <w:bCs w:val="0"/>
                <w:color w:val="000000"/>
                <w:sz w:val="23"/>
                <w:szCs w:val="23"/>
              </w:rPr>
            </w:pPr>
            <w:r w:rsidRPr="00276817">
              <w:rPr>
                <w:color w:val="000000"/>
                <w:sz w:val="23"/>
                <w:szCs w:val="23"/>
              </w:rPr>
              <w:t>Sólidos</w:t>
            </w:r>
            <w:r w:rsidRPr="00276817">
              <w:rPr>
                <w:b w:val="0"/>
                <w:color w:val="000000"/>
                <w:sz w:val="23"/>
                <w:szCs w:val="23"/>
              </w:rPr>
              <w:br/>
            </w:r>
            <w:r w:rsidR="006E7F47" w:rsidRPr="00276817">
              <w:rPr>
                <w:b w:val="0"/>
                <w:color w:val="000000"/>
                <w:sz w:val="23"/>
                <w:szCs w:val="23"/>
              </w:rPr>
              <w:t xml:space="preserve">Durante el mes de </w:t>
            </w:r>
            <w:r w:rsidR="00A30623">
              <w:rPr>
                <w:b w:val="0"/>
                <w:color w:val="000000"/>
                <w:sz w:val="23"/>
                <w:szCs w:val="23"/>
              </w:rPr>
              <w:t>enero</w:t>
            </w:r>
            <w:r w:rsidR="006E7F47" w:rsidRPr="00276817">
              <w:rPr>
                <w:b w:val="0"/>
                <w:color w:val="000000"/>
                <w:sz w:val="23"/>
                <w:szCs w:val="23"/>
              </w:rPr>
              <w:t>, con base</w:t>
            </w:r>
            <w:r w:rsidR="00B1029D" w:rsidRPr="00276817">
              <w:rPr>
                <w:b w:val="0"/>
                <w:color w:val="000000"/>
                <w:sz w:val="23"/>
                <w:szCs w:val="23"/>
              </w:rPr>
              <w:t xml:space="preserve"> a la información que se tiene de </w:t>
            </w:r>
            <w:r w:rsidR="006E7F47" w:rsidRPr="00276817">
              <w:rPr>
                <w:b w:val="0"/>
                <w:color w:val="000000"/>
                <w:sz w:val="23"/>
                <w:szCs w:val="23"/>
              </w:rPr>
              <w:t>los ingresos estimados</w:t>
            </w:r>
            <w:r w:rsidR="001426F5">
              <w:rPr>
                <w:b w:val="0"/>
                <w:color w:val="000000"/>
                <w:sz w:val="23"/>
                <w:szCs w:val="23"/>
              </w:rPr>
              <w:t>,</w:t>
            </w:r>
            <w:r w:rsidR="00A30623">
              <w:rPr>
                <w:b w:val="0"/>
                <w:color w:val="000000"/>
                <w:sz w:val="23"/>
                <w:szCs w:val="23"/>
              </w:rPr>
              <w:t xml:space="preserve"> </w:t>
            </w:r>
            <w:r w:rsidR="001426F5">
              <w:rPr>
                <w:b w:val="0"/>
                <w:color w:val="000000"/>
                <w:sz w:val="23"/>
                <w:szCs w:val="23"/>
              </w:rPr>
              <w:t xml:space="preserve">se reporta lo siguiente: </w:t>
            </w:r>
          </w:p>
          <w:p w14:paraId="02857678" w14:textId="77777777" w:rsidR="001426F5" w:rsidRDefault="001426F5" w:rsidP="00CB447B">
            <w:pPr>
              <w:spacing w:line="276" w:lineRule="auto"/>
              <w:rPr>
                <w:bCs w:val="0"/>
                <w:color w:val="000000"/>
                <w:sz w:val="23"/>
                <w:szCs w:val="23"/>
              </w:rPr>
            </w:pPr>
          </w:p>
          <w:tbl>
            <w:tblPr>
              <w:tblStyle w:val="Tablaconcuadrcula1clara"/>
              <w:tblW w:w="3995" w:type="dxa"/>
              <w:tblLook w:val="04A0" w:firstRow="1" w:lastRow="0" w:firstColumn="1" w:lastColumn="0" w:noHBand="0" w:noVBand="1"/>
            </w:tblPr>
            <w:tblGrid>
              <w:gridCol w:w="3699"/>
              <w:gridCol w:w="1095"/>
            </w:tblGrid>
            <w:tr w:rsidR="001426F5" w:rsidRPr="001426F5" w14:paraId="7B657723" w14:textId="77777777" w:rsidTr="001426F5">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hideMark/>
                </w:tcPr>
                <w:p w14:paraId="3EEB0970" w14:textId="77777777" w:rsidR="001426F5" w:rsidRPr="001426F5" w:rsidRDefault="001426F5" w:rsidP="001426F5">
                  <w:pPr>
                    <w:jc w:val="center"/>
                    <w:rPr>
                      <w:rFonts w:cs="Times New Roman"/>
                      <w:color w:val="000000"/>
                      <w:sz w:val="20"/>
                      <w:szCs w:val="20"/>
                      <w:lang w:eastAsia="es-GT"/>
                    </w:rPr>
                  </w:pPr>
                  <w:r w:rsidRPr="001426F5">
                    <w:rPr>
                      <w:rFonts w:cs="Times New Roman"/>
                      <w:color w:val="000000"/>
                      <w:sz w:val="20"/>
                      <w:szCs w:val="20"/>
                      <w:lang w:eastAsia="es-GT"/>
                    </w:rPr>
                    <w:t>Municipios</w:t>
                  </w:r>
                </w:p>
              </w:tc>
              <w:tc>
                <w:tcPr>
                  <w:tcW w:w="0" w:type="auto"/>
                  <w:shd w:val="clear" w:color="auto" w:fill="DBE5F1" w:themeFill="accent1" w:themeFillTint="33"/>
                  <w:noWrap/>
                  <w:hideMark/>
                </w:tcPr>
                <w:p w14:paraId="59D5D551" w14:textId="77777777" w:rsidR="001426F5" w:rsidRPr="001426F5" w:rsidRDefault="001426F5" w:rsidP="001426F5">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426F5">
                    <w:rPr>
                      <w:rFonts w:cs="Times New Roman"/>
                      <w:color w:val="000000"/>
                      <w:sz w:val="20"/>
                      <w:szCs w:val="20"/>
                      <w:lang w:eastAsia="es-GT"/>
                    </w:rPr>
                    <w:t>Toneladas</w:t>
                  </w:r>
                </w:p>
              </w:tc>
            </w:tr>
            <w:tr w:rsidR="001426F5" w:rsidRPr="001426F5" w14:paraId="19D6F611" w14:textId="77777777" w:rsidTr="001426F5">
              <w:trPr>
                <w:trHeight w:val="237"/>
              </w:trPr>
              <w:tc>
                <w:tcPr>
                  <w:cnfStyle w:val="001000000000" w:firstRow="0" w:lastRow="0" w:firstColumn="1" w:lastColumn="0" w:oddVBand="0" w:evenVBand="0" w:oddHBand="0" w:evenHBand="0" w:firstRowFirstColumn="0" w:firstRowLastColumn="0" w:lastRowFirstColumn="0" w:lastRowLastColumn="0"/>
                  <w:tcW w:w="0" w:type="auto"/>
                  <w:noWrap/>
                  <w:hideMark/>
                </w:tcPr>
                <w:p w14:paraId="7E987D6F" w14:textId="77777777" w:rsidR="001426F5" w:rsidRPr="001426F5" w:rsidRDefault="001426F5" w:rsidP="001426F5">
                  <w:pPr>
                    <w:rPr>
                      <w:rFonts w:cs="Times New Roman"/>
                      <w:b w:val="0"/>
                      <w:color w:val="000000"/>
                      <w:sz w:val="20"/>
                      <w:szCs w:val="20"/>
                      <w:lang w:eastAsia="es-GT"/>
                    </w:rPr>
                  </w:pPr>
                  <w:r w:rsidRPr="001426F5">
                    <w:rPr>
                      <w:rFonts w:cs="Times New Roman"/>
                      <w:b w:val="0"/>
                      <w:color w:val="000000"/>
                      <w:sz w:val="20"/>
                      <w:szCs w:val="20"/>
                      <w:lang w:eastAsia="es-GT"/>
                    </w:rPr>
                    <w:t>Dentro de la Cuenca del Lago de Amatitlán</w:t>
                  </w:r>
                </w:p>
              </w:tc>
              <w:tc>
                <w:tcPr>
                  <w:tcW w:w="0" w:type="auto"/>
                  <w:noWrap/>
                  <w:hideMark/>
                </w:tcPr>
                <w:p w14:paraId="3B11181D" w14:textId="77777777" w:rsidR="001426F5" w:rsidRPr="001426F5" w:rsidRDefault="001426F5" w:rsidP="001426F5">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426F5">
                    <w:rPr>
                      <w:rFonts w:cs="Times New Roman"/>
                      <w:color w:val="000000"/>
                      <w:sz w:val="20"/>
                      <w:szCs w:val="20"/>
                      <w:lang w:eastAsia="es-GT"/>
                    </w:rPr>
                    <w:t>69,180</w:t>
                  </w:r>
                </w:p>
              </w:tc>
            </w:tr>
            <w:tr w:rsidR="001426F5" w:rsidRPr="001426F5" w14:paraId="6E1BAF1B" w14:textId="77777777" w:rsidTr="001426F5">
              <w:trPr>
                <w:trHeight w:val="249"/>
              </w:trPr>
              <w:tc>
                <w:tcPr>
                  <w:cnfStyle w:val="001000000000" w:firstRow="0" w:lastRow="0" w:firstColumn="1" w:lastColumn="0" w:oddVBand="0" w:evenVBand="0" w:oddHBand="0" w:evenHBand="0" w:firstRowFirstColumn="0" w:firstRowLastColumn="0" w:lastRowFirstColumn="0" w:lastRowLastColumn="0"/>
                  <w:tcW w:w="0" w:type="auto"/>
                  <w:noWrap/>
                  <w:hideMark/>
                </w:tcPr>
                <w:p w14:paraId="66AAA25F" w14:textId="77777777" w:rsidR="001426F5" w:rsidRPr="001426F5" w:rsidRDefault="001426F5" w:rsidP="001426F5">
                  <w:pPr>
                    <w:rPr>
                      <w:rFonts w:cs="Times New Roman"/>
                      <w:b w:val="0"/>
                      <w:color w:val="000000"/>
                      <w:sz w:val="20"/>
                      <w:szCs w:val="20"/>
                      <w:lang w:eastAsia="es-GT"/>
                    </w:rPr>
                  </w:pPr>
                  <w:r w:rsidRPr="001426F5">
                    <w:rPr>
                      <w:rFonts w:cs="Times New Roman"/>
                      <w:b w:val="0"/>
                      <w:color w:val="000000"/>
                      <w:sz w:val="20"/>
                      <w:szCs w:val="20"/>
                      <w:lang w:eastAsia="es-GT"/>
                    </w:rPr>
                    <w:t>Fuera de la Cuenca del Lago de Amatitlán</w:t>
                  </w:r>
                </w:p>
              </w:tc>
              <w:tc>
                <w:tcPr>
                  <w:tcW w:w="0" w:type="auto"/>
                  <w:noWrap/>
                  <w:hideMark/>
                </w:tcPr>
                <w:p w14:paraId="3B23F931" w14:textId="77777777" w:rsidR="001426F5" w:rsidRPr="001426F5" w:rsidRDefault="001426F5" w:rsidP="001426F5">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eastAsia="es-GT"/>
                    </w:rPr>
                  </w:pPr>
                  <w:r w:rsidRPr="001426F5">
                    <w:rPr>
                      <w:rFonts w:cs="Times New Roman"/>
                      <w:color w:val="000000"/>
                      <w:sz w:val="20"/>
                      <w:szCs w:val="20"/>
                      <w:lang w:eastAsia="es-GT"/>
                    </w:rPr>
                    <w:t>8,662</w:t>
                  </w:r>
                </w:p>
              </w:tc>
            </w:tr>
            <w:tr w:rsidR="001426F5" w:rsidRPr="001426F5" w14:paraId="14C5E397" w14:textId="77777777" w:rsidTr="001426F5">
              <w:trPr>
                <w:trHeight w:val="249"/>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984A3" w14:textId="77777777" w:rsidR="001426F5" w:rsidRPr="001426F5" w:rsidRDefault="001426F5" w:rsidP="001426F5">
                  <w:pPr>
                    <w:jc w:val="center"/>
                    <w:rPr>
                      <w:rFonts w:cs="Times New Roman"/>
                      <w:color w:val="000000"/>
                      <w:sz w:val="20"/>
                      <w:szCs w:val="20"/>
                      <w:lang w:eastAsia="es-GT"/>
                    </w:rPr>
                  </w:pPr>
                  <w:r w:rsidRPr="001426F5">
                    <w:rPr>
                      <w:rFonts w:cs="Times New Roman"/>
                      <w:color w:val="000000"/>
                      <w:sz w:val="20"/>
                      <w:szCs w:val="20"/>
                      <w:lang w:eastAsia="es-GT"/>
                    </w:rPr>
                    <w:t>TOTAL</w:t>
                  </w:r>
                </w:p>
              </w:tc>
              <w:tc>
                <w:tcPr>
                  <w:tcW w:w="0" w:type="auto"/>
                  <w:noWrap/>
                  <w:hideMark/>
                </w:tcPr>
                <w:p w14:paraId="6902355B" w14:textId="77777777" w:rsidR="001426F5" w:rsidRPr="001426F5" w:rsidRDefault="001426F5" w:rsidP="001426F5">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lang w:eastAsia="es-GT"/>
                    </w:rPr>
                  </w:pPr>
                  <w:r w:rsidRPr="001426F5">
                    <w:rPr>
                      <w:rFonts w:cs="Times New Roman"/>
                      <w:b/>
                      <w:color w:val="000000"/>
                      <w:sz w:val="20"/>
                      <w:szCs w:val="20"/>
                      <w:lang w:eastAsia="es-GT"/>
                    </w:rPr>
                    <w:t>77,842</w:t>
                  </w:r>
                </w:p>
              </w:tc>
            </w:tr>
          </w:tbl>
          <w:p w14:paraId="7CDBDC36" w14:textId="623E13AB" w:rsidR="001426F5" w:rsidRPr="00276817" w:rsidRDefault="001426F5" w:rsidP="00CB447B">
            <w:pPr>
              <w:spacing w:line="276" w:lineRule="auto"/>
              <w:rPr>
                <w:b w:val="0"/>
                <w:color w:val="000000"/>
                <w:sz w:val="23"/>
                <w:szCs w:val="23"/>
              </w:rPr>
            </w:pPr>
          </w:p>
        </w:tc>
        <w:tc>
          <w:tcPr>
            <w:tcW w:w="1555" w:type="dxa"/>
            <w:noWrap/>
            <w:vAlign w:val="center"/>
          </w:tcPr>
          <w:p w14:paraId="199BFA62" w14:textId="08DA8DA4" w:rsidR="00CF1E53" w:rsidRPr="00276817" w:rsidRDefault="001426F5" w:rsidP="007D3BC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77,842</w:t>
            </w:r>
          </w:p>
        </w:tc>
        <w:tc>
          <w:tcPr>
            <w:tcW w:w="1270" w:type="dxa"/>
            <w:noWrap/>
            <w:vAlign w:val="center"/>
          </w:tcPr>
          <w:p w14:paraId="0FE13156" w14:textId="77777777"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t>Toneladas métricas</w:t>
            </w:r>
          </w:p>
        </w:tc>
        <w:tc>
          <w:tcPr>
            <w:tcW w:w="1557" w:type="dxa"/>
            <w:vMerge w:val="restart"/>
            <w:noWrap/>
            <w:vAlign w:val="center"/>
          </w:tcPr>
          <w:p w14:paraId="328DF4BB" w14:textId="5FE3357C" w:rsidR="00CF1E53" w:rsidRPr="00CB447B" w:rsidRDefault="008936DD" w:rsidP="00AB501F">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color w:val="000000"/>
                <w:sz w:val="23"/>
                <w:szCs w:val="23"/>
                <w:lang w:val="es-GT"/>
              </w:rPr>
              <w:t>100,000</w:t>
            </w:r>
          </w:p>
        </w:tc>
      </w:tr>
      <w:tr w:rsidR="00AB501F" w:rsidRPr="00CB447B" w14:paraId="5EFA32E1" w14:textId="77777777" w:rsidTr="00BA5653">
        <w:trPr>
          <w:trHeight w:val="3060"/>
        </w:trPr>
        <w:tc>
          <w:tcPr>
            <w:cnfStyle w:val="001000000000" w:firstRow="0" w:lastRow="0" w:firstColumn="1" w:lastColumn="0" w:oddVBand="0" w:evenVBand="0" w:oddHBand="0" w:evenHBand="0" w:firstRowFirstColumn="0" w:firstRowLastColumn="0" w:lastRowFirstColumn="0" w:lastRowLastColumn="0"/>
            <w:tcW w:w="5081" w:type="dxa"/>
            <w:noWrap/>
          </w:tcPr>
          <w:p w14:paraId="10BC8263" w14:textId="77777777" w:rsidR="00B92D21" w:rsidRPr="00562C64" w:rsidRDefault="00B92D21" w:rsidP="009064EF">
            <w:pPr>
              <w:spacing w:line="276" w:lineRule="auto"/>
              <w:rPr>
                <w:b w:val="0"/>
                <w:color w:val="000000" w:themeColor="text1"/>
                <w:sz w:val="23"/>
                <w:szCs w:val="23"/>
                <w:lang w:val="es-GT"/>
              </w:rPr>
            </w:pPr>
          </w:p>
          <w:p w14:paraId="1FBF34E0" w14:textId="77777777" w:rsidR="00562C64" w:rsidRDefault="00562C64" w:rsidP="00562C64">
            <w:pPr>
              <w:spacing w:line="276" w:lineRule="auto"/>
              <w:rPr>
                <w:b w:val="0"/>
                <w:color w:val="000000" w:themeColor="text1"/>
                <w:sz w:val="23"/>
                <w:szCs w:val="23"/>
                <w:lang w:val="es-GT"/>
              </w:rPr>
            </w:pPr>
            <w:r w:rsidRPr="00562C64">
              <w:rPr>
                <w:b w:val="0"/>
                <w:color w:val="000000" w:themeColor="text1"/>
                <w:sz w:val="23"/>
                <w:szCs w:val="23"/>
                <w:lang w:val="es-GT"/>
              </w:rPr>
              <w:t xml:space="preserve">En la actividad de “Elaboración de planes, programas y ejecución de proyectos para la recolección, tratamiento y disposición final de residuos y desechos sólidos en los municipios que conforman la cuenca”, se reportan los eventos siguientes: </w:t>
            </w:r>
          </w:p>
          <w:p w14:paraId="055C3EA9" w14:textId="77777777" w:rsidR="000E53E0" w:rsidRPr="00562C64" w:rsidRDefault="000E53E0" w:rsidP="00562C64">
            <w:pPr>
              <w:spacing w:line="276" w:lineRule="auto"/>
              <w:rPr>
                <w:b w:val="0"/>
                <w:color w:val="000000" w:themeColor="text1"/>
                <w:sz w:val="23"/>
                <w:szCs w:val="23"/>
                <w:lang w:val="es-GT"/>
              </w:rPr>
            </w:pPr>
          </w:p>
          <w:p w14:paraId="324396DB" w14:textId="3DB56BE0" w:rsidR="00562C64" w:rsidRPr="00AB501F" w:rsidRDefault="00E62126" w:rsidP="008E3588">
            <w:pPr>
              <w:pStyle w:val="Prrafodelista"/>
              <w:numPr>
                <w:ilvl w:val="0"/>
                <w:numId w:val="40"/>
              </w:numPr>
              <w:ind w:left="449"/>
              <w:rPr>
                <w:rFonts w:ascii="Times New Roman" w:hAnsi="Times New Roman"/>
                <w:b w:val="0"/>
                <w:color w:val="000000" w:themeColor="text1"/>
                <w:sz w:val="23"/>
                <w:szCs w:val="23"/>
                <w:lang w:val="es-GT"/>
              </w:rPr>
            </w:pPr>
            <w:r w:rsidRPr="00E62126">
              <w:rPr>
                <w:rFonts w:ascii="Times New Roman" w:hAnsi="Times New Roman"/>
                <w:b w:val="0"/>
                <w:sz w:val="23"/>
                <w:szCs w:val="23"/>
              </w:rPr>
              <w:t>R</w:t>
            </w:r>
            <w:r w:rsidR="00AB501F" w:rsidRPr="00AB501F">
              <w:rPr>
                <w:rFonts w:ascii="Times New Roman" w:hAnsi="Times New Roman"/>
                <w:b w:val="0"/>
                <w:sz w:val="23"/>
                <w:szCs w:val="23"/>
              </w:rPr>
              <w:t xml:space="preserve">eunión con el personal de GREENTEC 3R, para tratar temas referentes a la recolección de llantas que ingresan al Vertedero Controlado del km. 22, para el reciclaje y reutilización de </w:t>
            </w:r>
            <w:r w:rsidR="00AB501F" w:rsidRPr="00AB501F">
              <w:rPr>
                <w:rFonts w:ascii="Times New Roman" w:hAnsi="Times New Roman"/>
                <w:b w:val="0"/>
                <w:sz w:val="23"/>
                <w:szCs w:val="23"/>
              </w:rPr>
              <w:t>estas</w:t>
            </w:r>
            <w:r w:rsidR="00AB501F" w:rsidRPr="00AB501F">
              <w:rPr>
                <w:rFonts w:ascii="Times New Roman" w:hAnsi="Times New Roman"/>
                <w:b w:val="0"/>
                <w:sz w:val="23"/>
                <w:szCs w:val="23"/>
              </w:rPr>
              <w:t>.</w:t>
            </w:r>
          </w:p>
          <w:p w14:paraId="73289214" w14:textId="77777777" w:rsidR="00AB501F" w:rsidRDefault="00AB501F" w:rsidP="00AB501F">
            <w:pPr>
              <w:rPr>
                <w:bCs w:val="0"/>
                <w:color w:val="000000" w:themeColor="text1"/>
                <w:sz w:val="23"/>
                <w:szCs w:val="23"/>
                <w:lang w:val="es-GT"/>
              </w:rPr>
            </w:pPr>
            <w:r w:rsidRPr="00AB501F">
              <w:rPr>
                <w:b w:val="0"/>
                <w:color w:val="000000" w:themeColor="text1"/>
                <w:sz w:val="23"/>
                <w:szCs w:val="23"/>
                <w:lang w:val="es-GT"/>
              </w:rPr>
              <w:t>En la actividad de “Elaboración de planes, programas y ejecución de proyectos para la recolección, tratamiento y disposición final de residuos y desechos sólidos en los municipios que conforman la cuenca”, se reportan los eventos siguientes:</w:t>
            </w:r>
          </w:p>
          <w:p w14:paraId="1D39402A" w14:textId="77777777" w:rsidR="00AB501F" w:rsidRDefault="00AB501F" w:rsidP="00AB501F">
            <w:pPr>
              <w:rPr>
                <w:b w:val="0"/>
                <w:bCs w:val="0"/>
                <w:color w:val="000000" w:themeColor="text1"/>
                <w:sz w:val="23"/>
                <w:szCs w:val="23"/>
                <w:lang w:val="es-GT"/>
              </w:rPr>
            </w:pPr>
          </w:p>
          <w:p w14:paraId="3EDC963D" w14:textId="2E283364" w:rsidR="00AB501F" w:rsidRPr="00AB501F" w:rsidRDefault="00AB501F" w:rsidP="00AB501F">
            <w:pPr>
              <w:pStyle w:val="Prrafodelista"/>
              <w:numPr>
                <w:ilvl w:val="0"/>
                <w:numId w:val="46"/>
              </w:numPr>
              <w:rPr>
                <w:rFonts w:ascii="Times New Roman" w:hAnsi="Times New Roman"/>
                <w:b w:val="0"/>
                <w:bCs w:val="0"/>
                <w:color w:val="000000" w:themeColor="text1"/>
                <w:sz w:val="23"/>
                <w:szCs w:val="23"/>
                <w:lang w:val="es-GT"/>
              </w:rPr>
            </w:pPr>
            <w:r w:rsidRPr="00AB501F">
              <w:rPr>
                <w:rFonts w:ascii="Times New Roman" w:hAnsi="Times New Roman"/>
                <w:b w:val="0"/>
                <w:bCs w:val="0"/>
                <w:color w:val="000000" w:themeColor="text1"/>
                <w:sz w:val="23"/>
                <w:szCs w:val="23"/>
                <w:lang w:val="es-GT"/>
              </w:rPr>
              <w:t>R</w:t>
            </w:r>
            <w:r w:rsidRPr="00AB501F">
              <w:rPr>
                <w:rFonts w:ascii="Times New Roman" w:hAnsi="Times New Roman"/>
                <w:b w:val="0"/>
                <w:bCs w:val="0"/>
                <w:color w:val="000000" w:themeColor="text1"/>
                <w:sz w:val="23"/>
                <w:szCs w:val="23"/>
                <w:lang w:val="es-GT"/>
              </w:rPr>
              <w:t xml:space="preserve">eunión virtual con la </w:t>
            </w:r>
            <w:r w:rsidR="00B21805">
              <w:rPr>
                <w:rFonts w:ascii="Times New Roman" w:hAnsi="Times New Roman"/>
                <w:b w:val="0"/>
                <w:bCs w:val="0"/>
                <w:color w:val="000000" w:themeColor="text1"/>
                <w:sz w:val="23"/>
                <w:szCs w:val="23"/>
                <w:lang w:val="es-GT"/>
              </w:rPr>
              <w:t>m</w:t>
            </w:r>
            <w:r w:rsidRPr="00AB501F">
              <w:rPr>
                <w:rFonts w:ascii="Times New Roman" w:hAnsi="Times New Roman"/>
                <w:b w:val="0"/>
                <w:bCs w:val="0"/>
                <w:color w:val="000000" w:themeColor="text1"/>
                <w:sz w:val="23"/>
                <w:szCs w:val="23"/>
                <w:lang w:val="es-GT"/>
              </w:rPr>
              <w:t>unicipalidad de San Miguel Petapa, para tratar temas referentes a las propuestas para la elabor</w:t>
            </w:r>
            <w:r w:rsidR="00B21805" w:rsidRPr="00AB501F">
              <w:rPr>
                <w:rFonts w:ascii="Times New Roman" w:hAnsi="Times New Roman"/>
                <w:b w:val="0"/>
                <w:bCs w:val="0"/>
                <w:color w:val="000000" w:themeColor="text1"/>
                <w:sz w:val="23"/>
                <w:szCs w:val="23"/>
                <w:lang w:val="es-GT"/>
              </w:rPr>
              <w:t xml:space="preserve">ación de un plan de manejo de desechos sólidos </w:t>
            </w:r>
            <w:r w:rsidRPr="00AB501F">
              <w:rPr>
                <w:rFonts w:ascii="Times New Roman" w:hAnsi="Times New Roman"/>
                <w:b w:val="0"/>
                <w:bCs w:val="0"/>
                <w:color w:val="000000" w:themeColor="text1"/>
                <w:sz w:val="23"/>
                <w:szCs w:val="23"/>
                <w:lang w:val="es-GT"/>
              </w:rPr>
              <w:t>en dicho municipio.</w:t>
            </w:r>
          </w:p>
        </w:tc>
        <w:tc>
          <w:tcPr>
            <w:tcW w:w="1555" w:type="dxa"/>
            <w:noWrap/>
            <w:vAlign w:val="center"/>
          </w:tcPr>
          <w:p w14:paraId="2F7C6885" w14:textId="79BAF89D" w:rsidR="00CF1E53" w:rsidRPr="00CB447B" w:rsidRDefault="00D3292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2</w:t>
            </w:r>
          </w:p>
        </w:tc>
        <w:tc>
          <w:tcPr>
            <w:tcW w:w="1270" w:type="dxa"/>
            <w:noWrap/>
            <w:vAlign w:val="center"/>
          </w:tcPr>
          <w:p w14:paraId="52C27F4C" w14:textId="77777777"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t>Eventos</w:t>
            </w:r>
          </w:p>
        </w:tc>
        <w:tc>
          <w:tcPr>
            <w:tcW w:w="1557" w:type="dxa"/>
            <w:vMerge/>
            <w:noWrap/>
            <w:vAlign w:val="center"/>
          </w:tcPr>
          <w:p w14:paraId="0A9A5D4E" w14:textId="77777777"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tc>
      </w:tr>
    </w:tbl>
    <w:p w14:paraId="3F7ECEC2" w14:textId="77777777" w:rsidR="00B47F00" w:rsidRPr="00CB447B" w:rsidRDefault="00B47F00" w:rsidP="00CB447B">
      <w:pPr>
        <w:pStyle w:val="Prrafodelista"/>
        <w:spacing w:after="0"/>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CB447B" w14:paraId="5EA7FC16" w14:textId="77777777"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0"/>
          <w:bookmarkEnd w:id="1"/>
          <w:p w14:paraId="7ECECD54" w14:textId="77777777" w:rsidR="00CF1E53" w:rsidRPr="00CB447B" w:rsidRDefault="00CF1E53" w:rsidP="00CB447B">
            <w:pPr>
              <w:spacing w:line="276" w:lineRule="auto"/>
              <w:jc w:val="center"/>
              <w:rPr>
                <w:color w:val="FFFFFF" w:themeColor="background1"/>
                <w:sz w:val="23"/>
                <w:szCs w:val="23"/>
              </w:rPr>
            </w:pPr>
            <w:r w:rsidRPr="00CB447B">
              <w:rPr>
                <w:color w:val="FFFFFF" w:themeColor="background1"/>
                <w:sz w:val="23"/>
                <w:szCs w:val="23"/>
              </w:rPr>
              <w:t>Unidad de Mantenimiento y Limpieza del Lago</w:t>
            </w:r>
          </w:p>
        </w:tc>
      </w:tr>
      <w:tr w:rsidR="00CF1E53" w:rsidRPr="00CB447B" w14:paraId="3F86003B" w14:textId="77777777"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14:paraId="6D7EB979" w14:textId="77777777" w:rsidR="00CF1E53" w:rsidRPr="00CB447B" w:rsidRDefault="00CF1E53"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14:paraId="319E3CDC" w14:textId="77777777"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14:paraId="1E919EF6" w14:textId="77777777"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tcPr>
          <w:p w14:paraId="538C1171" w14:textId="77777777"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CF1E53" w:rsidRPr="00CB447B" w14:paraId="4E17CEEB" w14:textId="77777777"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14:paraId="779D05CC" w14:textId="11560EC4" w:rsidR="007F3A16" w:rsidRDefault="00CA4AB8" w:rsidP="00CA4AB8">
            <w:pPr>
              <w:spacing w:line="276" w:lineRule="auto"/>
              <w:rPr>
                <w:bCs w:val="0"/>
                <w:sz w:val="23"/>
                <w:szCs w:val="23"/>
              </w:rPr>
            </w:pPr>
            <w:r w:rsidRPr="00CA4AB8">
              <w:rPr>
                <w:b w:val="0"/>
                <w:sz w:val="23"/>
                <w:szCs w:val="23"/>
              </w:rPr>
              <w:t xml:space="preserve">Durante el mes de </w:t>
            </w:r>
            <w:r w:rsidR="004F3495">
              <w:rPr>
                <w:b w:val="0"/>
                <w:sz w:val="23"/>
                <w:szCs w:val="23"/>
              </w:rPr>
              <w:t>enero</w:t>
            </w:r>
            <w:r w:rsidRPr="00CA4AB8">
              <w:rPr>
                <w:b w:val="0"/>
                <w:sz w:val="23"/>
                <w:szCs w:val="23"/>
              </w:rPr>
              <w:t xml:space="preserve"> se realizaron actividades de monitoreo y limpieza en las orillas del Lago de </w:t>
            </w:r>
            <w:r w:rsidR="006C65D8" w:rsidRPr="00CA4AB8">
              <w:rPr>
                <w:b w:val="0"/>
                <w:sz w:val="23"/>
                <w:szCs w:val="23"/>
              </w:rPr>
              <w:t xml:space="preserve">Amatitlán, </w:t>
            </w:r>
            <w:r w:rsidR="006C65D8">
              <w:rPr>
                <w:b w:val="0"/>
                <w:sz w:val="23"/>
                <w:szCs w:val="23"/>
              </w:rPr>
              <w:t xml:space="preserve">donde </w:t>
            </w:r>
            <w:r w:rsidR="008531E8" w:rsidRPr="008531E8">
              <w:rPr>
                <w:b w:val="0"/>
                <w:sz w:val="23"/>
                <w:szCs w:val="23"/>
              </w:rPr>
              <w:t xml:space="preserve">se extrajo un total </w:t>
            </w:r>
            <w:r w:rsidR="008531E8" w:rsidRPr="000E0BFE">
              <w:rPr>
                <w:b w:val="0"/>
                <w:sz w:val="23"/>
                <w:szCs w:val="23"/>
              </w:rPr>
              <w:t xml:space="preserve">de </w:t>
            </w:r>
            <w:r w:rsidR="004F3495">
              <w:rPr>
                <w:b w:val="0"/>
                <w:sz w:val="23"/>
                <w:szCs w:val="23"/>
              </w:rPr>
              <w:t>258</w:t>
            </w:r>
            <w:r w:rsidR="008531E8" w:rsidRPr="000E0BFE">
              <w:rPr>
                <w:b w:val="0"/>
                <w:sz w:val="23"/>
                <w:szCs w:val="23"/>
              </w:rPr>
              <w:t xml:space="preserve"> m3 de</w:t>
            </w:r>
            <w:r w:rsidR="008531E8" w:rsidRPr="008531E8">
              <w:rPr>
                <w:b w:val="0"/>
                <w:sz w:val="23"/>
                <w:szCs w:val="23"/>
              </w:rPr>
              <w:t xml:space="preserve"> sólidos </w:t>
            </w:r>
            <w:r w:rsidR="008531E8" w:rsidRPr="000E0BFE">
              <w:rPr>
                <w:b w:val="0"/>
                <w:sz w:val="23"/>
                <w:szCs w:val="23"/>
              </w:rPr>
              <w:t xml:space="preserve">flotantes y </w:t>
            </w:r>
            <w:r w:rsidR="000E0BFE" w:rsidRPr="000E0BFE">
              <w:rPr>
                <w:b w:val="0"/>
                <w:sz w:val="23"/>
                <w:szCs w:val="23"/>
              </w:rPr>
              <w:t>7</w:t>
            </w:r>
            <w:r w:rsidR="004F3495">
              <w:rPr>
                <w:b w:val="0"/>
                <w:sz w:val="23"/>
                <w:szCs w:val="23"/>
              </w:rPr>
              <w:t>47</w:t>
            </w:r>
            <w:r w:rsidR="000E0BFE">
              <w:rPr>
                <w:b w:val="0"/>
                <w:sz w:val="23"/>
                <w:szCs w:val="23"/>
              </w:rPr>
              <w:t xml:space="preserve"> </w:t>
            </w:r>
            <w:r w:rsidR="008531E8" w:rsidRPr="000E0BFE">
              <w:rPr>
                <w:b w:val="0"/>
                <w:sz w:val="23"/>
                <w:szCs w:val="23"/>
              </w:rPr>
              <w:t>m3</w:t>
            </w:r>
            <w:r w:rsidR="008531E8" w:rsidRPr="008531E8">
              <w:rPr>
                <w:b w:val="0"/>
                <w:sz w:val="23"/>
                <w:szCs w:val="23"/>
              </w:rPr>
              <w:t xml:space="preserve"> de ninfa</w:t>
            </w:r>
            <w:r w:rsidR="006C65D8">
              <w:rPr>
                <w:b w:val="0"/>
                <w:sz w:val="23"/>
                <w:szCs w:val="23"/>
              </w:rPr>
              <w:t>. L</w:t>
            </w:r>
            <w:r w:rsidR="00204621" w:rsidRPr="00204621">
              <w:rPr>
                <w:b w:val="0"/>
                <w:sz w:val="23"/>
                <w:szCs w:val="23"/>
              </w:rPr>
              <w:t xml:space="preserve">os </w:t>
            </w:r>
            <w:r w:rsidR="008531E8" w:rsidRPr="008531E8">
              <w:rPr>
                <w:b w:val="0"/>
                <w:sz w:val="23"/>
                <w:szCs w:val="23"/>
              </w:rPr>
              <w:t>principales puntos de limpieza con apoyo del personal de campo fueron, Playa Pública, Planta Laguna, Los Escobar, el Campo, Rivera Azul, El Zapote, Arenal, El Humedal, Dársena, y Rampa 1, Rampa 2</w:t>
            </w:r>
            <w:r w:rsidR="00204621">
              <w:rPr>
                <w:b w:val="0"/>
                <w:sz w:val="23"/>
                <w:szCs w:val="23"/>
              </w:rPr>
              <w:t>.</w:t>
            </w:r>
          </w:p>
          <w:p w14:paraId="2D813EEF" w14:textId="52582679" w:rsidR="00E939C6" w:rsidRDefault="00E939C6" w:rsidP="00CA4AB8">
            <w:pPr>
              <w:spacing w:line="276" w:lineRule="auto"/>
              <w:rPr>
                <w:bCs w:val="0"/>
                <w:sz w:val="23"/>
                <w:szCs w:val="23"/>
              </w:rPr>
            </w:pPr>
          </w:p>
          <w:p w14:paraId="1AC8CD05" w14:textId="241C6708" w:rsidR="00E939C6" w:rsidRDefault="00E939C6" w:rsidP="00CA4AB8">
            <w:pPr>
              <w:spacing w:line="276" w:lineRule="auto"/>
              <w:rPr>
                <w:b w:val="0"/>
                <w:sz w:val="23"/>
                <w:szCs w:val="23"/>
              </w:rPr>
            </w:pPr>
            <w:r w:rsidRPr="00E939C6">
              <w:rPr>
                <w:b w:val="0"/>
                <w:sz w:val="23"/>
                <w:szCs w:val="23"/>
              </w:rPr>
              <w:lastRenderedPageBreak/>
              <w:t>Durante el mes de enero el 100% de la extracción se realizó de forma manual, en dicho mes se logró trabajar más puntos alrededor del lago de Amatitlán.</w:t>
            </w:r>
          </w:p>
          <w:p w14:paraId="5DF46509" w14:textId="77777777" w:rsidR="00E4441A" w:rsidRDefault="00E4441A" w:rsidP="00CA4AB8">
            <w:pPr>
              <w:spacing w:line="276" w:lineRule="auto"/>
              <w:rPr>
                <w:b w:val="0"/>
                <w:sz w:val="23"/>
                <w:szCs w:val="23"/>
              </w:rPr>
            </w:pPr>
          </w:p>
          <w:p w14:paraId="332D5321" w14:textId="77777777" w:rsidR="008E3F1B" w:rsidRDefault="007F3A16" w:rsidP="002E1DAD">
            <w:pPr>
              <w:spacing w:line="276" w:lineRule="auto"/>
              <w:rPr>
                <w:bCs w:val="0"/>
                <w:sz w:val="23"/>
                <w:szCs w:val="23"/>
                <w:lang w:val="es-CR"/>
              </w:rPr>
            </w:pPr>
            <w:r w:rsidRPr="006C65D8">
              <w:rPr>
                <w:b w:val="0"/>
                <w:sz w:val="23"/>
                <w:szCs w:val="23"/>
                <w:lang w:val="es-CR"/>
              </w:rPr>
              <w:t>Dentro de las actividades realizadas durante el mes se encuentra</w:t>
            </w:r>
            <w:r w:rsidR="00EF242A">
              <w:rPr>
                <w:b w:val="0"/>
                <w:sz w:val="23"/>
                <w:szCs w:val="23"/>
                <w:lang w:val="es-CR"/>
              </w:rPr>
              <w:t>n las siguientes</w:t>
            </w:r>
            <w:r w:rsidRPr="006C65D8">
              <w:rPr>
                <w:b w:val="0"/>
                <w:sz w:val="23"/>
                <w:szCs w:val="23"/>
                <w:lang w:val="es-CR"/>
              </w:rPr>
              <w:t>:</w:t>
            </w:r>
          </w:p>
          <w:p w14:paraId="255ACF6F" w14:textId="5A31EE7A" w:rsidR="002E1DAD" w:rsidRPr="008E3F1B" w:rsidRDefault="00E939C6" w:rsidP="002E1DAD">
            <w:pPr>
              <w:pStyle w:val="Prrafodelista"/>
              <w:numPr>
                <w:ilvl w:val="0"/>
                <w:numId w:val="21"/>
              </w:numPr>
              <w:rPr>
                <w:rFonts w:ascii="Times New Roman" w:hAnsi="Times New Roman"/>
                <w:b w:val="0"/>
                <w:bCs w:val="0"/>
                <w:sz w:val="23"/>
                <w:szCs w:val="23"/>
              </w:rPr>
            </w:pPr>
            <w:r>
              <w:rPr>
                <w:rFonts w:ascii="Times New Roman" w:hAnsi="Times New Roman"/>
                <w:b w:val="0"/>
                <w:bCs w:val="0"/>
                <w:sz w:val="23"/>
                <w:szCs w:val="23"/>
              </w:rPr>
              <w:t>L</w:t>
            </w:r>
            <w:r w:rsidRPr="00E939C6">
              <w:rPr>
                <w:rFonts w:ascii="Times New Roman" w:hAnsi="Times New Roman"/>
                <w:b w:val="0"/>
                <w:bCs w:val="0"/>
                <w:sz w:val="23"/>
                <w:szCs w:val="23"/>
              </w:rPr>
              <w:t>impieza y mantenimiento de lanchas, mantenimiento a motores marinos</w:t>
            </w:r>
            <w:r>
              <w:rPr>
                <w:rFonts w:ascii="Times New Roman" w:hAnsi="Times New Roman"/>
                <w:b w:val="0"/>
                <w:bCs w:val="0"/>
                <w:sz w:val="23"/>
                <w:szCs w:val="23"/>
              </w:rPr>
              <w:t xml:space="preserve"> y </w:t>
            </w:r>
            <w:r w:rsidRPr="00E939C6">
              <w:rPr>
                <w:rFonts w:ascii="Times New Roman" w:hAnsi="Times New Roman"/>
                <w:b w:val="0"/>
                <w:bCs w:val="0"/>
                <w:sz w:val="23"/>
                <w:szCs w:val="23"/>
              </w:rPr>
              <w:t xml:space="preserve">mantenimiento de las instalaciones. </w:t>
            </w:r>
          </w:p>
          <w:p w14:paraId="31CD0E17" w14:textId="77777777" w:rsidR="00B1116C" w:rsidRPr="00B1116C" w:rsidRDefault="002E1DAD" w:rsidP="002E1DAD">
            <w:pPr>
              <w:pStyle w:val="Prrafodelista"/>
              <w:numPr>
                <w:ilvl w:val="0"/>
                <w:numId w:val="21"/>
              </w:numPr>
              <w:spacing w:after="0"/>
              <w:rPr>
                <w:rFonts w:ascii="Times New Roman" w:hAnsi="Times New Roman"/>
                <w:b w:val="0"/>
                <w:sz w:val="23"/>
                <w:szCs w:val="23"/>
                <w:lang w:val="es-CR"/>
              </w:rPr>
            </w:pPr>
            <w:r w:rsidRPr="006C65D8">
              <w:rPr>
                <w:rFonts w:ascii="Times New Roman" w:hAnsi="Times New Roman"/>
                <w:b w:val="0"/>
                <w:sz w:val="23"/>
                <w:szCs w:val="23"/>
                <w:lang w:val="es-CR"/>
              </w:rPr>
              <w:t>Actividades de limpieza y mantenimiento del humedal</w:t>
            </w:r>
            <w:r>
              <w:rPr>
                <w:rFonts w:ascii="Times New Roman" w:hAnsi="Times New Roman"/>
                <w:b w:val="0"/>
                <w:sz w:val="23"/>
                <w:szCs w:val="23"/>
                <w:lang w:val="es-CR"/>
              </w:rPr>
              <w:t>.</w:t>
            </w:r>
          </w:p>
          <w:p w14:paraId="35D0B8EF" w14:textId="1D0A5E36" w:rsidR="002E1DAD" w:rsidRPr="002E1DAD" w:rsidRDefault="002E1DAD" w:rsidP="00B1116C">
            <w:pPr>
              <w:rPr>
                <w:lang w:val="es-CR"/>
              </w:rPr>
            </w:pPr>
            <w:r>
              <w:rPr>
                <w:lang w:val="es-CR"/>
              </w:rPr>
              <w:t xml:space="preserve"> </w:t>
            </w:r>
          </w:p>
        </w:tc>
        <w:tc>
          <w:tcPr>
            <w:tcW w:w="1555" w:type="dxa"/>
            <w:noWrap/>
            <w:vAlign w:val="center"/>
          </w:tcPr>
          <w:p w14:paraId="23537D45" w14:textId="11C0ED1A" w:rsidR="00CF1E53" w:rsidRPr="00CB447B" w:rsidRDefault="004F3495" w:rsidP="00F902D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0"/>
                <w:szCs w:val="23"/>
              </w:rPr>
              <w:lastRenderedPageBreak/>
              <w:t>1,005</w:t>
            </w:r>
          </w:p>
        </w:tc>
        <w:tc>
          <w:tcPr>
            <w:tcW w:w="1270" w:type="dxa"/>
            <w:noWrap/>
            <w:vAlign w:val="center"/>
          </w:tcPr>
          <w:p w14:paraId="54F98EBD" w14:textId="77777777" w:rsidR="00D73FC9" w:rsidRDefault="00D73FC9"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14:paraId="04E5DE3A" w14:textId="77777777" w:rsidR="00CF1E53" w:rsidRPr="00C645C4" w:rsidRDefault="00E011BC"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645C4">
              <w:rPr>
                <w:color w:val="000000"/>
                <w:sz w:val="23"/>
                <w:szCs w:val="23"/>
              </w:rPr>
              <w:t>Metros cúbicos</w:t>
            </w:r>
          </w:p>
        </w:tc>
        <w:tc>
          <w:tcPr>
            <w:tcW w:w="1557" w:type="dxa"/>
            <w:noWrap/>
            <w:vAlign w:val="center"/>
          </w:tcPr>
          <w:p w14:paraId="018B0A53" w14:textId="0262E2C0" w:rsidR="00CF1E53" w:rsidRPr="00C645C4" w:rsidRDefault="004F3495" w:rsidP="0020462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color w:val="000000"/>
                <w:sz w:val="23"/>
                <w:szCs w:val="23"/>
                <w:lang w:val="es-GT"/>
              </w:rPr>
              <w:t>5,862.58</w:t>
            </w:r>
          </w:p>
        </w:tc>
      </w:tr>
    </w:tbl>
    <w:p w14:paraId="0269F321" w14:textId="77A41C5D" w:rsidR="00E4441A" w:rsidRDefault="00204621" w:rsidP="008B08E0">
      <w:pPr>
        <w:spacing w:line="276" w:lineRule="auto"/>
        <w:rPr>
          <w:sz w:val="19"/>
          <w:szCs w:val="19"/>
          <w:lang w:val="es-GT"/>
        </w:rPr>
      </w:pPr>
      <w:r w:rsidRPr="00F902D6">
        <w:rPr>
          <w:sz w:val="19"/>
          <w:szCs w:val="19"/>
          <w:lang w:val="es-GT"/>
        </w:rPr>
        <w:tab/>
      </w:r>
    </w:p>
    <w:p w14:paraId="796B851A" w14:textId="5E238A00" w:rsidR="009C4BBD" w:rsidRPr="00CB447B" w:rsidRDefault="009C4BBD" w:rsidP="00CB447B">
      <w:pPr>
        <w:spacing w:line="276" w:lineRule="auto"/>
        <w:jc w:val="left"/>
        <w:rPr>
          <w:b/>
          <w:sz w:val="23"/>
          <w:szCs w:val="23"/>
          <w:lang w:val="es-GT"/>
        </w:rPr>
      </w:pPr>
      <w:r w:rsidRPr="00CB447B">
        <w:rPr>
          <w:b/>
          <w:sz w:val="23"/>
          <w:szCs w:val="23"/>
          <w:lang w:val="es-GT"/>
        </w:rPr>
        <w:t>Estratégico 5: Educación Ambiental</w:t>
      </w:r>
    </w:p>
    <w:p w14:paraId="2CDE202C" w14:textId="77777777" w:rsidR="009C4BBD" w:rsidRPr="00CB447B" w:rsidRDefault="009C4BBD" w:rsidP="00CB447B">
      <w:pPr>
        <w:spacing w:line="276" w:lineRule="auto"/>
        <w:rPr>
          <w:b/>
          <w:sz w:val="23"/>
          <w:szCs w:val="23"/>
          <w:lang w:val="es-GT"/>
        </w:rPr>
      </w:pPr>
    </w:p>
    <w:tbl>
      <w:tblPr>
        <w:tblStyle w:val="Tabladelista3-nfasis5"/>
        <w:tblW w:w="5000" w:type="pct"/>
        <w:tblLook w:val="04A0" w:firstRow="1" w:lastRow="0" w:firstColumn="1" w:lastColumn="0" w:noHBand="0" w:noVBand="1"/>
      </w:tblPr>
      <w:tblGrid>
        <w:gridCol w:w="5389"/>
        <w:gridCol w:w="4098"/>
      </w:tblGrid>
      <w:tr w:rsidR="009C4BBD" w:rsidRPr="00CB447B" w14:paraId="34E069E7" w14:textId="77777777" w:rsidTr="002E1DAD">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14:paraId="6084F6D9" w14:textId="77777777" w:rsidR="009C4BBD" w:rsidRPr="00CB447B" w:rsidRDefault="009C4BBD" w:rsidP="00CB447B">
            <w:pPr>
              <w:spacing w:line="276" w:lineRule="auto"/>
              <w:jc w:val="center"/>
              <w:rPr>
                <w:sz w:val="23"/>
                <w:szCs w:val="23"/>
                <w:lang w:val="es-GT"/>
              </w:rPr>
            </w:pPr>
            <w:r w:rsidRPr="00CB447B">
              <w:rPr>
                <w:sz w:val="23"/>
                <w:szCs w:val="23"/>
                <w:lang w:val="es-GT"/>
              </w:rPr>
              <w:t>Objetivo estratégico</w:t>
            </w:r>
          </w:p>
        </w:tc>
        <w:tc>
          <w:tcPr>
            <w:tcW w:w="2160" w:type="pct"/>
            <w:shd w:val="clear" w:color="auto" w:fill="31849B" w:themeFill="accent5" w:themeFillShade="BF"/>
            <w:vAlign w:val="center"/>
          </w:tcPr>
          <w:p w14:paraId="67FECBE1" w14:textId="77777777" w:rsidR="009C4BBD" w:rsidRPr="00CB447B" w:rsidRDefault="009C4BB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9C4BBD" w:rsidRPr="00CB447B" w14:paraId="52405306" w14:textId="77777777" w:rsidTr="002E1DAD">
        <w:trPr>
          <w:cnfStyle w:val="000000100000" w:firstRow="0" w:lastRow="0" w:firstColumn="0" w:lastColumn="0" w:oddVBand="0" w:evenVBand="0" w:oddHBand="1" w:evenHBand="0" w:firstRowFirstColumn="0" w:firstRowLastColumn="0" w:lastRowFirstColumn="0" w:lastRowLastColumn="0"/>
          <w:trHeight w:val="2456"/>
        </w:trPr>
        <w:tc>
          <w:tcPr>
            <w:cnfStyle w:val="001000000000" w:firstRow="0" w:lastRow="0" w:firstColumn="1" w:lastColumn="0" w:oddVBand="0" w:evenVBand="0" w:oddHBand="0" w:evenHBand="0" w:firstRowFirstColumn="0" w:firstRowLastColumn="0" w:lastRowFirstColumn="0" w:lastRowLastColumn="0"/>
            <w:tcW w:w="2840" w:type="pct"/>
            <w:vAlign w:val="center"/>
          </w:tcPr>
          <w:p w14:paraId="204BA3BA" w14:textId="77777777" w:rsidR="009C4BBD" w:rsidRPr="00C92000" w:rsidRDefault="009C4BBD" w:rsidP="00CB447B">
            <w:pPr>
              <w:pStyle w:val="Prrafodelista"/>
              <w:numPr>
                <w:ilvl w:val="0"/>
                <w:numId w:val="1"/>
              </w:numPr>
              <w:ind w:left="317"/>
              <w:rPr>
                <w:rFonts w:ascii="Times New Roman" w:hAnsi="Times New Roman"/>
                <w:b w:val="0"/>
                <w:sz w:val="23"/>
                <w:szCs w:val="23"/>
              </w:rPr>
            </w:pPr>
            <w:r w:rsidRPr="00C92000">
              <w:rPr>
                <w:rFonts w:ascii="Times New Roman" w:hAnsi="Times New Roman"/>
                <w:b w:val="0"/>
                <w:sz w:val="23"/>
                <w:szCs w:val="23"/>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14:paraId="10D4E420" w14:textId="77777777" w:rsidR="009C4BBD" w:rsidRPr="00CB447B" w:rsidRDefault="009C4BBD" w:rsidP="00CB447B">
            <w:pPr>
              <w:pStyle w:val="Prrafodelista"/>
              <w:numPr>
                <w:ilvl w:val="0"/>
                <w:numId w:val="2"/>
              </w:num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Educación Ambiental, Concientización Ciudadana y Desarrollo Turístico</w:t>
            </w:r>
          </w:p>
        </w:tc>
      </w:tr>
    </w:tbl>
    <w:p w14:paraId="08BDFE40" w14:textId="77777777" w:rsidR="00E011BC" w:rsidRPr="00CB447B" w:rsidRDefault="00E011BC" w:rsidP="00CB447B">
      <w:pPr>
        <w:pStyle w:val="Prrafodelista"/>
        <w:widowControl w:val="0"/>
        <w:spacing w:after="0"/>
        <w:ind w:left="0"/>
        <w:rPr>
          <w:rFonts w:ascii="Times New Roman" w:hAnsi="Times New Roman"/>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CB447B" w14:paraId="657CDAE7" w14:textId="77777777"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14:paraId="7BCF9465" w14:textId="77777777" w:rsidR="00E011BC" w:rsidRPr="00CB447B" w:rsidRDefault="00E011BC" w:rsidP="00CB447B">
            <w:pPr>
              <w:spacing w:line="276" w:lineRule="auto"/>
              <w:jc w:val="center"/>
              <w:rPr>
                <w:color w:val="FFFFFF" w:themeColor="background1"/>
                <w:sz w:val="23"/>
                <w:szCs w:val="23"/>
              </w:rPr>
            </w:pPr>
            <w:r w:rsidRPr="00CB447B">
              <w:rPr>
                <w:color w:val="FFFFFF" w:themeColor="background1"/>
                <w:sz w:val="23"/>
                <w:szCs w:val="23"/>
              </w:rPr>
              <w:t xml:space="preserve">División de Educación Ambiental </w:t>
            </w:r>
          </w:p>
        </w:tc>
      </w:tr>
      <w:tr w:rsidR="00E011BC" w:rsidRPr="00CB447B" w14:paraId="6A5D05A1" w14:textId="77777777"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14:paraId="01E6C5A2" w14:textId="77777777" w:rsidR="00E011BC" w:rsidRPr="00CB447B" w:rsidRDefault="00E011BC"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14:paraId="0D38990B" w14:textId="77777777"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14:paraId="4F53EF86" w14:textId="77777777"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tcPr>
          <w:p w14:paraId="6218BECF" w14:textId="77777777"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E011BC" w:rsidRPr="00CB447B" w14:paraId="3F9DD55D" w14:textId="77777777"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14:paraId="0DADEA0D" w14:textId="01DC4215" w:rsidR="00C378E5" w:rsidRPr="00B47873" w:rsidRDefault="00C378E5" w:rsidP="00CB447B">
            <w:pPr>
              <w:spacing w:line="276" w:lineRule="auto"/>
              <w:rPr>
                <w:b w:val="0"/>
                <w:sz w:val="23"/>
                <w:szCs w:val="23"/>
              </w:rPr>
            </w:pPr>
            <w:r w:rsidRPr="00B47873">
              <w:rPr>
                <w:b w:val="0"/>
                <w:sz w:val="23"/>
                <w:szCs w:val="23"/>
              </w:rPr>
              <w:t xml:space="preserve">En el mes de </w:t>
            </w:r>
            <w:r w:rsidR="00BA4E2C">
              <w:rPr>
                <w:b w:val="0"/>
                <w:sz w:val="23"/>
                <w:szCs w:val="23"/>
              </w:rPr>
              <w:t>enero</w:t>
            </w:r>
            <w:r w:rsidRPr="00B47873">
              <w:rPr>
                <w:b w:val="0"/>
                <w:sz w:val="23"/>
                <w:szCs w:val="23"/>
              </w:rPr>
              <w:t xml:space="preserve"> se atendieron a </w:t>
            </w:r>
            <w:r w:rsidR="00E4338D">
              <w:rPr>
                <w:b w:val="0"/>
                <w:sz w:val="23"/>
                <w:szCs w:val="23"/>
              </w:rPr>
              <w:t>313</w:t>
            </w:r>
            <w:r w:rsidRPr="00B47873">
              <w:rPr>
                <w:b w:val="0"/>
                <w:sz w:val="23"/>
                <w:szCs w:val="23"/>
              </w:rPr>
              <w:t xml:space="preserve"> personas</w:t>
            </w:r>
            <w:r w:rsidR="00E4338D">
              <w:rPr>
                <w:b w:val="0"/>
                <w:sz w:val="23"/>
                <w:szCs w:val="23"/>
              </w:rPr>
              <w:t>, distribuida</w:t>
            </w:r>
            <w:r w:rsidR="0099169C">
              <w:rPr>
                <w:b w:val="0"/>
                <w:sz w:val="23"/>
                <w:szCs w:val="23"/>
              </w:rPr>
              <w:t>s</w:t>
            </w:r>
            <w:r w:rsidR="00E4338D">
              <w:rPr>
                <w:b w:val="0"/>
                <w:sz w:val="23"/>
                <w:szCs w:val="23"/>
              </w:rPr>
              <w:t xml:space="preserve"> de la forma siguiente</w:t>
            </w:r>
            <w:r w:rsidRPr="00B47873">
              <w:rPr>
                <w:b w:val="0"/>
                <w:sz w:val="23"/>
                <w:szCs w:val="23"/>
              </w:rPr>
              <w:t>:</w:t>
            </w:r>
          </w:p>
          <w:p w14:paraId="63F8B229" w14:textId="77777777" w:rsidR="00C378E5" w:rsidRPr="00C00C05" w:rsidRDefault="00C378E5" w:rsidP="00CB447B">
            <w:pPr>
              <w:spacing w:line="276" w:lineRule="auto"/>
              <w:rPr>
                <w:b w:val="0"/>
                <w:strike/>
                <w:sz w:val="23"/>
                <w:szCs w:val="23"/>
              </w:rPr>
            </w:pPr>
          </w:p>
          <w:p w14:paraId="2FE04760" w14:textId="22E3783F" w:rsidR="00751179" w:rsidRPr="00E4338D" w:rsidRDefault="00E4338D" w:rsidP="00E4338D">
            <w:pPr>
              <w:pStyle w:val="Prrafodelista"/>
              <w:numPr>
                <w:ilvl w:val="0"/>
                <w:numId w:val="2"/>
              </w:numPr>
              <w:rPr>
                <w:rFonts w:ascii="Times New Roman" w:hAnsi="Times New Roman"/>
                <w:b w:val="0"/>
                <w:sz w:val="23"/>
                <w:szCs w:val="23"/>
              </w:rPr>
            </w:pPr>
            <w:r>
              <w:rPr>
                <w:rFonts w:ascii="Times New Roman" w:hAnsi="Times New Roman"/>
                <w:sz w:val="23"/>
                <w:szCs w:val="23"/>
              </w:rPr>
              <w:t>85</w:t>
            </w:r>
            <w:r w:rsidR="00B47873">
              <w:rPr>
                <w:rFonts w:ascii="Times New Roman" w:hAnsi="Times New Roman"/>
                <w:sz w:val="23"/>
                <w:szCs w:val="23"/>
              </w:rPr>
              <w:t xml:space="preserve"> </w:t>
            </w:r>
            <w:r w:rsidR="00AF780B" w:rsidRPr="00B47873">
              <w:rPr>
                <w:rFonts w:ascii="Times New Roman" w:hAnsi="Times New Roman"/>
                <w:sz w:val="23"/>
                <w:szCs w:val="23"/>
              </w:rPr>
              <w:t xml:space="preserve">personas atendidas en el </w:t>
            </w:r>
            <w:r w:rsidR="005032CB" w:rsidRPr="00B47873">
              <w:rPr>
                <w:rFonts w:ascii="Times New Roman" w:hAnsi="Times New Roman"/>
                <w:sz w:val="23"/>
                <w:szCs w:val="23"/>
              </w:rPr>
              <w:t xml:space="preserve">Componente de </w:t>
            </w:r>
            <w:r w:rsidR="00C378E5" w:rsidRPr="00B47873">
              <w:rPr>
                <w:rFonts w:ascii="Times New Roman" w:hAnsi="Times New Roman"/>
                <w:sz w:val="23"/>
                <w:szCs w:val="23"/>
              </w:rPr>
              <w:t>Huella Ecológica</w:t>
            </w:r>
            <w:r w:rsidR="00C378E5" w:rsidRPr="00B47873">
              <w:rPr>
                <w:rFonts w:ascii="Times New Roman" w:hAnsi="Times New Roman"/>
                <w:b w:val="0"/>
                <w:sz w:val="23"/>
                <w:szCs w:val="23"/>
              </w:rPr>
              <w:t>:</w:t>
            </w:r>
            <w:r w:rsidR="00AF780B" w:rsidRPr="00B47873">
              <w:rPr>
                <w:rFonts w:ascii="Times New Roman" w:hAnsi="Times New Roman"/>
                <w:b w:val="0"/>
                <w:sz w:val="23"/>
                <w:szCs w:val="23"/>
              </w:rPr>
              <w:t xml:space="preserve"> </w:t>
            </w:r>
            <w:r>
              <w:rPr>
                <w:rFonts w:ascii="Times New Roman" w:hAnsi="Times New Roman"/>
                <w:b w:val="0"/>
                <w:sz w:val="23"/>
                <w:szCs w:val="23"/>
              </w:rPr>
              <w:t>Dentro de las actividades realizadas se destaca la c</w:t>
            </w:r>
            <w:r w:rsidRPr="00E4338D">
              <w:rPr>
                <w:rFonts w:ascii="Times New Roman" w:hAnsi="Times New Roman"/>
                <w:b w:val="0"/>
                <w:sz w:val="23"/>
                <w:szCs w:val="23"/>
              </w:rPr>
              <w:t xml:space="preserve">ampaña de </w:t>
            </w:r>
            <w:r w:rsidRPr="00E4338D">
              <w:rPr>
                <w:rFonts w:ascii="Times New Roman" w:hAnsi="Times New Roman"/>
                <w:b w:val="0"/>
                <w:sz w:val="23"/>
                <w:szCs w:val="23"/>
              </w:rPr>
              <w:lastRenderedPageBreak/>
              <w:t>concientización, enfatizada en la importancia de mantener limpio los espacios turísticos del lago de Amatitlán, donde se visitaron tres puntos estratégicos:</w:t>
            </w:r>
            <w:r w:rsidRPr="00E4338D">
              <w:rPr>
                <w:rFonts w:ascii="Times New Roman" w:hAnsi="Times New Roman"/>
                <w:b w:val="0"/>
                <w:sz w:val="23"/>
                <w:szCs w:val="23"/>
              </w:rPr>
              <w:t xml:space="preserve"> </w:t>
            </w:r>
            <w:r w:rsidRPr="00E4338D">
              <w:rPr>
                <w:rFonts w:ascii="Times New Roman" w:hAnsi="Times New Roman"/>
                <w:b w:val="0"/>
                <w:sz w:val="23"/>
                <w:szCs w:val="23"/>
              </w:rPr>
              <w:t>Playa publica</w:t>
            </w:r>
            <w:r w:rsidRPr="00E4338D">
              <w:rPr>
                <w:rFonts w:ascii="Times New Roman" w:hAnsi="Times New Roman"/>
                <w:b w:val="0"/>
                <w:sz w:val="23"/>
                <w:szCs w:val="23"/>
              </w:rPr>
              <w:t xml:space="preserve">, </w:t>
            </w:r>
            <w:r w:rsidRPr="00E4338D">
              <w:rPr>
                <w:rFonts w:ascii="Times New Roman" w:hAnsi="Times New Roman"/>
                <w:b w:val="0"/>
                <w:sz w:val="23"/>
                <w:szCs w:val="23"/>
              </w:rPr>
              <w:t>El Salitre</w:t>
            </w:r>
            <w:r w:rsidRPr="00E4338D">
              <w:rPr>
                <w:rFonts w:ascii="Times New Roman" w:hAnsi="Times New Roman"/>
                <w:b w:val="0"/>
                <w:sz w:val="23"/>
                <w:szCs w:val="23"/>
              </w:rPr>
              <w:t xml:space="preserve">, </w:t>
            </w:r>
            <w:r w:rsidRPr="00E4338D">
              <w:rPr>
                <w:rFonts w:ascii="Times New Roman" w:hAnsi="Times New Roman"/>
                <w:b w:val="0"/>
                <w:sz w:val="23"/>
                <w:szCs w:val="23"/>
              </w:rPr>
              <w:t>Planta laguna</w:t>
            </w:r>
            <w:r w:rsidRPr="00E4338D">
              <w:rPr>
                <w:sz w:val="23"/>
                <w:szCs w:val="23"/>
              </w:rPr>
              <w:t xml:space="preserve"> </w:t>
            </w:r>
            <w:r w:rsidR="00751179" w:rsidRPr="00E4338D">
              <w:rPr>
                <w:strike/>
                <w:sz w:val="23"/>
                <w:szCs w:val="23"/>
              </w:rPr>
              <w:t xml:space="preserve"> </w:t>
            </w:r>
          </w:p>
          <w:p w14:paraId="47AEC38A" w14:textId="77777777" w:rsidR="00E4338D" w:rsidRPr="00E4338D" w:rsidRDefault="00E4338D" w:rsidP="00E4338D">
            <w:pPr>
              <w:pStyle w:val="Prrafodelista"/>
              <w:ind w:left="360"/>
              <w:rPr>
                <w:rFonts w:ascii="Times New Roman" w:hAnsi="Times New Roman"/>
                <w:b w:val="0"/>
                <w:sz w:val="23"/>
                <w:szCs w:val="23"/>
              </w:rPr>
            </w:pPr>
          </w:p>
          <w:p w14:paraId="4A1F0790" w14:textId="1269520B" w:rsidR="000E04DF" w:rsidRPr="00B47873" w:rsidRDefault="00E4338D" w:rsidP="00B47873">
            <w:pPr>
              <w:pStyle w:val="Prrafodelista"/>
              <w:numPr>
                <w:ilvl w:val="0"/>
                <w:numId w:val="2"/>
              </w:numPr>
              <w:rPr>
                <w:rFonts w:ascii="Times New Roman" w:hAnsi="Times New Roman"/>
                <w:strike/>
                <w:sz w:val="23"/>
                <w:szCs w:val="23"/>
              </w:rPr>
            </w:pPr>
            <w:r>
              <w:rPr>
                <w:rFonts w:ascii="Times New Roman" w:hAnsi="Times New Roman"/>
                <w:sz w:val="23"/>
                <w:szCs w:val="23"/>
              </w:rPr>
              <w:t xml:space="preserve">40 </w:t>
            </w:r>
            <w:r w:rsidR="007637ED" w:rsidRPr="00B47873">
              <w:rPr>
                <w:rFonts w:ascii="Times New Roman" w:hAnsi="Times New Roman"/>
                <w:sz w:val="23"/>
                <w:szCs w:val="23"/>
              </w:rPr>
              <w:t xml:space="preserve">personas atendidas en el </w:t>
            </w:r>
            <w:r w:rsidR="005032CB" w:rsidRPr="00B47873">
              <w:rPr>
                <w:rFonts w:ascii="Times New Roman" w:hAnsi="Times New Roman"/>
                <w:sz w:val="23"/>
                <w:szCs w:val="23"/>
              </w:rPr>
              <w:t xml:space="preserve">Componente de </w:t>
            </w:r>
            <w:r w:rsidR="00751179" w:rsidRPr="00B47873">
              <w:rPr>
                <w:rFonts w:ascii="Times New Roman" w:hAnsi="Times New Roman"/>
                <w:sz w:val="23"/>
                <w:szCs w:val="23"/>
              </w:rPr>
              <w:t>Juven</w:t>
            </w:r>
            <w:r w:rsidR="00B47873">
              <w:rPr>
                <w:rFonts w:ascii="Times New Roman" w:hAnsi="Times New Roman"/>
                <w:sz w:val="23"/>
                <w:szCs w:val="23"/>
              </w:rPr>
              <w:t xml:space="preserve">tud Ecológica: </w:t>
            </w:r>
            <w:r w:rsidR="0099169C">
              <w:rPr>
                <w:rFonts w:ascii="Times New Roman" w:hAnsi="Times New Roman"/>
                <w:b w:val="0"/>
                <w:sz w:val="23"/>
                <w:szCs w:val="23"/>
              </w:rPr>
              <w:t xml:space="preserve">Dentro de las actividades realizadas se destaca </w:t>
            </w:r>
            <w:r w:rsidR="0099169C">
              <w:rPr>
                <w:rFonts w:ascii="Times New Roman" w:hAnsi="Times New Roman"/>
                <w:b w:val="0"/>
                <w:sz w:val="23"/>
                <w:szCs w:val="23"/>
              </w:rPr>
              <w:t>la c</w:t>
            </w:r>
            <w:r w:rsidRPr="00E4338D">
              <w:rPr>
                <w:rFonts w:ascii="Times New Roman" w:hAnsi="Times New Roman"/>
                <w:b w:val="0"/>
                <w:sz w:val="23"/>
                <w:szCs w:val="23"/>
              </w:rPr>
              <w:t xml:space="preserve">harla ambiental en la playa Laguna en el </w:t>
            </w:r>
            <w:r w:rsidR="0099169C">
              <w:rPr>
                <w:rFonts w:ascii="Times New Roman" w:hAnsi="Times New Roman"/>
                <w:b w:val="0"/>
                <w:sz w:val="23"/>
                <w:szCs w:val="23"/>
              </w:rPr>
              <w:t>m</w:t>
            </w:r>
            <w:r w:rsidRPr="00E4338D">
              <w:rPr>
                <w:rFonts w:ascii="Times New Roman" w:hAnsi="Times New Roman"/>
                <w:b w:val="0"/>
                <w:sz w:val="23"/>
                <w:szCs w:val="23"/>
              </w:rPr>
              <w:t xml:space="preserve">unicipio de </w:t>
            </w:r>
            <w:r w:rsidRPr="00E4338D">
              <w:rPr>
                <w:rFonts w:ascii="Times New Roman" w:hAnsi="Times New Roman"/>
                <w:b w:val="0"/>
                <w:sz w:val="23"/>
                <w:szCs w:val="23"/>
              </w:rPr>
              <w:t>Amatitlán, concientización</w:t>
            </w:r>
            <w:r w:rsidRPr="00E4338D">
              <w:rPr>
                <w:rFonts w:ascii="Times New Roman" w:hAnsi="Times New Roman"/>
                <w:b w:val="0"/>
                <w:sz w:val="23"/>
                <w:szCs w:val="23"/>
              </w:rPr>
              <w:t xml:space="preserve"> a la población sobre la importancia de no tirar la basura en su entorno para el cuidado de nuestro recurso natural.</w:t>
            </w:r>
          </w:p>
          <w:p w14:paraId="2372096A" w14:textId="77777777" w:rsidR="00B47873" w:rsidRPr="00B47873" w:rsidRDefault="00B47873" w:rsidP="00B47873">
            <w:pPr>
              <w:pStyle w:val="Prrafodelista"/>
              <w:rPr>
                <w:rFonts w:ascii="Times New Roman" w:hAnsi="Times New Roman"/>
                <w:strike/>
                <w:sz w:val="23"/>
                <w:szCs w:val="23"/>
              </w:rPr>
            </w:pPr>
          </w:p>
          <w:p w14:paraId="0CE28D5E" w14:textId="540B8A3D" w:rsidR="00482CE9" w:rsidRPr="00CD4E03" w:rsidRDefault="00E4338D" w:rsidP="00B47873">
            <w:pPr>
              <w:pStyle w:val="Prrafodelista"/>
              <w:numPr>
                <w:ilvl w:val="0"/>
                <w:numId w:val="2"/>
              </w:numPr>
              <w:rPr>
                <w:rFonts w:ascii="Times New Roman" w:hAnsi="Times New Roman"/>
                <w:sz w:val="23"/>
                <w:szCs w:val="23"/>
              </w:rPr>
            </w:pPr>
            <w:r>
              <w:rPr>
                <w:rFonts w:ascii="Times New Roman" w:hAnsi="Times New Roman"/>
                <w:sz w:val="23"/>
                <w:szCs w:val="23"/>
              </w:rPr>
              <w:t>188</w:t>
            </w:r>
            <w:r w:rsidR="000E04DF" w:rsidRPr="00CD4E03">
              <w:rPr>
                <w:rFonts w:ascii="Times New Roman" w:hAnsi="Times New Roman"/>
                <w:sz w:val="23"/>
                <w:szCs w:val="23"/>
              </w:rPr>
              <w:t xml:space="preserve"> personas atendidas en el </w:t>
            </w:r>
            <w:r w:rsidR="005032CB" w:rsidRPr="00CD4E03">
              <w:rPr>
                <w:rFonts w:ascii="Times New Roman" w:hAnsi="Times New Roman"/>
                <w:sz w:val="23"/>
                <w:szCs w:val="23"/>
              </w:rPr>
              <w:t xml:space="preserve">Componente de </w:t>
            </w:r>
            <w:r w:rsidR="0099050F" w:rsidRPr="00CD4E03">
              <w:rPr>
                <w:rFonts w:ascii="Times New Roman" w:hAnsi="Times New Roman"/>
                <w:sz w:val="23"/>
                <w:szCs w:val="23"/>
              </w:rPr>
              <w:t xml:space="preserve">Capacitación Comunitaria: </w:t>
            </w:r>
            <w:r w:rsidR="0099169C" w:rsidRPr="0099169C">
              <w:rPr>
                <w:rFonts w:ascii="Times New Roman" w:hAnsi="Times New Roman"/>
                <w:b w:val="0"/>
                <w:bCs w:val="0"/>
                <w:sz w:val="23"/>
                <w:szCs w:val="23"/>
              </w:rPr>
              <w:t xml:space="preserve">Dentro de las actividades realizadas se destaca </w:t>
            </w:r>
            <w:r w:rsidR="0099169C" w:rsidRPr="0099169C">
              <w:rPr>
                <w:rFonts w:ascii="Times New Roman" w:hAnsi="Times New Roman"/>
                <w:b w:val="0"/>
                <w:bCs w:val="0"/>
                <w:sz w:val="23"/>
                <w:szCs w:val="23"/>
              </w:rPr>
              <w:t>la c</w:t>
            </w:r>
            <w:r w:rsidR="0099169C" w:rsidRPr="0099169C">
              <w:rPr>
                <w:rFonts w:ascii="Times New Roman" w:hAnsi="Times New Roman"/>
                <w:b w:val="0"/>
                <w:bCs w:val="0"/>
                <w:sz w:val="23"/>
                <w:szCs w:val="23"/>
              </w:rPr>
              <w:t>ampaña</w:t>
            </w:r>
            <w:r w:rsidR="0099169C" w:rsidRPr="0099169C">
              <w:rPr>
                <w:rFonts w:ascii="Times New Roman" w:hAnsi="Times New Roman"/>
                <w:b w:val="0"/>
                <w:sz w:val="23"/>
                <w:szCs w:val="23"/>
              </w:rPr>
              <w:t xml:space="preserve"> de limpieza y concientización ciudadana, en conmemoración del Día Mundial de Educación Ambiental en la Aldea El </w:t>
            </w:r>
            <w:proofErr w:type="spellStart"/>
            <w:r w:rsidR="0099169C" w:rsidRPr="0099169C">
              <w:rPr>
                <w:rFonts w:ascii="Times New Roman" w:hAnsi="Times New Roman"/>
                <w:b w:val="0"/>
                <w:sz w:val="23"/>
                <w:szCs w:val="23"/>
              </w:rPr>
              <w:t>Pepinal</w:t>
            </w:r>
            <w:proofErr w:type="spellEnd"/>
            <w:r w:rsidR="0099169C" w:rsidRPr="0099169C">
              <w:rPr>
                <w:rFonts w:ascii="Times New Roman" w:hAnsi="Times New Roman"/>
                <w:b w:val="0"/>
                <w:sz w:val="23"/>
                <w:szCs w:val="23"/>
              </w:rPr>
              <w:t>, municipio de Amatitlán, actividad relacionada al cuidado del medio ambiente, separación de desechos, y ornato de la aldea.</w:t>
            </w:r>
          </w:p>
        </w:tc>
        <w:tc>
          <w:tcPr>
            <w:tcW w:w="1555" w:type="dxa"/>
            <w:noWrap/>
            <w:vAlign w:val="center"/>
          </w:tcPr>
          <w:p w14:paraId="1FDAF42F" w14:textId="5F84F453" w:rsidR="00E011BC" w:rsidRPr="00CB447B" w:rsidRDefault="00E4338D" w:rsidP="00CD4E03">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lastRenderedPageBreak/>
              <w:t>313</w:t>
            </w:r>
          </w:p>
        </w:tc>
        <w:tc>
          <w:tcPr>
            <w:tcW w:w="1270" w:type="dxa"/>
            <w:noWrap/>
            <w:vAlign w:val="center"/>
          </w:tcPr>
          <w:p w14:paraId="0C2EC692" w14:textId="77777777" w:rsidR="00E011BC" w:rsidRPr="00CB447B" w:rsidRDefault="00453156" w:rsidP="00CD4E03">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Personas</w:t>
            </w:r>
          </w:p>
        </w:tc>
        <w:tc>
          <w:tcPr>
            <w:tcW w:w="1557" w:type="dxa"/>
            <w:noWrap/>
            <w:vAlign w:val="center"/>
          </w:tcPr>
          <w:p w14:paraId="1CA6A1E7" w14:textId="67763F6A" w:rsidR="00E4338D" w:rsidRPr="00CB447B" w:rsidRDefault="00E4338D" w:rsidP="00E4338D">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color w:val="000000"/>
                <w:sz w:val="23"/>
                <w:szCs w:val="23"/>
                <w:lang w:val="es-GT"/>
              </w:rPr>
              <w:t>-</w:t>
            </w:r>
          </w:p>
        </w:tc>
      </w:tr>
    </w:tbl>
    <w:p w14:paraId="250F1E57" w14:textId="77777777" w:rsidR="00CF1E53" w:rsidRPr="00881F86" w:rsidRDefault="00CF1E53" w:rsidP="00CB447B">
      <w:pPr>
        <w:pStyle w:val="Prrafodelista"/>
        <w:widowControl w:val="0"/>
        <w:spacing w:after="0"/>
        <w:ind w:left="0"/>
        <w:rPr>
          <w:rFonts w:ascii="Times New Roman" w:hAnsi="Times New Roman"/>
          <w:sz w:val="20"/>
          <w:szCs w:val="23"/>
        </w:rPr>
      </w:pPr>
    </w:p>
    <w:p w14:paraId="500BA301" w14:textId="77777777" w:rsidR="003E18DA" w:rsidRPr="00CD4E03" w:rsidRDefault="001004ED" w:rsidP="00CB447B">
      <w:pPr>
        <w:pStyle w:val="Prrafodelista"/>
        <w:widowControl w:val="0"/>
        <w:spacing w:after="0"/>
        <w:ind w:left="0"/>
        <w:rPr>
          <w:rFonts w:ascii="Times New Roman" w:hAnsi="Times New Roman"/>
          <w:sz w:val="20"/>
          <w:szCs w:val="20"/>
          <w:lang w:val="es-GT"/>
        </w:rPr>
      </w:pPr>
      <w:r w:rsidRPr="00CD4E03">
        <w:rPr>
          <w:rFonts w:ascii="Times New Roman" w:hAnsi="Times New Roman"/>
          <w:sz w:val="20"/>
          <w:szCs w:val="20"/>
          <w:lang w:val="es-GT"/>
        </w:rPr>
        <w:t>El avance físico es reportado por las Unidades Ejecutoras a través de los informes mensuales, en cumplimiento a la Ley Orgánica del Presupuesto</w:t>
      </w:r>
      <w:r w:rsidR="00CF17DF" w:rsidRPr="00CD4E03">
        <w:rPr>
          <w:rFonts w:ascii="Times New Roman" w:hAnsi="Times New Roman"/>
          <w:sz w:val="20"/>
          <w:szCs w:val="20"/>
          <w:lang w:val="es-GT"/>
        </w:rPr>
        <w:t xml:space="preserve"> en </w:t>
      </w:r>
      <w:r w:rsidR="00CF17DF" w:rsidRPr="00CD4E03">
        <w:rPr>
          <w:rFonts w:ascii="Times New Roman" w:hAnsi="Times New Roman"/>
          <w:sz w:val="20"/>
          <w:szCs w:val="20"/>
        </w:rPr>
        <w:t>el Sistema de Gestión –SIGES-</w:t>
      </w:r>
      <w:r w:rsidRPr="00CD4E03">
        <w:rPr>
          <w:rFonts w:ascii="Times New Roman" w:hAnsi="Times New Roman"/>
          <w:sz w:val="20"/>
          <w:szCs w:val="20"/>
        </w:rPr>
        <w:t>.</w:t>
      </w:r>
    </w:p>
    <w:p w14:paraId="69794E6E" w14:textId="77777777" w:rsidR="00CF17DF" w:rsidRPr="00CD4E03" w:rsidRDefault="00CF17DF" w:rsidP="00CB447B">
      <w:pPr>
        <w:pStyle w:val="Prrafodelista"/>
        <w:widowControl w:val="0"/>
        <w:spacing w:after="0"/>
        <w:ind w:left="0"/>
        <w:rPr>
          <w:rFonts w:ascii="Times New Roman" w:hAnsi="Times New Roman"/>
          <w:sz w:val="20"/>
          <w:szCs w:val="20"/>
          <w:lang w:val="es-GT"/>
        </w:rPr>
      </w:pPr>
    </w:p>
    <w:p w14:paraId="6DC2AF78" w14:textId="6CBFB837" w:rsidR="00CF17DF" w:rsidRPr="00CD4E03" w:rsidRDefault="00F9310C" w:rsidP="00CB447B">
      <w:pPr>
        <w:pStyle w:val="Prrafodelista"/>
        <w:widowControl w:val="0"/>
        <w:spacing w:after="0"/>
        <w:ind w:left="0"/>
        <w:rPr>
          <w:rFonts w:ascii="Times New Roman" w:hAnsi="Times New Roman"/>
          <w:sz w:val="20"/>
          <w:szCs w:val="20"/>
          <w:lang w:val="es-GT"/>
        </w:rPr>
      </w:pPr>
      <w:r w:rsidRPr="00CD4E03">
        <w:rPr>
          <w:rFonts w:ascii="Times New Roman" w:hAnsi="Times New Roman"/>
          <w:sz w:val="20"/>
          <w:szCs w:val="20"/>
          <w:lang w:val="es-GT"/>
        </w:rPr>
        <w:t xml:space="preserve">(*) Según </w:t>
      </w:r>
      <w:r w:rsidR="00B97B14" w:rsidRPr="00CD4E03">
        <w:rPr>
          <w:rFonts w:ascii="Times New Roman" w:hAnsi="Times New Roman"/>
          <w:sz w:val="20"/>
          <w:szCs w:val="20"/>
          <w:lang w:val="es-GT"/>
        </w:rPr>
        <w:t xml:space="preserve">Reporte Dinámico de Ejecución de Presupuesto por Resultados Sistema de Gestión –SIGES-, </w:t>
      </w:r>
      <w:r w:rsidRPr="00CD4E03">
        <w:rPr>
          <w:rFonts w:ascii="Times New Roman" w:hAnsi="Times New Roman"/>
          <w:sz w:val="20"/>
          <w:szCs w:val="20"/>
          <w:lang w:val="es-GT"/>
        </w:rPr>
        <w:t>durante el mes de</w:t>
      </w:r>
      <w:r w:rsidR="0039789F" w:rsidRPr="00CD4E03">
        <w:rPr>
          <w:rFonts w:ascii="Times New Roman" w:hAnsi="Times New Roman"/>
          <w:sz w:val="20"/>
          <w:szCs w:val="20"/>
          <w:lang w:val="es-GT"/>
        </w:rPr>
        <w:t xml:space="preserve"> </w:t>
      </w:r>
      <w:r w:rsidR="00465687">
        <w:rPr>
          <w:rFonts w:ascii="Times New Roman" w:hAnsi="Times New Roman"/>
          <w:sz w:val="20"/>
          <w:szCs w:val="20"/>
          <w:lang w:val="es-GT"/>
        </w:rPr>
        <w:t>enero</w:t>
      </w:r>
      <w:r w:rsidRPr="00CD4E03">
        <w:rPr>
          <w:rFonts w:ascii="Times New Roman" w:hAnsi="Times New Roman"/>
          <w:sz w:val="20"/>
          <w:szCs w:val="20"/>
          <w:lang w:val="es-GT"/>
        </w:rPr>
        <w:t>, en las actividades que no presentan movimiento solo se realizó ejecución financiera del grupo de gasto 000</w:t>
      </w:r>
      <w:r w:rsidR="0082589A" w:rsidRPr="00CD4E03">
        <w:rPr>
          <w:rFonts w:ascii="Times New Roman" w:hAnsi="Times New Roman"/>
          <w:sz w:val="20"/>
          <w:szCs w:val="20"/>
          <w:lang w:val="es-GT"/>
        </w:rPr>
        <w:t>,</w:t>
      </w:r>
      <w:r w:rsidRPr="00CD4E03">
        <w:rPr>
          <w:rFonts w:ascii="Times New Roman" w:hAnsi="Times New Roman"/>
          <w:sz w:val="20"/>
          <w:szCs w:val="20"/>
          <w:lang w:val="es-GT"/>
        </w:rPr>
        <w:t>”</w:t>
      </w:r>
      <w:r w:rsidR="000E53E0" w:rsidRPr="00CD4E03">
        <w:rPr>
          <w:rFonts w:ascii="Times New Roman" w:hAnsi="Times New Roman"/>
          <w:sz w:val="20"/>
          <w:szCs w:val="20"/>
          <w:lang w:val="es-GT"/>
        </w:rPr>
        <w:t>, el cual no se ve reflejado en el presente reporte</w:t>
      </w:r>
      <w:r w:rsidRPr="00CD4E03">
        <w:rPr>
          <w:rFonts w:ascii="Times New Roman" w:hAnsi="Times New Roman"/>
          <w:sz w:val="20"/>
          <w:szCs w:val="20"/>
          <w:lang w:val="es-GT"/>
        </w:rPr>
        <w:t>.</w:t>
      </w:r>
    </w:p>
    <w:p w14:paraId="60D282CE" w14:textId="77777777" w:rsidR="00CF17DF" w:rsidRPr="00CB447B" w:rsidRDefault="00CF17DF" w:rsidP="00CB447B">
      <w:pPr>
        <w:pStyle w:val="Prrafodelista"/>
        <w:widowControl w:val="0"/>
        <w:spacing w:after="0"/>
        <w:ind w:left="0"/>
        <w:rPr>
          <w:rFonts w:ascii="Times New Roman" w:hAnsi="Times New Roman"/>
          <w:sz w:val="23"/>
          <w:szCs w:val="23"/>
          <w:lang w:val="es-GT"/>
        </w:rPr>
      </w:pPr>
    </w:p>
    <w:p w14:paraId="06F10E8D" w14:textId="77777777" w:rsidR="00F83C2A" w:rsidRPr="00CB447B" w:rsidRDefault="00F83C2A" w:rsidP="00CB447B">
      <w:pPr>
        <w:pStyle w:val="Prrafodelista"/>
        <w:widowControl w:val="0"/>
        <w:spacing w:after="0"/>
        <w:ind w:left="0"/>
        <w:rPr>
          <w:rFonts w:ascii="Times New Roman" w:hAnsi="Times New Roman"/>
          <w:strike/>
          <w:sz w:val="23"/>
          <w:szCs w:val="23"/>
          <w:lang w:val="es-GT"/>
        </w:rPr>
      </w:pPr>
    </w:p>
    <w:p w14:paraId="68C7F868" w14:textId="77777777" w:rsidR="00944B44" w:rsidRPr="00CB447B" w:rsidRDefault="00944B44" w:rsidP="00CB447B">
      <w:pPr>
        <w:pStyle w:val="Prrafodelista"/>
        <w:widowControl w:val="0"/>
        <w:spacing w:after="0"/>
        <w:ind w:left="0"/>
        <w:rPr>
          <w:rFonts w:ascii="Times New Roman" w:hAnsi="Times New Roman"/>
          <w:sz w:val="23"/>
          <w:szCs w:val="23"/>
          <w:lang w:val="es-GT"/>
        </w:rPr>
      </w:pPr>
    </w:p>
    <w:p w14:paraId="5A91AF08" w14:textId="77777777" w:rsidR="00944B44" w:rsidRDefault="00944B44" w:rsidP="00CB447B">
      <w:pPr>
        <w:pStyle w:val="Prrafodelista"/>
        <w:widowControl w:val="0"/>
        <w:spacing w:after="0"/>
        <w:ind w:left="0"/>
        <w:rPr>
          <w:rFonts w:ascii="Times New Roman" w:hAnsi="Times New Roman"/>
          <w:sz w:val="23"/>
          <w:szCs w:val="23"/>
          <w:lang w:val="es-GT"/>
        </w:rPr>
      </w:pPr>
    </w:p>
    <w:p w14:paraId="21F4AC69" w14:textId="77777777" w:rsidR="001518A7" w:rsidRDefault="001518A7" w:rsidP="00CB447B">
      <w:pPr>
        <w:pStyle w:val="Prrafodelista"/>
        <w:widowControl w:val="0"/>
        <w:spacing w:after="0"/>
        <w:ind w:left="0"/>
        <w:rPr>
          <w:rFonts w:ascii="Times New Roman" w:hAnsi="Times New Roman"/>
          <w:sz w:val="23"/>
          <w:szCs w:val="23"/>
          <w:lang w:val="es-GT"/>
        </w:rPr>
      </w:pPr>
    </w:p>
    <w:p w14:paraId="4286FE34" w14:textId="77777777" w:rsidR="001518A7" w:rsidRDefault="001518A7" w:rsidP="00CB447B">
      <w:pPr>
        <w:pStyle w:val="Prrafodelista"/>
        <w:widowControl w:val="0"/>
        <w:spacing w:after="0"/>
        <w:ind w:left="0"/>
        <w:rPr>
          <w:rFonts w:ascii="Times New Roman" w:hAnsi="Times New Roman"/>
          <w:sz w:val="23"/>
          <w:szCs w:val="23"/>
          <w:lang w:val="es-GT"/>
        </w:rPr>
      </w:pPr>
    </w:p>
    <w:p w14:paraId="4FD2E45C" w14:textId="77777777" w:rsidR="001518A7" w:rsidRDefault="001518A7" w:rsidP="00CB447B">
      <w:pPr>
        <w:pStyle w:val="Prrafodelista"/>
        <w:widowControl w:val="0"/>
        <w:spacing w:after="0"/>
        <w:ind w:left="0"/>
        <w:rPr>
          <w:rFonts w:ascii="Times New Roman" w:hAnsi="Times New Roman"/>
          <w:sz w:val="23"/>
          <w:szCs w:val="23"/>
          <w:lang w:val="es-GT"/>
        </w:rPr>
      </w:pPr>
    </w:p>
    <w:p w14:paraId="688F8499" w14:textId="77777777" w:rsidR="001518A7" w:rsidRDefault="001518A7" w:rsidP="00CB447B">
      <w:pPr>
        <w:pStyle w:val="Prrafodelista"/>
        <w:widowControl w:val="0"/>
        <w:spacing w:after="0"/>
        <w:ind w:left="0"/>
        <w:rPr>
          <w:rFonts w:ascii="Times New Roman" w:hAnsi="Times New Roman"/>
          <w:sz w:val="23"/>
          <w:szCs w:val="23"/>
          <w:lang w:val="es-GT"/>
        </w:rPr>
      </w:pPr>
    </w:p>
    <w:p w14:paraId="15D7A613" w14:textId="2600DA54" w:rsidR="00B92D21" w:rsidRDefault="00B92D21" w:rsidP="00CB447B">
      <w:pPr>
        <w:pStyle w:val="Prrafodelista"/>
        <w:widowControl w:val="0"/>
        <w:spacing w:after="0"/>
        <w:ind w:left="0"/>
        <w:rPr>
          <w:rFonts w:ascii="Times New Roman" w:hAnsi="Times New Roman"/>
          <w:sz w:val="23"/>
          <w:szCs w:val="23"/>
          <w:lang w:val="es-GT"/>
        </w:rPr>
      </w:pPr>
    </w:p>
    <w:p w14:paraId="09C4897B" w14:textId="77777777" w:rsidR="003271B1" w:rsidRDefault="003271B1" w:rsidP="00CB447B">
      <w:pPr>
        <w:pStyle w:val="Prrafodelista"/>
        <w:widowControl w:val="0"/>
        <w:spacing w:after="0"/>
        <w:ind w:left="0"/>
        <w:rPr>
          <w:rFonts w:ascii="Times New Roman" w:hAnsi="Times New Roman"/>
          <w:sz w:val="23"/>
          <w:szCs w:val="23"/>
          <w:lang w:val="es-GT"/>
        </w:rPr>
      </w:pPr>
    </w:p>
    <w:p w14:paraId="0D0AD549" w14:textId="77777777" w:rsidR="00B92D21" w:rsidRDefault="00B92D21" w:rsidP="00CB447B">
      <w:pPr>
        <w:pStyle w:val="Prrafodelista"/>
        <w:widowControl w:val="0"/>
        <w:spacing w:after="0"/>
        <w:ind w:left="0"/>
        <w:rPr>
          <w:rFonts w:ascii="Times New Roman" w:hAnsi="Times New Roman"/>
          <w:sz w:val="23"/>
          <w:szCs w:val="23"/>
          <w:lang w:val="es-GT"/>
        </w:rPr>
      </w:pPr>
    </w:p>
    <w:p w14:paraId="73A515B4" w14:textId="77777777" w:rsidR="00B92D21" w:rsidRDefault="00B92D21" w:rsidP="00CB447B">
      <w:pPr>
        <w:pStyle w:val="Prrafodelista"/>
        <w:widowControl w:val="0"/>
        <w:spacing w:after="0"/>
        <w:ind w:left="0"/>
        <w:rPr>
          <w:rFonts w:ascii="Times New Roman" w:hAnsi="Times New Roman"/>
          <w:sz w:val="23"/>
          <w:szCs w:val="23"/>
          <w:lang w:val="es-GT"/>
        </w:rPr>
      </w:pPr>
    </w:p>
    <w:p w14:paraId="1F3E7F79" w14:textId="77777777" w:rsidR="00B92D21" w:rsidRDefault="00B92D21" w:rsidP="00CB447B">
      <w:pPr>
        <w:pStyle w:val="Prrafodelista"/>
        <w:widowControl w:val="0"/>
        <w:spacing w:after="0"/>
        <w:ind w:left="0"/>
        <w:rPr>
          <w:rFonts w:ascii="Times New Roman" w:hAnsi="Times New Roman"/>
          <w:sz w:val="23"/>
          <w:szCs w:val="23"/>
          <w:lang w:val="es-GT"/>
        </w:rPr>
      </w:pPr>
    </w:p>
    <w:p w14:paraId="3BACF9C8" w14:textId="77777777" w:rsidR="00324427" w:rsidRPr="00CB447B" w:rsidRDefault="00324427" w:rsidP="00CB447B">
      <w:pPr>
        <w:pStyle w:val="Prrafodelista"/>
        <w:widowControl w:val="0"/>
        <w:spacing w:after="0"/>
        <w:ind w:left="0"/>
        <w:jc w:val="right"/>
        <w:rPr>
          <w:rFonts w:ascii="Times New Roman" w:hAnsi="Times New Roman"/>
          <w:color w:val="17365D" w:themeColor="text2" w:themeShade="BF"/>
          <w:sz w:val="23"/>
          <w:szCs w:val="23"/>
          <w:u w:val="single"/>
          <w:lang w:val="es-GT"/>
        </w:rPr>
      </w:pPr>
    </w:p>
    <w:p w14:paraId="75F749AA" w14:textId="364BC152" w:rsidR="00DB0804" w:rsidRDefault="00DB0804"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1344425B" w14:textId="3CB24F30" w:rsidR="00CE637C"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1F94ABC6" w14:textId="258E7B69" w:rsidR="00CE637C"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662132A0" w14:textId="22A008E8" w:rsidR="00CE637C"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70826B85" w14:textId="5663B2D8" w:rsidR="00CE637C"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49D0E71A" w14:textId="6E3EBA17" w:rsidR="00CE637C"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777608E7" w14:textId="77777777" w:rsidR="00CE637C" w:rsidRPr="00CB447B" w:rsidRDefault="00CE637C" w:rsidP="00CB447B">
      <w:pPr>
        <w:pStyle w:val="Prrafodelista"/>
        <w:widowControl w:val="0"/>
        <w:spacing w:after="0"/>
        <w:ind w:left="0"/>
        <w:jc w:val="center"/>
        <w:rPr>
          <w:rFonts w:ascii="Times New Roman" w:hAnsi="Times New Roman"/>
          <w:color w:val="17365D" w:themeColor="text2" w:themeShade="BF"/>
          <w:sz w:val="23"/>
          <w:szCs w:val="23"/>
          <w:u w:val="single"/>
          <w:lang w:val="es-GT"/>
        </w:rPr>
      </w:pPr>
    </w:p>
    <w:p w14:paraId="2AD2010F" w14:textId="77777777" w:rsidR="00F83C2A" w:rsidRPr="00881F86" w:rsidRDefault="00F83C2A" w:rsidP="00CB447B">
      <w:pPr>
        <w:pStyle w:val="Prrafodelista"/>
        <w:widowControl w:val="0"/>
        <w:spacing w:after="0"/>
        <w:ind w:left="0"/>
        <w:jc w:val="right"/>
        <w:rPr>
          <w:rFonts w:ascii="Times New Roman" w:hAnsi="Times New Roman"/>
          <w:b/>
          <w:color w:val="17365D" w:themeColor="text2" w:themeShade="BF"/>
          <w:sz w:val="160"/>
          <w:szCs w:val="23"/>
          <w:u w:val="single"/>
          <w:lang w:val="es-GT"/>
        </w:rPr>
      </w:pPr>
      <w:r w:rsidRPr="00881F86">
        <w:rPr>
          <w:rFonts w:ascii="Times New Roman" w:hAnsi="Times New Roman"/>
          <w:color w:val="17365D" w:themeColor="text2" w:themeShade="BF"/>
          <w:sz w:val="160"/>
          <w:szCs w:val="23"/>
          <w:u w:val="single"/>
          <w:lang w:val="es-GT"/>
        </w:rPr>
        <w:t>ANEXOS</w:t>
      </w:r>
    </w:p>
    <w:p w14:paraId="557F717E" w14:textId="77777777" w:rsidR="007163C3" w:rsidRPr="00CB447B" w:rsidRDefault="007163C3" w:rsidP="00CB447B">
      <w:pPr>
        <w:pStyle w:val="Prrafodelista"/>
        <w:widowControl w:val="0"/>
        <w:spacing w:after="0"/>
        <w:ind w:left="0"/>
        <w:jc w:val="right"/>
        <w:rPr>
          <w:rFonts w:ascii="Times New Roman" w:hAnsi="Times New Roman"/>
          <w:color w:val="17365D" w:themeColor="text2" w:themeShade="BF"/>
          <w:sz w:val="23"/>
          <w:szCs w:val="23"/>
          <w:u w:val="single"/>
          <w:lang w:val="es-GT"/>
        </w:rPr>
      </w:pPr>
    </w:p>
    <w:p w14:paraId="1531CED6" w14:textId="77777777" w:rsidR="007163C3" w:rsidRPr="00CB447B" w:rsidRDefault="007163C3" w:rsidP="00CB447B">
      <w:pPr>
        <w:pStyle w:val="Prrafodelista"/>
        <w:widowControl w:val="0"/>
        <w:spacing w:after="0"/>
        <w:ind w:left="0"/>
        <w:rPr>
          <w:rFonts w:ascii="Times New Roman" w:hAnsi="Times New Roman"/>
          <w:color w:val="17365D" w:themeColor="text2" w:themeShade="BF"/>
          <w:sz w:val="23"/>
          <w:szCs w:val="23"/>
          <w:u w:val="single"/>
          <w:lang w:val="es-GT"/>
        </w:rPr>
      </w:pPr>
    </w:p>
    <w:sectPr w:rsidR="007163C3" w:rsidRPr="00CB447B"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FF9B0" w14:textId="77777777" w:rsidR="007C027A" w:rsidRDefault="007C027A" w:rsidP="002904FE">
      <w:r>
        <w:separator/>
      </w:r>
    </w:p>
  </w:endnote>
  <w:endnote w:type="continuationSeparator" w:id="0">
    <w:p w14:paraId="4D915B67" w14:textId="77777777"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21A5" w14:textId="77777777"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14:anchorId="23C3F50B" wp14:editId="2F9C7BF7">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CF7E" w14:textId="77777777" w:rsidR="007C027A" w:rsidRDefault="007C027A" w:rsidP="002904FE">
      <w:r>
        <w:separator/>
      </w:r>
    </w:p>
  </w:footnote>
  <w:footnote w:type="continuationSeparator" w:id="0">
    <w:p w14:paraId="3CA3ABBD" w14:textId="77777777"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96E3" w14:textId="1679B9B9" w:rsidR="00943850" w:rsidRDefault="00943850" w:rsidP="00A42838">
    <w:pPr>
      <w:pStyle w:val="Encabezado"/>
      <w:jc w:val="right"/>
    </w:pPr>
    <w:r>
      <w:rPr>
        <w:noProof/>
        <w:lang w:val="es-GT" w:eastAsia="es-GT"/>
      </w:rPr>
      <w:drawing>
        <wp:anchor distT="0" distB="0" distL="114300" distR="114300" simplePos="0" relativeHeight="251662336" behindDoc="1" locked="0" layoutInCell="1" allowOverlap="1" wp14:anchorId="6575F259" wp14:editId="375F81CF">
          <wp:simplePos x="0" y="0"/>
          <wp:positionH relativeFrom="column">
            <wp:posOffset>158115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sidR="00A42838">
      <w:rPr>
        <w:noProof/>
      </w:rPr>
      <w:drawing>
        <wp:inline distT="0" distB="0" distL="0" distR="0" wp14:anchorId="56D6A428" wp14:editId="680B9B39">
          <wp:extent cx="925374" cy="694055"/>
          <wp:effectExtent l="0" t="0" r="0" b="0"/>
          <wp:docPr id="1"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931519" cy="698664"/>
                  </a:xfrm>
                  <a:prstGeom prst="rect">
                    <a:avLst/>
                  </a:prstGeom>
                </pic:spPr>
              </pic:pic>
            </a:graphicData>
          </a:graphic>
        </wp:inline>
      </w:drawing>
    </w:r>
  </w:p>
  <w:p w14:paraId="641BA893" w14:textId="204EBD37" w:rsidR="00BA127B" w:rsidRPr="00AE7A2A" w:rsidRDefault="00BA127B" w:rsidP="00A42838">
    <w:pPr>
      <w:tabs>
        <w:tab w:val="center" w:pos="3402"/>
      </w:tabs>
    </w:pPr>
    <w:r>
      <w:tab/>
    </w:r>
    <w:r w:rsidR="00943850">
      <w:rPr>
        <w:noProof/>
        <w:lang w:val="es-GT" w:eastAsia="es-GT"/>
      </w:rPr>
      <w:drawing>
        <wp:anchor distT="0" distB="0" distL="114300" distR="114300" simplePos="0" relativeHeight="251664384" behindDoc="1" locked="0" layoutInCell="1" allowOverlap="1" wp14:anchorId="7B63AAF4" wp14:editId="39A255D7">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5pt;height:14.95pt" o:bullet="t">
        <v:imagedata r:id="rId1" o:title="mso37C5"/>
      </v:shape>
    </w:pict>
  </w:numPicBullet>
  <w:numPicBullet w:numPicBulletId="1">
    <w:pict>
      <v:shape id="_x0000_i1027" type="#_x0000_t75" style="width:12.15pt;height:12.15pt" o:bullet="t">
        <v:imagedata r:id="rId2" o:title="mso6E6B"/>
      </v:shape>
    </w:pict>
  </w:numPicBullet>
  <w:abstractNum w:abstractNumId="0" w15:restartNumberingAfterBreak="0">
    <w:nsid w:val="00FB48D2"/>
    <w:multiLevelType w:val="hybridMultilevel"/>
    <w:tmpl w:val="9F62F72E"/>
    <w:lvl w:ilvl="0" w:tplc="236C556A">
      <w:start w:val="1"/>
      <w:numFmt w:val="decimal"/>
      <w:lvlText w:val="%1."/>
      <w:lvlJc w:val="left"/>
      <w:pPr>
        <w:ind w:left="720" w:hanging="360"/>
      </w:pPr>
      <w:rPr>
        <w:rFonts w:ascii="Times New Roman" w:hAnsi="Times New Roman" w:cs="Times New Roman"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1055739"/>
    <w:multiLevelType w:val="hybridMultilevel"/>
    <w:tmpl w:val="BEECD69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304585F"/>
    <w:multiLevelType w:val="hybridMultilevel"/>
    <w:tmpl w:val="FDD2E83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343571D"/>
    <w:multiLevelType w:val="hybridMultilevel"/>
    <w:tmpl w:val="826AACD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05594B8E"/>
    <w:multiLevelType w:val="hybridMultilevel"/>
    <w:tmpl w:val="73B460D8"/>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5" w15:restartNumberingAfterBreak="0">
    <w:nsid w:val="06372AE6"/>
    <w:multiLevelType w:val="hybridMultilevel"/>
    <w:tmpl w:val="E272F44C"/>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6" w15:restartNumberingAfterBreak="0">
    <w:nsid w:val="0A7735C9"/>
    <w:multiLevelType w:val="hybridMultilevel"/>
    <w:tmpl w:val="2B967CC8"/>
    <w:lvl w:ilvl="0" w:tplc="100A0007">
      <w:start w:val="1"/>
      <w:numFmt w:val="bullet"/>
      <w:lvlText w:val=""/>
      <w:lvlPicBulletId w:val="1"/>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BC6691A"/>
    <w:multiLevelType w:val="hybridMultilevel"/>
    <w:tmpl w:val="5BE0F4D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0E592EF7"/>
    <w:multiLevelType w:val="hybridMultilevel"/>
    <w:tmpl w:val="B0F66F7A"/>
    <w:lvl w:ilvl="0" w:tplc="100A0007">
      <w:start w:val="1"/>
      <w:numFmt w:val="bullet"/>
      <w:lvlText w:val=""/>
      <w:lvlPicBulletId w:val="1"/>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131377CD"/>
    <w:multiLevelType w:val="hybridMultilevel"/>
    <w:tmpl w:val="15048BE4"/>
    <w:lvl w:ilvl="0" w:tplc="2EB42568">
      <w:start w:val="1"/>
      <w:numFmt w:val="decimal"/>
      <w:lvlText w:val="%1."/>
      <w:lvlJc w:val="left"/>
      <w:pPr>
        <w:ind w:left="720" w:hanging="360"/>
      </w:pPr>
      <w:rPr>
        <w:rFonts w:ascii="Times New Roman" w:hAnsi="Times New Roman" w:cs="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136659BC"/>
    <w:multiLevelType w:val="hybridMultilevel"/>
    <w:tmpl w:val="AE580E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14013142"/>
    <w:multiLevelType w:val="hybridMultilevel"/>
    <w:tmpl w:val="C44051B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14F93B1C"/>
    <w:multiLevelType w:val="hybridMultilevel"/>
    <w:tmpl w:val="B9F0A3C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1D073F08"/>
    <w:multiLevelType w:val="hybridMultilevel"/>
    <w:tmpl w:val="15048BE4"/>
    <w:lvl w:ilvl="0" w:tplc="2EB42568">
      <w:start w:val="1"/>
      <w:numFmt w:val="decimal"/>
      <w:lvlText w:val="%1."/>
      <w:lvlJc w:val="left"/>
      <w:pPr>
        <w:ind w:left="720" w:hanging="360"/>
      </w:pPr>
      <w:rPr>
        <w:rFonts w:ascii="Times New Roman" w:hAnsi="Times New Roman" w:cs="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1F360DB6"/>
    <w:multiLevelType w:val="hybridMultilevel"/>
    <w:tmpl w:val="B4FCB1F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1F7A31D1"/>
    <w:multiLevelType w:val="hybridMultilevel"/>
    <w:tmpl w:val="BE0C44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2A5B1667"/>
    <w:multiLevelType w:val="hybridMultilevel"/>
    <w:tmpl w:val="17545348"/>
    <w:lvl w:ilvl="0" w:tplc="FC9EDDBA">
      <w:start w:val="1"/>
      <w:numFmt w:val="bullet"/>
      <w:lvlText w:val=""/>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17" w15:restartNumberingAfterBreak="0">
    <w:nsid w:val="2F2D1438"/>
    <w:multiLevelType w:val="hybridMultilevel"/>
    <w:tmpl w:val="CE02AC66"/>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8" w15:restartNumberingAfterBreak="0">
    <w:nsid w:val="317C2344"/>
    <w:multiLevelType w:val="hybridMultilevel"/>
    <w:tmpl w:val="BEB8301A"/>
    <w:lvl w:ilvl="0" w:tplc="100A0001">
      <w:start w:val="1"/>
      <w:numFmt w:val="bullet"/>
      <w:lvlText w:val=""/>
      <w:lvlJc w:val="left"/>
      <w:pPr>
        <w:ind w:left="1571" w:hanging="360"/>
      </w:pPr>
      <w:rPr>
        <w:rFonts w:ascii="Symbol" w:hAnsi="Symbol" w:hint="default"/>
      </w:rPr>
    </w:lvl>
    <w:lvl w:ilvl="1" w:tplc="100A0003" w:tentative="1">
      <w:start w:val="1"/>
      <w:numFmt w:val="bullet"/>
      <w:lvlText w:val="o"/>
      <w:lvlJc w:val="left"/>
      <w:pPr>
        <w:ind w:left="2291" w:hanging="360"/>
      </w:pPr>
      <w:rPr>
        <w:rFonts w:ascii="Courier New" w:hAnsi="Courier New" w:cs="Courier New" w:hint="default"/>
      </w:rPr>
    </w:lvl>
    <w:lvl w:ilvl="2" w:tplc="100A0005" w:tentative="1">
      <w:start w:val="1"/>
      <w:numFmt w:val="bullet"/>
      <w:lvlText w:val=""/>
      <w:lvlJc w:val="left"/>
      <w:pPr>
        <w:ind w:left="3011" w:hanging="360"/>
      </w:pPr>
      <w:rPr>
        <w:rFonts w:ascii="Wingdings" w:hAnsi="Wingdings" w:hint="default"/>
      </w:rPr>
    </w:lvl>
    <w:lvl w:ilvl="3" w:tplc="100A0001" w:tentative="1">
      <w:start w:val="1"/>
      <w:numFmt w:val="bullet"/>
      <w:lvlText w:val=""/>
      <w:lvlJc w:val="left"/>
      <w:pPr>
        <w:ind w:left="3731" w:hanging="360"/>
      </w:pPr>
      <w:rPr>
        <w:rFonts w:ascii="Symbol" w:hAnsi="Symbol" w:hint="default"/>
      </w:rPr>
    </w:lvl>
    <w:lvl w:ilvl="4" w:tplc="100A0003" w:tentative="1">
      <w:start w:val="1"/>
      <w:numFmt w:val="bullet"/>
      <w:lvlText w:val="o"/>
      <w:lvlJc w:val="left"/>
      <w:pPr>
        <w:ind w:left="4451" w:hanging="360"/>
      </w:pPr>
      <w:rPr>
        <w:rFonts w:ascii="Courier New" w:hAnsi="Courier New" w:cs="Courier New" w:hint="default"/>
      </w:rPr>
    </w:lvl>
    <w:lvl w:ilvl="5" w:tplc="100A0005" w:tentative="1">
      <w:start w:val="1"/>
      <w:numFmt w:val="bullet"/>
      <w:lvlText w:val=""/>
      <w:lvlJc w:val="left"/>
      <w:pPr>
        <w:ind w:left="5171" w:hanging="360"/>
      </w:pPr>
      <w:rPr>
        <w:rFonts w:ascii="Wingdings" w:hAnsi="Wingdings" w:hint="default"/>
      </w:rPr>
    </w:lvl>
    <w:lvl w:ilvl="6" w:tplc="100A0001" w:tentative="1">
      <w:start w:val="1"/>
      <w:numFmt w:val="bullet"/>
      <w:lvlText w:val=""/>
      <w:lvlJc w:val="left"/>
      <w:pPr>
        <w:ind w:left="5891" w:hanging="360"/>
      </w:pPr>
      <w:rPr>
        <w:rFonts w:ascii="Symbol" w:hAnsi="Symbol" w:hint="default"/>
      </w:rPr>
    </w:lvl>
    <w:lvl w:ilvl="7" w:tplc="100A0003" w:tentative="1">
      <w:start w:val="1"/>
      <w:numFmt w:val="bullet"/>
      <w:lvlText w:val="o"/>
      <w:lvlJc w:val="left"/>
      <w:pPr>
        <w:ind w:left="6611" w:hanging="360"/>
      </w:pPr>
      <w:rPr>
        <w:rFonts w:ascii="Courier New" w:hAnsi="Courier New" w:cs="Courier New" w:hint="default"/>
      </w:rPr>
    </w:lvl>
    <w:lvl w:ilvl="8" w:tplc="100A0005" w:tentative="1">
      <w:start w:val="1"/>
      <w:numFmt w:val="bullet"/>
      <w:lvlText w:val=""/>
      <w:lvlJc w:val="left"/>
      <w:pPr>
        <w:ind w:left="7331" w:hanging="360"/>
      </w:pPr>
      <w:rPr>
        <w:rFonts w:ascii="Wingdings" w:hAnsi="Wingdings" w:hint="default"/>
      </w:rPr>
    </w:lvl>
  </w:abstractNum>
  <w:abstractNum w:abstractNumId="19" w15:restartNumberingAfterBreak="0">
    <w:nsid w:val="32216811"/>
    <w:multiLevelType w:val="hybridMultilevel"/>
    <w:tmpl w:val="CED412E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0" w15:restartNumberingAfterBreak="0">
    <w:nsid w:val="3358048B"/>
    <w:multiLevelType w:val="hybridMultilevel"/>
    <w:tmpl w:val="FEE8A6B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34E572B2"/>
    <w:multiLevelType w:val="hybridMultilevel"/>
    <w:tmpl w:val="C15A10B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395532E7"/>
    <w:multiLevelType w:val="hybridMultilevel"/>
    <w:tmpl w:val="16308E5A"/>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3E102EBD"/>
    <w:multiLevelType w:val="hybridMultilevel"/>
    <w:tmpl w:val="8A926A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3E2D771E"/>
    <w:multiLevelType w:val="hybridMultilevel"/>
    <w:tmpl w:val="15048BE4"/>
    <w:lvl w:ilvl="0" w:tplc="2EB42568">
      <w:start w:val="1"/>
      <w:numFmt w:val="decimal"/>
      <w:lvlText w:val="%1."/>
      <w:lvlJc w:val="left"/>
      <w:pPr>
        <w:ind w:left="720" w:hanging="360"/>
      </w:pPr>
      <w:rPr>
        <w:rFonts w:ascii="Times New Roman" w:hAnsi="Times New Roman" w:cs="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409843C2"/>
    <w:multiLevelType w:val="hybridMultilevel"/>
    <w:tmpl w:val="6A04891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461D177A"/>
    <w:multiLevelType w:val="hybridMultilevel"/>
    <w:tmpl w:val="15048BE4"/>
    <w:lvl w:ilvl="0" w:tplc="FFFFFFFF">
      <w:start w:val="1"/>
      <w:numFmt w:val="decimal"/>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CC55C9"/>
    <w:multiLevelType w:val="hybridMultilevel"/>
    <w:tmpl w:val="6C50A43E"/>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8" w15:restartNumberingAfterBreak="0">
    <w:nsid w:val="4B9267F6"/>
    <w:multiLevelType w:val="hybridMultilevel"/>
    <w:tmpl w:val="09E043D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9" w15:restartNumberingAfterBreak="0">
    <w:nsid w:val="4D127C86"/>
    <w:multiLevelType w:val="hybridMultilevel"/>
    <w:tmpl w:val="C7CC61A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4F8A2586"/>
    <w:multiLevelType w:val="hybridMultilevel"/>
    <w:tmpl w:val="253CED0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58F02B92"/>
    <w:multiLevelType w:val="hybridMultilevel"/>
    <w:tmpl w:val="D73CC426"/>
    <w:lvl w:ilvl="0" w:tplc="100A0007">
      <w:start w:val="1"/>
      <w:numFmt w:val="bullet"/>
      <w:lvlText w:val=""/>
      <w:lvlPicBulletId w:val="0"/>
      <w:lvlJc w:val="left"/>
      <w:pPr>
        <w:ind w:left="1069" w:hanging="360"/>
      </w:pPr>
      <w:rPr>
        <w:rFonts w:ascii="Symbol" w:hAnsi="Symbol" w:hint="default"/>
      </w:rPr>
    </w:lvl>
    <w:lvl w:ilvl="1" w:tplc="8206B29A">
      <w:numFmt w:val="bullet"/>
      <w:lvlText w:val="•"/>
      <w:lvlJc w:val="left"/>
      <w:pPr>
        <w:ind w:left="2134" w:hanging="705"/>
      </w:pPr>
      <w:rPr>
        <w:rFonts w:ascii="Times New Roman" w:eastAsia="Times New Roman" w:hAnsi="Times New Roman" w:cs="Times New Roman"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32" w15:restartNumberingAfterBreak="0">
    <w:nsid w:val="5AC7468C"/>
    <w:multiLevelType w:val="hybridMultilevel"/>
    <w:tmpl w:val="65EC80D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5FB15B48"/>
    <w:multiLevelType w:val="hybridMultilevel"/>
    <w:tmpl w:val="223493E4"/>
    <w:lvl w:ilvl="0" w:tplc="100A0007">
      <w:start w:val="1"/>
      <w:numFmt w:val="bullet"/>
      <w:lvlText w:val=""/>
      <w:lvlPicBulletId w:val="1"/>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4" w15:restartNumberingAfterBreak="0">
    <w:nsid w:val="610E308D"/>
    <w:multiLevelType w:val="hybridMultilevel"/>
    <w:tmpl w:val="8C74AEB6"/>
    <w:lvl w:ilvl="0" w:tplc="100A0001">
      <w:start w:val="1"/>
      <w:numFmt w:val="bullet"/>
      <w:lvlText w:val=""/>
      <w:lvlJc w:val="left"/>
      <w:pPr>
        <w:ind w:left="360" w:hanging="360"/>
      </w:pPr>
      <w:rPr>
        <w:rFonts w:ascii="Symbol" w:hAnsi="Symbol" w:hint="default"/>
      </w:rPr>
    </w:lvl>
    <w:lvl w:ilvl="1" w:tplc="8206B29A">
      <w:numFmt w:val="bullet"/>
      <w:lvlText w:val="•"/>
      <w:lvlJc w:val="left"/>
      <w:pPr>
        <w:ind w:left="1425" w:hanging="705"/>
      </w:pPr>
      <w:rPr>
        <w:rFonts w:ascii="Times New Roman" w:eastAsia="Times New Roman" w:hAnsi="Times New Roman" w:cs="Times New Roman"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5" w15:restartNumberingAfterBreak="0">
    <w:nsid w:val="62D0188D"/>
    <w:multiLevelType w:val="hybridMultilevel"/>
    <w:tmpl w:val="15048BE4"/>
    <w:lvl w:ilvl="0" w:tplc="2EB42568">
      <w:start w:val="1"/>
      <w:numFmt w:val="decimal"/>
      <w:lvlText w:val="%1."/>
      <w:lvlJc w:val="left"/>
      <w:pPr>
        <w:ind w:left="720" w:hanging="360"/>
      </w:pPr>
      <w:rPr>
        <w:rFonts w:ascii="Times New Roman" w:hAnsi="Times New Roman" w:cs="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6" w15:restartNumberingAfterBreak="0">
    <w:nsid w:val="64B66FB6"/>
    <w:multiLevelType w:val="hybridMultilevel"/>
    <w:tmpl w:val="4078897A"/>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617"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7" w15:restartNumberingAfterBreak="0">
    <w:nsid w:val="65180E86"/>
    <w:multiLevelType w:val="hybridMultilevel"/>
    <w:tmpl w:val="D1A41ED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65F948C0"/>
    <w:multiLevelType w:val="hybridMultilevel"/>
    <w:tmpl w:val="34C82D8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9" w15:restartNumberingAfterBreak="0">
    <w:nsid w:val="668A0A55"/>
    <w:multiLevelType w:val="hybridMultilevel"/>
    <w:tmpl w:val="1C681F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0" w15:restartNumberingAfterBreak="0">
    <w:nsid w:val="6C362887"/>
    <w:multiLevelType w:val="hybridMultilevel"/>
    <w:tmpl w:val="E48446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1" w15:restartNumberingAfterBreak="0">
    <w:nsid w:val="6F155A16"/>
    <w:multiLevelType w:val="hybridMultilevel"/>
    <w:tmpl w:val="778489B2"/>
    <w:lvl w:ilvl="0" w:tplc="1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FE71A9"/>
    <w:multiLevelType w:val="hybridMultilevel"/>
    <w:tmpl w:val="412A772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3" w15:restartNumberingAfterBreak="0">
    <w:nsid w:val="73A55528"/>
    <w:multiLevelType w:val="hybridMultilevel"/>
    <w:tmpl w:val="2C7A995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78786BA4"/>
    <w:multiLevelType w:val="hybridMultilevel"/>
    <w:tmpl w:val="66B6D6D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5" w15:restartNumberingAfterBreak="0">
    <w:nsid w:val="7FCC061A"/>
    <w:multiLevelType w:val="hybridMultilevel"/>
    <w:tmpl w:val="AC7EE4D6"/>
    <w:lvl w:ilvl="0" w:tplc="1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1"/>
  </w:num>
  <w:num w:numId="2">
    <w:abstractNumId w:val="38"/>
  </w:num>
  <w:num w:numId="3">
    <w:abstractNumId w:val="30"/>
  </w:num>
  <w:num w:numId="4">
    <w:abstractNumId w:val="25"/>
  </w:num>
  <w:num w:numId="5">
    <w:abstractNumId w:val="40"/>
  </w:num>
  <w:num w:numId="6">
    <w:abstractNumId w:val="36"/>
  </w:num>
  <w:num w:numId="7">
    <w:abstractNumId w:val="29"/>
  </w:num>
  <w:num w:numId="8">
    <w:abstractNumId w:val="22"/>
  </w:num>
  <w:num w:numId="9">
    <w:abstractNumId w:val="42"/>
  </w:num>
  <w:num w:numId="10">
    <w:abstractNumId w:val="5"/>
  </w:num>
  <w:num w:numId="11">
    <w:abstractNumId w:val="10"/>
  </w:num>
  <w:num w:numId="12">
    <w:abstractNumId w:val="34"/>
  </w:num>
  <w:num w:numId="13">
    <w:abstractNumId w:val="2"/>
  </w:num>
  <w:num w:numId="14">
    <w:abstractNumId w:val="14"/>
  </w:num>
  <w:num w:numId="15">
    <w:abstractNumId w:val="8"/>
  </w:num>
  <w:num w:numId="16">
    <w:abstractNumId w:val="21"/>
  </w:num>
  <w:num w:numId="17">
    <w:abstractNumId w:val="27"/>
  </w:num>
  <w:num w:numId="18">
    <w:abstractNumId w:val="28"/>
  </w:num>
  <w:num w:numId="19">
    <w:abstractNumId w:val="39"/>
  </w:num>
  <w:num w:numId="20">
    <w:abstractNumId w:val="1"/>
  </w:num>
  <w:num w:numId="21">
    <w:abstractNumId w:val="15"/>
  </w:num>
  <w:num w:numId="22">
    <w:abstractNumId w:val="43"/>
  </w:num>
  <w:num w:numId="23">
    <w:abstractNumId w:val="4"/>
  </w:num>
  <w:num w:numId="24">
    <w:abstractNumId w:val="44"/>
  </w:num>
  <w:num w:numId="25">
    <w:abstractNumId w:val="18"/>
  </w:num>
  <w:num w:numId="26">
    <w:abstractNumId w:val="35"/>
  </w:num>
  <w:num w:numId="27">
    <w:abstractNumId w:val="19"/>
  </w:num>
  <w:num w:numId="28">
    <w:abstractNumId w:val="0"/>
  </w:num>
  <w:num w:numId="29">
    <w:abstractNumId w:val="3"/>
  </w:num>
  <w:num w:numId="30">
    <w:abstractNumId w:val="12"/>
  </w:num>
  <w:num w:numId="31">
    <w:abstractNumId w:val="32"/>
  </w:num>
  <w:num w:numId="32">
    <w:abstractNumId w:val="16"/>
  </w:num>
  <w:num w:numId="33">
    <w:abstractNumId w:val="11"/>
  </w:num>
  <w:num w:numId="34">
    <w:abstractNumId w:val="9"/>
  </w:num>
  <w:num w:numId="35">
    <w:abstractNumId w:val="24"/>
  </w:num>
  <w:num w:numId="36">
    <w:abstractNumId w:val="13"/>
  </w:num>
  <w:num w:numId="37">
    <w:abstractNumId w:val="20"/>
  </w:num>
  <w:num w:numId="38">
    <w:abstractNumId w:val="23"/>
  </w:num>
  <w:num w:numId="39">
    <w:abstractNumId w:val="7"/>
  </w:num>
  <w:num w:numId="40">
    <w:abstractNumId w:val="26"/>
  </w:num>
  <w:num w:numId="41">
    <w:abstractNumId w:val="33"/>
  </w:num>
  <w:num w:numId="42">
    <w:abstractNumId w:val="6"/>
  </w:num>
  <w:num w:numId="43">
    <w:abstractNumId w:val="41"/>
  </w:num>
  <w:num w:numId="44">
    <w:abstractNumId w:val="45"/>
  </w:num>
  <w:num w:numId="45">
    <w:abstractNumId w:val="17"/>
  </w:num>
  <w:num w:numId="46">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54"/>
    <w:rsid w:val="000001E6"/>
    <w:rsid w:val="000004A0"/>
    <w:rsid w:val="000004F6"/>
    <w:rsid w:val="000007BF"/>
    <w:rsid w:val="000022FB"/>
    <w:rsid w:val="000026B9"/>
    <w:rsid w:val="00003625"/>
    <w:rsid w:val="00003C3A"/>
    <w:rsid w:val="00003F26"/>
    <w:rsid w:val="000044EB"/>
    <w:rsid w:val="00004CEA"/>
    <w:rsid w:val="00004CFA"/>
    <w:rsid w:val="0000513E"/>
    <w:rsid w:val="00006969"/>
    <w:rsid w:val="000072F0"/>
    <w:rsid w:val="00007601"/>
    <w:rsid w:val="000078D5"/>
    <w:rsid w:val="00010D65"/>
    <w:rsid w:val="00010EB2"/>
    <w:rsid w:val="00011207"/>
    <w:rsid w:val="00011716"/>
    <w:rsid w:val="00011A54"/>
    <w:rsid w:val="00011B4B"/>
    <w:rsid w:val="00011FE1"/>
    <w:rsid w:val="00012051"/>
    <w:rsid w:val="000123AC"/>
    <w:rsid w:val="00012C07"/>
    <w:rsid w:val="00013147"/>
    <w:rsid w:val="00013F6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2B1D"/>
    <w:rsid w:val="0002352E"/>
    <w:rsid w:val="00023885"/>
    <w:rsid w:val="00023C79"/>
    <w:rsid w:val="00023DDB"/>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2FA6"/>
    <w:rsid w:val="000330EF"/>
    <w:rsid w:val="0003340D"/>
    <w:rsid w:val="00034EE2"/>
    <w:rsid w:val="000355BD"/>
    <w:rsid w:val="0003564D"/>
    <w:rsid w:val="000361B8"/>
    <w:rsid w:val="0003631C"/>
    <w:rsid w:val="000364B6"/>
    <w:rsid w:val="00036EE0"/>
    <w:rsid w:val="0003723C"/>
    <w:rsid w:val="00040AE9"/>
    <w:rsid w:val="00040B5F"/>
    <w:rsid w:val="000413F8"/>
    <w:rsid w:val="000413FA"/>
    <w:rsid w:val="00042387"/>
    <w:rsid w:val="0004247E"/>
    <w:rsid w:val="00042501"/>
    <w:rsid w:val="00042A44"/>
    <w:rsid w:val="00042B72"/>
    <w:rsid w:val="00042ED6"/>
    <w:rsid w:val="0004312D"/>
    <w:rsid w:val="00043644"/>
    <w:rsid w:val="00044C8B"/>
    <w:rsid w:val="00045252"/>
    <w:rsid w:val="00045366"/>
    <w:rsid w:val="00045441"/>
    <w:rsid w:val="00045AC8"/>
    <w:rsid w:val="00045BF3"/>
    <w:rsid w:val="00045C64"/>
    <w:rsid w:val="00045CC0"/>
    <w:rsid w:val="00045E3C"/>
    <w:rsid w:val="00046416"/>
    <w:rsid w:val="00046607"/>
    <w:rsid w:val="00046A4A"/>
    <w:rsid w:val="00046C19"/>
    <w:rsid w:val="00047117"/>
    <w:rsid w:val="00047773"/>
    <w:rsid w:val="00047E8B"/>
    <w:rsid w:val="00047F57"/>
    <w:rsid w:val="00050436"/>
    <w:rsid w:val="000507A9"/>
    <w:rsid w:val="00050BE1"/>
    <w:rsid w:val="00050FE7"/>
    <w:rsid w:val="00051FF9"/>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699"/>
    <w:rsid w:val="0007287F"/>
    <w:rsid w:val="000728AB"/>
    <w:rsid w:val="00073329"/>
    <w:rsid w:val="000733AB"/>
    <w:rsid w:val="00073AE7"/>
    <w:rsid w:val="00073E0D"/>
    <w:rsid w:val="0007566E"/>
    <w:rsid w:val="00075EE0"/>
    <w:rsid w:val="000765F6"/>
    <w:rsid w:val="000766B1"/>
    <w:rsid w:val="000767CD"/>
    <w:rsid w:val="000770FB"/>
    <w:rsid w:val="000775ED"/>
    <w:rsid w:val="000801EC"/>
    <w:rsid w:val="0008039F"/>
    <w:rsid w:val="000808F4"/>
    <w:rsid w:val="00080D52"/>
    <w:rsid w:val="00080F4B"/>
    <w:rsid w:val="000812C1"/>
    <w:rsid w:val="000823D2"/>
    <w:rsid w:val="00082853"/>
    <w:rsid w:val="00082860"/>
    <w:rsid w:val="00083074"/>
    <w:rsid w:val="00083199"/>
    <w:rsid w:val="000837FF"/>
    <w:rsid w:val="00084024"/>
    <w:rsid w:val="0008405A"/>
    <w:rsid w:val="00084107"/>
    <w:rsid w:val="0008447C"/>
    <w:rsid w:val="000848B0"/>
    <w:rsid w:val="00084F3D"/>
    <w:rsid w:val="000856EB"/>
    <w:rsid w:val="00085988"/>
    <w:rsid w:val="0008624E"/>
    <w:rsid w:val="000871E5"/>
    <w:rsid w:val="000878DC"/>
    <w:rsid w:val="000927B2"/>
    <w:rsid w:val="00092B26"/>
    <w:rsid w:val="0009318D"/>
    <w:rsid w:val="00093294"/>
    <w:rsid w:val="0009336B"/>
    <w:rsid w:val="000946C6"/>
    <w:rsid w:val="00094932"/>
    <w:rsid w:val="0009547D"/>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4572"/>
    <w:rsid w:val="000A4B5E"/>
    <w:rsid w:val="000A526A"/>
    <w:rsid w:val="000A62D8"/>
    <w:rsid w:val="000A643E"/>
    <w:rsid w:val="000A7381"/>
    <w:rsid w:val="000A7790"/>
    <w:rsid w:val="000B083A"/>
    <w:rsid w:val="000B09CD"/>
    <w:rsid w:val="000B13CA"/>
    <w:rsid w:val="000B168F"/>
    <w:rsid w:val="000B186F"/>
    <w:rsid w:val="000B1BE9"/>
    <w:rsid w:val="000B1CE9"/>
    <w:rsid w:val="000B243E"/>
    <w:rsid w:val="000B2E26"/>
    <w:rsid w:val="000B3A71"/>
    <w:rsid w:val="000B4031"/>
    <w:rsid w:val="000B4060"/>
    <w:rsid w:val="000B4D4D"/>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5F87"/>
    <w:rsid w:val="000C64B1"/>
    <w:rsid w:val="000C65B1"/>
    <w:rsid w:val="000C702C"/>
    <w:rsid w:val="000C709A"/>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04DF"/>
    <w:rsid w:val="000E0BFE"/>
    <w:rsid w:val="000E1254"/>
    <w:rsid w:val="000E13BF"/>
    <w:rsid w:val="000E16C0"/>
    <w:rsid w:val="000E18F5"/>
    <w:rsid w:val="000E1D2D"/>
    <w:rsid w:val="000E1D9A"/>
    <w:rsid w:val="000E1F52"/>
    <w:rsid w:val="000E1F9C"/>
    <w:rsid w:val="000E234B"/>
    <w:rsid w:val="000E25B7"/>
    <w:rsid w:val="000E3B6B"/>
    <w:rsid w:val="000E49CA"/>
    <w:rsid w:val="000E4A37"/>
    <w:rsid w:val="000E4A66"/>
    <w:rsid w:val="000E4C09"/>
    <w:rsid w:val="000E500A"/>
    <w:rsid w:val="000E53E0"/>
    <w:rsid w:val="000E62B3"/>
    <w:rsid w:val="000E64BB"/>
    <w:rsid w:val="000E6BCA"/>
    <w:rsid w:val="000E7DFB"/>
    <w:rsid w:val="000F08EE"/>
    <w:rsid w:val="000F1486"/>
    <w:rsid w:val="000F1673"/>
    <w:rsid w:val="000F1B1F"/>
    <w:rsid w:val="000F2A54"/>
    <w:rsid w:val="000F31E0"/>
    <w:rsid w:val="000F3BF4"/>
    <w:rsid w:val="000F3F4A"/>
    <w:rsid w:val="000F4818"/>
    <w:rsid w:val="000F4F41"/>
    <w:rsid w:val="000F4F66"/>
    <w:rsid w:val="000F509A"/>
    <w:rsid w:val="000F5303"/>
    <w:rsid w:val="000F5521"/>
    <w:rsid w:val="000F5E9F"/>
    <w:rsid w:val="000F7415"/>
    <w:rsid w:val="000F793A"/>
    <w:rsid w:val="000F79B9"/>
    <w:rsid w:val="000F7D28"/>
    <w:rsid w:val="001004ED"/>
    <w:rsid w:val="001006B9"/>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2C0F"/>
    <w:rsid w:val="00133030"/>
    <w:rsid w:val="001330A1"/>
    <w:rsid w:val="00133209"/>
    <w:rsid w:val="00133CCF"/>
    <w:rsid w:val="001340D8"/>
    <w:rsid w:val="00134667"/>
    <w:rsid w:val="00134680"/>
    <w:rsid w:val="00134918"/>
    <w:rsid w:val="00134EAF"/>
    <w:rsid w:val="00136062"/>
    <w:rsid w:val="00136AE5"/>
    <w:rsid w:val="00137428"/>
    <w:rsid w:val="0013780A"/>
    <w:rsid w:val="00137D63"/>
    <w:rsid w:val="001411D6"/>
    <w:rsid w:val="001414CA"/>
    <w:rsid w:val="00141AE2"/>
    <w:rsid w:val="00141FE1"/>
    <w:rsid w:val="0014260C"/>
    <w:rsid w:val="001426F5"/>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8A7"/>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6FEC"/>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3A6B"/>
    <w:rsid w:val="00175184"/>
    <w:rsid w:val="00175933"/>
    <w:rsid w:val="00175F31"/>
    <w:rsid w:val="00175F87"/>
    <w:rsid w:val="00177054"/>
    <w:rsid w:val="00177535"/>
    <w:rsid w:val="0017788B"/>
    <w:rsid w:val="001778DF"/>
    <w:rsid w:val="00177F80"/>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4C23"/>
    <w:rsid w:val="00185242"/>
    <w:rsid w:val="00185F11"/>
    <w:rsid w:val="00186917"/>
    <w:rsid w:val="00187271"/>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4D1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16AA"/>
    <w:rsid w:val="001B2076"/>
    <w:rsid w:val="001B2788"/>
    <w:rsid w:val="001B2F9A"/>
    <w:rsid w:val="001B34C8"/>
    <w:rsid w:val="001B3929"/>
    <w:rsid w:val="001B3AFB"/>
    <w:rsid w:val="001B3C6E"/>
    <w:rsid w:val="001B3D1D"/>
    <w:rsid w:val="001B422E"/>
    <w:rsid w:val="001B5C85"/>
    <w:rsid w:val="001B62BA"/>
    <w:rsid w:val="001B6852"/>
    <w:rsid w:val="001B6A7A"/>
    <w:rsid w:val="001B744D"/>
    <w:rsid w:val="001B74B7"/>
    <w:rsid w:val="001B778E"/>
    <w:rsid w:val="001B7CB4"/>
    <w:rsid w:val="001C06E5"/>
    <w:rsid w:val="001C0947"/>
    <w:rsid w:val="001C0BEF"/>
    <w:rsid w:val="001C21CF"/>
    <w:rsid w:val="001C2796"/>
    <w:rsid w:val="001C2F56"/>
    <w:rsid w:val="001C308B"/>
    <w:rsid w:val="001C36E1"/>
    <w:rsid w:val="001C37B2"/>
    <w:rsid w:val="001C37F1"/>
    <w:rsid w:val="001C4B11"/>
    <w:rsid w:val="001C54A9"/>
    <w:rsid w:val="001C5671"/>
    <w:rsid w:val="001C6A8E"/>
    <w:rsid w:val="001C701C"/>
    <w:rsid w:val="001C7793"/>
    <w:rsid w:val="001C7A30"/>
    <w:rsid w:val="001C7BD5"/>
    <w:rsid w:val="001D02E9"/>
    <w:rsid w:val="001D19D5"/>
    <w:rsid w:val="001D21BA"/>
    <w:rsid w:val="001D24FE"/>
    <w:rsid w:val="001D290D"/>
    <w:rsid w:val="001D333F"/>
    <w:rsid w:val="001D37DC"/>
    <w:rsid w:val="001D452A"/>
    <w:rsid w:val="001D475D"/>
    <w:rsid w:val="001D4EA8"/>
    <w:rsid w:val="001D58E9"/>
    <w:rsid w:val="001D65B4"/>
    <w:rsid w:val="001D6629"/>
    <w:rsid w:val="001D6DFE"/>
    <w:rsid w:val="001D77E2"/>
    <w:rsid w:val="001D7BBD"/>
    <w:rsid w:val="001D7F3B"/>
    <w:rsid w:val="001E0E54"/>
    <w:rsid w:val="001E1453"/>
    <w:rsid w:val="001E1633"/>
    <w:rsid w:val="001E295D"/>
    <w:rsid w:val="001E30F3"/>
    <w:rsid w:val="001E313C"/>
    <w:rsid w:val="001E401B"/>
    <w:rsid w:val="001E4607"/>
    <w:rsid w:val="001E46C9"/>
    <w:rsid w:val="001E48BC"/>
    <w:rsid w:val="001E4928"/>
    <w:rsid w:val="001E5277"/>
    <w:rsid w:val="001E569C"/>
    <w:rsid w:val="001E5F2E"/>
    <w:rsid w:val="001E6387"/>
    <w:rsid w:val="001E694D"/>
    <w:rsid w:val="001F09AC"/>
    <w:rsid w:val="001F1B3A"/>
    <w:rsid w:val="001F1D16"/>
    <w:rsid w:val="001F2433"/>
    <w:rsid w:val="001F50DA"/>
    <w:rsid w:val="001F5F05"/>
    <w:rsid w:val="001F5F3F"/>
    <w:rsid w:val="001F63AF"/>
    <w:rsid w:val="001F688E"/>
    <w:rsid w:val="001F7355"/>
    <w:rsid w:val="00200197"/>
    <w:rsid w:val="00200882"/>
    <w:rsid w:val="0020204E"/>
    <w:rsid w:val="00202D3D"/>
    <w:rsid w:val="00202FF4"/>
    <w:rsid w:val="00203511"/>
    <w:rsid w:val="00203ED7"/>
    <w:rsid w:val="00204621"/>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0578"/>
    <w:rsid w:val="002213DB"/>
    <w:rsid w:val="002216CD"/>
    <w:rsid w:val="00221DBD"/>
    <w:rsid w:val="002220EF"/>
    <w:rsid w:val="002221DE"/>
    <w:rsid w:val="00223F8A"/>
    <w:rsid w:val="002242E4"/>
    <w:rsid w:val="00224536"/>
    <w:rsid w:val="002252C6"/>
    <w:rsid w:val="002260AE"/>
    <w:rsid w:val="00226452"/>
    <w:rsid w:val="00227869"/>
    <w:rsid w:val="002300D3"/>
    <w:rsid w:val="00230379"/>
    <w:rsid w:val="00230A93"/>
    <w:rsid w:val="00230F9A"/>
    <w:rsid w:val="0023178C"/>
    <w:rsid w:val="00232140"/>
    <w:rsid w:val="0023250B"/>
    <w:rsid w:val="00232AD1"/>
    <w:rsid w:val="0023439C"/>
    <w:rsid w:val="00234AB4"/>
    <w:rsid w:val="00236387"/>
    <w:rsid w:val="00236A61"/>
    <w:rsid w:val="00236A66"/>
    <w:rsid w:val="00236A99"/>
    <w:rsid w:val="002372D9"/>
    <w:rsid w:val="0023742F"/>
    <w:rsid w:val="00237734"/>
    <w:rsid w:val="00237747"/>
    <w:rsid w:val="00237878"/>
    <w:rsid w:val="0024051A"/>
    <w:rsid w:val="002405EF"/>
    <w:rsid w:val="0024086F"/>
    <w:rsid w:val="002409EF"/>
    <w:rsid w:val="00240AAC"/>
    <w:rsid w:val="00241E81"/>
    <w:rsid w:val="00242377"/>
    <w:rsid w:val="00242A15"/>
    <w:rsid w:val="002433DD"/>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23C"/>
    <w:rsid w:val="0025337A"/>
    <w:rsid w:val="0025353A"/>
    <w:rsid w:val="002535A3"/>
    <w:rsid w:val="00254155"/>
    <w:rsid w:val="0025432D"/>
    <w:rsid w:val="0025444D"/>
    <w:rsid w:val="00254C82"/>
    <w:rsid w:val="00254CC9"/>
    <w:rsid w:val="0025547E"/>
    <w:rsid w:val="002558C9"/>
    <w:rsid w:val="00255AA7"/>
    <w:rsid w:val="00256086"/>
    <w:rsid w:val="002560EF"/>
    <w:rsid w:val="00256A41"/>
    <w:rsid w:val="00256E19"/>
    <w:rsid w:val="00257F5F"/>
    <w:rsid w:val="0026049C"/>
    <w:rsid w:val="00260AF4"/>
    <w:rsid w:val="00260F1B"/>
    <w:rsid w:val="00262023"/>
    <w:rsid w:val="0026245C"/>
    <w:rsid w:val="002624D9"/>
    <w:rsid w:val="00262CBD"/>
    <w:rsid w:val="00263820"/>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2F64"/>
    <w:rsid w:val="0027358A"/>
    <w:rsid w:val="00273C5D"/>
    <w:rsid w:val="002743C7"/>
    <w:rsid w:val="002753AC"/>
    <w:rsid w:val="00275567"/>
    <w:rsid w:val="00276817"/>
    <w:rsid w:val="002773AD"/>
    <w:rsid w:val="00277671"/>
    <w:rsid w:val="00277803"/>
    <w:rsid w:val="00277CEE"/>
    <w:rsid w:val="00277D5F"/>
    <w:rsid w:val="00277F51"/>
    <w:rsid w:val="00277FCB"/>
    <w:rsid w:val="002801E4"/>
    <w:rsid w:val="00280280"/>
    <w:rsid w:val="002807CA"/>
    <w:rsid w:val="00280ABB"/>
    <w:rsid w:val="00280BFC"/>
    <w:rsid w:val="00280E0A"/>
    <w:rsid w:val="002814EC"/>
    <w:rsid w:val="0028167B"/>
    <w:rsid w:val="00281936"/>
    <w:rsid w:val="00281D76"/>
    <w:rsid w:val="00282152"/>
    <w:rsid w:val="002822D2"/>
    <w:rsid w:val="002833C0"/>
    <w:rsid w:val="002833FE"/>
    <w:rsid w:val="002835CC"/>
    <w:rsid w:val="0028370C"/>
    <w:rsid w:val="0028378E"/>
    <w:rsid w:val="00283F44"/>
    <w:rsid w:val="00283FB2"/>
    <w:rsid w:val="0028598F"/>
    <w:rsid w:val="00286A38"/>
    <w:rsid w:val="00287CE9"/>
    <w:rsid w:val="002904FE"/>
    <w:rsid w:val="0029106C"/>
    <w:rsid w:val="002911F3"/>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0BB6"/>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36A"/>
    <w:rsid w:val="002B6690"/>
    <w:rsid w:val="002B6761"/>
    <w:rsid w:val="002B6FCC"/>
    <w:rsid w:val="002B7A87"/>
    <w:rsid w:val="002C083D"/>
    <w:rsid w:val="002C0EC6"/>
    <w:rsid w:val="002C115E"/>
    <w:rsid w:val="002C125A"/>
    <w:rsid w:val="002C19DC"/>
    <w:rsid w:val="002C1D25"/>
    <w:rsid w:val="002C2761"/>
    <w:rsid w:val="002C2BA7"/>
    <w:rsid w:val="002C32AF"/>
    <w:rsid w:val="002C38A7"/>
    <w:rsid w:val="002C3D98"/>
    <w:rsid w:val="002C44CC"/>
    <w:rsid w:val="002C45BC"/>
    <w:rsid w:val="002C47B9"/>
    <w:rsid w:val="002C4958"/>
    <w:rsid w:val="002C518D"/>
    <w:rsid w:val="002C5284"/>
    <w:rsid w:val="002C57C7"/>
    <w:rsid w:val="002C6FA7"/>
    <w:rsid w:val="002C76CA"/>
    <w:rsid w:val="002C7D27"/>
    <w:rsid w:val="002D0501"/>
    <w:rsid w:val="002D106D"/>
    <w:rsid w:val="002D1E6C"/>
    <w:rsid w:val="002D21D4"/>
    <w:rsid w:val="002D225A"/>
    <w:rsid w:val="002D2F12"/>
    <w:rsid w:val="002D2FA2"/>
    <w:rsid w:val="002D3524"/>
    <w:rsid w:val="002D369F"/>
    <w:rsid w:val="002D3B57"/>
    <w:rsid w:val="002D403D"/>
    <w:rsid w:val="002D4C4A"/>
    <w:rsid w:val="002D4CB8"/>
    <w:rsid w:val="002D4F57"/>
    <w:rsid w:val="002D4FDD"/>
    <w:rsid w:val="002D56CB"/>
    <w:rsid w:val="002D5D13"/>
    <w:rsid w:val="002D627A"/>
    <w:rsid w:val="002D6327"/>
    <w:rsid w:val="002D65D4"/>
    <w:rsid w:val="002D691F"/>
    <w:rsid w:val="002D69B1"/>
    <w:rsid w:val="002E0508"/>
    <w:rsid w:val="002E07C9"/>
    <w:rsid w:val="002E0D40"/>
    <w:rsid w:val="002E183D"/>
    <w:rsid w:val="002E1DAD"/>
    <w:rsid w:val="002E255D"/>
    <w:rsid w:val="002E2C31"/>
    <w:rsid w:val="002E2FC2"/>
    <w:rsid w:val="002E30DE"/>
    <w:rsid w:val="002E484B"/>
    <w:rsid w:val="002E4868"/>
    <w:rsid w:val="002E4A76"/>
    <w:rsid w:val="002E4F4F"/>
    <w:rsid w:val="002E684A"/>
    <w:rsid w:val="002E6D4C"/>
    <w:rsid w:val="002E7277"/>
    <w:rsid w:val="002E7F5D"/>
    <w:rsid w:val="002F022B"/>
    <w:rsid w:val="002F024F"/>
    <w:rsid w:val="002F0D61"/>
    <w:rsid w:val="002F0EA3"/>
    <w:rsid w:val="002F1919"/>
    <w:rsid w:val="002F1F38"/>
    <w:rsid w:val="002F2C17"/>
    <w:rsid w:val="002F30AA"/>
    <w:rsid w:val="002F3837"/>
    <w:rsid w:val="002F3F30"/>
    <w:rsid w:val="002F5954"/>
    <w:rsid w:val="002F661E"/>
    <w:rsid w:val="002F6E46"/>
    <w:rsid w:val="002F7F75"/>
    <w:rsid w:val="00300B30"/>
    <w:rsid w:val="00301933"/>
    <w:rsid w:val="00301EE2"/>
    <w:rsid w:val="00302093"/>
    <w:rsid w:val="00302518"/>
    <w:rsid w:val="00302884"/>
    <w:rsid w:val="00303087"/>
    <w:rsid w:val="003031B7"/>
    <w:rsid w:val="00303A4B"/>
    <w:rsid w:val="00303A52"/>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BB4"/>
    <w:rsid w:val="00313C43"/>
    <w:rsid w:val="00314972"/>
    <w:rsid w:val="00316717"/>
    <w:rsid w:val="00316D61"/>
    <w:rsid w:val="00317B42"/>
    <w:rsid w:val="00317C2A"/>
    <w:rsid w:val="00320BD1"/>
    <w:rsid w:val="00321995"/>
    <w:rsid w:val="00321F24"/>
    <w:rsid w:val="00321F9D"/>
    <w:rsid w:val="00322766"/>
    <w:rsid w:val="00322875"/>
    <w:rsid w:val="003237E6"/>
    <w:rsid w:val="003238FA"/>
    <w:rsid w:val="00324427"/>
    <w:rsid w:val="00324533"/>
    <w:rsid w:val="00325190"/>
    <w:rsid w:val="00326F31"/>
    <w:rsid w:val="003271B1"/>
    <w:rsid w:val="0032729A"/>
    <w:rsid w:val="003274F9"/>
    <w:rsid w:val="00327749"/>
    <w:rsid w:val="003301D7"/>
    <w:rsid w:val="003306B9"/>
    <w:rsid w:val="00330BDE"/>
    <w:rsid w:val="003310DE"/>
    <w:rsid w:val="00331D32"/>
    <w:rsid w:val="00332240"/>
    <w:rsid w:val="00333ACE"/>
    <w:rsid w:val="00333CEC"/>
    <w:rsid w:val="00334FAD"/>
    <w:rsid w:val="003351D6"/>
    <w:rsid w:val="00336746"/>
    <w:rsid w:val="003376F8"/>
    <w:rsid w:val="0033795E"/>
    <w:rsid w:val="00337BA2"/>
    <w:rsid w:val="00337E57"/>
    <w:rsid w:val="003405C6"/>
    <w:rsid w:val="00340F4C"/>
    <w:rsid w:val="003416F7"/>
    <w:rsid w:val="00341E21"/>
    <w:rsid w:val="003430B8"/>
    <w:rsid w:val="00344517"/>
    <w:rsid w:val="00344F7F"/>
    <w:rsid w:val="0034506A"/>
    <w:rsid w:val="003454C5"/>
    <w:rsid w:val="003454EC"/>
    <w:rsid w:val="003462DE"/>
    <w:rsid w:val="00346772"/>
    <w:rsid w:val="003468E4"/>
    <w:rsid w:val="00350A1E"/>
    <w:rsid w:val="00351364"/>
    <w:rsid w:val="0035139E"/>
    <w:rsid w:val="003526F3"/>
    <w:rsid w:val="003540F7"/>
    <w:rsid w:val="00354908"/>
    <w:rsid w:val="003553EE"/>
    <w:rsid w:val="00355604"/>
    <w:rsid w:val="00355B33"/>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1A1"/>
    <w:rsid w:val="0036625D"/>
    <w:rsid w:val="0036643C"/>
    <w:rsid w:val="00366635"/>
    <w:rsid w:val="00366A8E"/>
    <w:rsid w:val="00366BB0"/>
    <w:rsid w:val="00367054"/>
    <w:rsid w:val="00367249"/>
    <w:rsid w:val="00367C8F"/>
    <w:rsid w:val="00367CC9"/>
    <w:rsid w:val="003700C3"/>
    <w:rsid w:val="00371534"/>
    <w:rsid w:val="00371771"/>
    <w:rsid w:val="0037193A"/>
    <w:rsid w:val="00371A47"/>
    <w:rsid w:val="0037201C"/>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67E"/>
    <w:rsid w:val="003769C4"/>
    <w:rsid w:val="00377061"/>
    <w:rsid w:val="003779DB"/>
    <w:rsid w:val="00380925"/>
    <w:rsid w:val="003811F0"/>
    <w:rsid w:val="0038139F"/>
    <w:rsid w:val="003816FB"/>
    <w:rsid w:val="0038210F"/>
    <w:rsid w:val="003821E0"/>
    <w:rsid w:val="00383071"/>
    <w:rsid w:val="0038377F"/>
    <w:rsid w:val="00383813"/>
    <w:rsid w:val="0038422E"/>
    <w:rsid w:val="003844B1"/>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523"/>
    <w:rsid w:val="00392744"/>
    <w:rsid w:val="00392868"/>
    <w:rsid w:val="00392BDF"/>
    <w:rsid w:val="003945E4"/>
    <w:rsid w:val="003953BD"/>
    <w:rsid w:val="003976D8"/>
    <w:rsid w:val="00397873"/>
    <w:rsid w:val="0039789F"/>
    <w:rsid w:val="003A038C"/>
    <w:rsid w:val="003A05CB"/>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19FC"/>
    <w:rsid w:val="003B294D"/>
    <w:rsid w:val="003B3A8C"/>
    <w:rsid w:val="003B3C7B"/>
    <w:rsid w:val="003B4158"/>
    <w:rsid w:val="003B41F2"/>
    <w:rsid w:val="003B4688"/>
    <w:rsid w:val="003B4ABE"/>
    <w:rsid w:val="003B5B70"/>
    <w:rsid w:val="003B68A9"/>
    <w:rsid w:val="003B7253"/>
    <w:rsid w:val="003B753B"/>
    <w:rsid w:val="003B77A2"/>
    <w:rsid w:val="003B78E3"/>
    <w:rsid w:val="003B7B92"/>
    <w:rsid w:val="003C0438"/>
    <w:rsid w:val="003C0780"/>
    <w:rsid w:val="003C12DE"/>
    <w:rsid w:val="003C161D"/>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95B"/>
    <w:rsid w:val="003C6DE6"/>
    <w:rsid w:val="003C740A"/>
    <w:rsid w:val="003D0695"/>
    <w:rsid w:val="003D0E53"/>
    <w:rsid w:val="003D101B"/>
    <w:rsid w:val="003D1C72"/>
    <w:rsid w:val="003D26E7"/>
    <w:rsid w:val="003D2AF8"/>
    <w:rsid w:val="003D2C85"/>
    <w:rsid w:val="003D2D97"/>
    <w:rsid w:val="003D319F"/>
    <w:rsid w:val="003D359D"/>
    <w:rsid w:val="003D504F"/>
    <w:rsid w:val="003D53B2"/>
    <w:rsid w:val="003D57D1"/>
    <w:rsid w:val="003D63FB"/>
    <w:rsid w:val="003D6764"/>
    <w:rsid w:val="003D69EF"/>
    <w:rsid w:val="003D70DC"/>
    <w:rsid w:val="003D7167"/>
    <w:rsid w:val="003D722F"/>
    <w:rsid w:val="003E028B"/>
    <w:rsid w:val="003E09FE"/>
    <w:rsid w:val="003E18DA"/>
    <w:rsid w:val="003E19B8"/>
    <w:rsid w:val="003E1CBA"/>
    <w:rsid w:val="003E1D0E"/>
    <w:rsid w:val="003E1EA7"/>
    <w:rsid w:val="003E4003"/>
    <w:rsid w:val="003E4ABC"/>
    <w:rsid w:val="003E4DE5"/>
    <w:rsid w:val="003E55A1"/>
    <w:rsid w:val="003E610D"/>
    <w:rsid w:val="003E61C1"/>
    <w:rsid w:val="003E67CB"/>
    <w:rsid w:val="003E75DD"/>
    <w:rsid w:val="003E77DF"/>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26E2"/>
    <w:rsid w:val="00404A4D"/>
    <w:rsid w:val="00404BCB"/>
    <w:rsid w:val="0040528F"/>
    <w:rsid w:val="00405365"/>
    <w:rsid w:val="004058EC"/>
    <w:rsid w:val="00406B10"/>
    <w:rsid w:val="0040742B"/>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17C48"/>
    <w:rsid w:val="00420039"/>
    <w:rsid w:val="00420254"/>
    <w:rsid w:val="004202CE"/>
    <w:rsid w:val="00420BCC"/>
    <w:rsid w:val="004210F9"/>
    <w:rsid w:val="0042168A"/>
    <w:rsid w:val="0042171A"/>
    <w:rsid w:val="00422185"/>
    <w:rsid w:val="00422A54"/>
    <w:rsid w:val="00423063"/>
    <w:rsid w:val="00423AF1"/>
    <w:rsid w:val="00424555"/>
    <w:rsid w:val="00426518"/>
    <w:rsid w:val="00427203"/>
    <w:rsid w:val="004308A9"/>
    <w:rsid w:val="00430FF4"/>
    <w:rsid w:val="004322D6"/>
    <w:rsid w:val="0043265A"/>
    <w:rsid w:val="00432C9F"/>
    <w:rsid w:val="00433270"/>
    <w:rsid w:val="00434274"/>
    <w:rsid w:val="00434688"/>
    <w:rsid w:val="00435194"/>
    <w:rsid w:val="0043560E"/>
    <w:rsid w:val="00435622"/>
    <w:rsid w:val="004362F3"/>
    <w:rsid w:val="00440074"/>
    <w:rsid w:val="00441445"/>
    <w:rsid w:val="004418DD"/>
    <w:rsid w:val="004421EE"/>
    <w:rsid w:val="004422F4"/>
    <w:rsid w:val="0044364D"/>
    <w:rsid w:val="00443837"/>
    <w:rsid w:val="00443C4F"/>
    <w:rsid w:val="00444425"/>
    <w:rsid w:val="00444D10"/>
    <w:rsid w:val="0044571C"/>
    <w:rsid w:val="00445A71"/>
    <w:rsid w:val="00445B92"/>
    <w:rsid w:val="00446311"/>
    <w:rsid w:val="00446449"/>
    <w:rsid w:val="00446C2F"/>
    <w:rsid w:val="00450520"/>
    <w:rsid w:val="004507B6"/>
    <w:rsid w:val="00450C48"/>
    <w:rsid w:val="004517A4"/>
    <w:rsid w:val="004525C8"/>
    <w:rsid w:val="00453004"/>
    <w:rsid w:val="00453156"/>
    <w:rsid w:val="00453A2B"/>
    <w:rsid w:val="00453C13"/>
    <w:rsid w:val="00453E31"/>
    <w:rsid w:val="0045436E"/>
    <w:rsid w:val="0045489E"/>
    <w:rsid w:val="00454ED8"/>
    <w:rsid w:val="00455CC1"/>
    <w:rsid w:val="00455F0E"/>
    <w:rsid w:val="004572E4"/>
    <w:rsid w:val="00457F34"/>
    <w:rsid w:val="0046069C"/>
    <w:rsid w:val="00461571"/>
    <w:rsid w:val="00461CF6"/>
    <w:rsid w:val="00461F58"/>
    <w:rsid w:val="00463186"/>
    <w:rsid w:val="004639D8"/>
    <w:rsid w:val="00463DA6"/>
    <w:rsid w:val="00464B2E"/>
    <w:rsid w:val="00464C02"/>
    <w:rsid w:val="00465687"/>
    <w:rsid w:val="00465B62"/>
    <w:rsid w:val="00465D2A"/>
    <w:rsid w:val="00465F10"/>
    <w:rsid w:val="00465FE3"/>
    <w:rsid w:val="00466AEA"/>
    <w:rsid w:val="004709D5"/>
    <w:rsid w:val="00470B50"/>
    <w:rsid w:val="0047142D"/>
    <w:rsid w:val="00471974"/>
    <w:rsid w:val="00471A99"/>
    <w:rsid w:val="00471B02"/>
    <w:rsid w:val="00472C5D"/>
    <w:rsid w:val="00473CCF"/>
    <w:rsid w:val="0047497E"/>
    <w:rsid w:val="004757B1"/>
    <w:rsid w:val="00475EE4"/>
    <w:rsid w:val="00476029"/>
    <w:rsid w:val="004765B2"/>
    <w:rsid w:val="00476A41"/>
    <w:rsid w:val="004770C8"/>
    <w:rsid w:val="00477908"/>
    <w:rsid w:val="00477CD1"/>
    <w:rsid w:val="00477E59"/>
    <w:rsid w:val="00480349"/>
    <w:rsid w:val="004809A9"/>
    <w:rsid w:val="00480B8F"/>
    <w:rsid w:val="00480C42"/>
    <w:rsid w:val="0048152E"/>
    <w:rsid w:val="00481688"/>
    <w:rsid w:val="0048207B"/>
    <w:rsid w:val="0048275C"/>
    <w:rsid w:val="00482CE9"/>
    <w:rsid w:val="004832C2"/>
    <w:rsid w:val="004833D0"/>
    <w:rsid w:val="00483BE7"/>
    <w:rsid w:val="00484557"/>
    <w:rsid w:val="004845D8"/>
    <w:rsid w:val="004846B2"/>
    <w:rsid w:val="00484991"/>
    <w:rsid w:val="00484F61"/>
    <w:rsid w:val="00485B96"/>
    <w:rsid w:val="00486C84"/>
    <w:rsid w:val="00486F1A"/>
    <w:rsid w:val="004876AF"/>
    <w:rsid w:val="00487829"/>
    <w:rsid w:val="00490CAE"/>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3A0"/>
    <w:rsid w:val="004A14E6"/>
    <w:rsid w:val="004A1800"/>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43"/>
    <w:rsid w:val="004B24D8"/>
    <w:rsid w:val="004B2C6D"/>
    <w:rsid w:val="004B3368"/>
    <w:rsid w:val="004B37E9"/>
    <w:rsid w:val="004B3866"/>
    <w:rsid w:val="004B3FC9"/>
    <w:rsid w:val="004B4422"/>
    <w:rsid w:val="004B4793"/>
    <w:rsid w:val="004B48A5"/>
    <w:rsid w:val="004B5BB9"/>
    <w:rsid w:val="004B627A"/>
    <w:rsid w:val="004B630C"/>
    <w:rsid w:val="004B67F3"/>
    <w:rsid w:val="004B69AE"/>
    <w:rsid w:val="004B74E6"/>
    <w:rsid w:val="004C034B"/>
    <w:rsid w:val="004C06CF"/>
    <w:rsid w:val="004C09EB"/>
    <w:rsid w:val="004C0FBD"/>
    <w:rsid w:val="004C1121"/>
    <w:rsid w:val="004C1508"/>
    <w:rsid w:val="004C185C"/>
    <w:rsid w:val="004C1C94"/>
    <w:rsid w:val="004C1DEE"/>
    <w:rsid w:val="004C1E3E"/>
    <w:rsid w:val="004C23FD"/>
    <w:rsid w:val="004C2A50"/>
    <w:rsid w:val="004C2B23"/>
    <w:rsid w:val="004C329C"/>
    <w:rsid w:val="004C4E7F"/>
    <w:rsid w:val="004C5772"/>
    <w:rsid w:val="004C5A97"/>
    <w:rsid w:val="004C5EDA"/>
    <w:rsid w:val="004C6379"/>
    <w:rsid w:val="004C748D"/>
    <w:rsid w:val="004C7B2C"/>
    <w:rsid w:val="004D12BE"/>
    <w:rsid w:val="004D21D3"/>
    <w:rsid w:val="004D27D0"/>
    <w:rsid w:val="004D2B27"/>
    <w:rsid w:val="004D2DF0"/>
    <w:rsid w:val="004D3021"/>
    <w:rsid w:val="004D309A"/>
    <w:rsid w:val="004D3847"/>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3FB7"/>
    <w:rsid w:val="004E4106"/>
    <w:rsid w:val="004E4802"/>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2C9A"/>
    <w:rsid w:val="004F3269"/>
    <w:rsid w:val="004F3495"/>
    <w:rsid w:val="004F38BA"/>
    <w:rsid w:val="004F3CC4"/>
    <w:rsid w:val="004F4433"/>
    <w:rsid w:val="004F4E22"/>
    <w:rsid w:val="004F534B"/>
    <w:rsid w:val="004F56F4"/>
    <w:rsid w:val="004F5C2D"/>
    <w:rsid w:val="004F5EFC"/>
    <w:rsid w:val="004F6621"/>
    <w:rsid w:val="004F67F4"/>
    <w:rsid w:val="004F680B"/>
    <w:rsid w:val="004F6D04"/>
    <w:rsid w:val="004F78DE"/>
    <w:rsid w:val="005004C8"/>
    <w:rsid w:val="0050094F"/>
    <w:rsid w:val="005012D2"/>
    <w:rsid w:val="00501663"/>
    <w:rsid w:val="00501691"/>
    <w:rsid w:val="00501D16"/>
    <w:rsid w:val="005024C6"/>
    <w:rsid w:val="005032CB"/>
    <w:rsid w:val="0050350B"/>
    <w:rsid w:val="00503BF0"/>
    <w:rsid w:val="00503F6D"/>
    <w:rsid w:val="00503F7D"/>
    <w:rsid w:val="0050459B"/>
    <w:rsid w:val="00504757"/>
    <w:rsid w:val="00504F32"/>
    <w:rsid w:val="005058BA"/>
    <w:rsid w:val="00506BD0"/>
    <w:rsid w:val="00506CC8"/>
    <w:rsid w:val="00506F56"/>
    <w:rsid w:val="00507254"/>
    <w:rsid w:val="00507CDC"/>
    <w:rsid w:val="00507DD5"/>
    <w:rsid w:val="0051069E"/>
    <w:rsid w:val="00510702"/>
    <w:rsid w:val="005107BB"/>
    <w:rsid w:val="00510C89"/>
    <w:rsid w:val="00510DD2"/>
    <w:rsid w:val="00511B5F"/>
    <w:rsid w:val="00512C33"/>
    <w:rsid w:val="00512C45"/>
    <w:rsid w:val="00512DD6"/>
    <w:rsid w:val="00514882"/>
    <w:rsid w:val="0051490A"/>
    <w:rsid w:val="00514D04"/>
    <w:rsid w:val="00515360"/>
    <w:rsid w:val="00515837"/>
    <w:rsid w:val="00515ADA"/>
    <w:rsid w:val="0051628E"/>
    <w:rsid w:val="005162EB"/>
    <w:rsid w:val="005164A3"/>
    <w:rsid w:val="005164FD"/>
    <w:rsid w:val="0051700B"/>
    <w:rsid w:val="00517142"/>
    <w:rsid w:val="00517160"/>
    <w:rsid w:val="005172FC"/>
    <w:rsid w:val="00517413"/>
    <w:rsid w:val="00517A70"/>
    <w:rsid w:val="00520AA8"/>
    <w:rsid w:val="00520C5D"/>
    <w:rsid w:val="0052242E"/>
    <w:rsid w:val="005225C5"/>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3CD"/>
    <w:rsid w:val="00546499"/>
    <w:rsid w:val="005467C3"/>
    <w:rsid w:val="0054770E"/>
    <w:rsid w:val="00547B89"/>
    <w:rsid w:val="00547DA7"/>
    <w:rsid w:val="00547DE8"/>
    <w:rsid w:val="00550485"/>
    <w:rsid w:val="005513BC"/>
    <w:rsid w:val="0055188F"/>
    <w:rsid w:val="00551DB4"/>
    <w:rsid w:val="00552334"/>
    <w:rsid w:val="005536EB"/>
    <w:rsid w:val="00554C84"/>
    <w:rsid w:val="00554DE9"/>
    <w:rsid w:val="00555579"/>
    <w:rsid w:val="005555AF"/>
    <w:rsid w:val="00555BE2"/>
    <w:rsid w:val="00555FB0"/>
    <w:rsid w:val="00556436"/>
    <w:rsid w:val="0055691A"/>
    <w:rsid w:val="00556C02"/>
    <w:rsid w:val="005570DC"/>
    <w:rsid w:val="00557238"/>
    <w:rsid w:val="00557DDD"/>
    <w:rsid w:val="00557E82"/>
    <w:rsid w:val="00560041"/>
    <w:rsid w:val="005602CF"/>
    <w:rsid w:val="005608C9"/>
    <w:rsid w:val="00560FD4"/>
    <w:rsid w:val="00561A09"/>
    <w:rsid w:val="005620EB"/>
    <w:rsid w:val="0056242D"/>
    <w:rsid w:val="00562641"/>
    <w:rsid w:val="00562C64"/>
    <w:rsid w:val="00562CAE"/>
    <w:rsid w:val="005630D2"/>
    <w:rsid w:val="0056376A"/>
    <w:rsid w:val="005647BC"/>
    <w:rsid w:val="00564E9F"/>
    <w:rsid w:val="005657BF"/>
    <w:rsid w:val="00565D6A"/>
    <w:rsid w:val="00565D9E"/>
    <w:rsid w:val="0056672F"/>
    <w:rsid w:val="0056692D"/>
    <w:rsid w:val="00566A95"/>
    <w:rsid w:val="00566B88"/>
    <w:rsid w:val="005673F9"/>
    <w:rsid w:val="00567B34"/>
    <w:rsid w:val="00567B46"/>
    <w:rsid w:val="0057087F"/>
    <w:rsid w:val="00570BCB"/>
    <w:rsid w:val="00571421"/>
    <w:rsid w:val="00571440"/>
    <w:rsid w:val="005715A0"/>
    <w:rsid w:val="0057161B"/>
    <w:rsid w:val="00572534"/>
    <w:rsid w:val="00572FE5"/>
    <w:rsid w:val="00573159"/>
    <w:rsid w:val="00573B79"/>
    <w:rsid w:val="00573DA8"/>
    <w:rsid w:val="0057413C"/>
    <w:rsid w:val="00574BB7"/>
    <w:rsid w:val="00574DCF"/>
    <w:rsid w:val="005756BE"/>
    <w:rsid w:val="00575F52"/>
    <w:rsid w:val="0057695C"/>
    <w:rsid w:val="005777E4"/>
    <w:rsid w:val="005779BF"/>
    <w:rsid w:val="00577E64"/>
    <w:rsid w:val="00580685"/>
    <w:rsid w:val="0058087C"/>
    <w:rsid w:val="0058095A"/>
    <w:rsid w:val="00580E10"/>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6F5"/>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4F3A"/>
    <w:rsid w:val="005958E4"/>
    <w:rsid w:val="00596AE1"/>
    <w:rsid w:val="00596CA2"/>
    <w:rsid w:val="00597350"/>
    <w:rsid w:val="005973C8"/>
    <w:rsid w:val="005974FE"/>
    <w:rsid w:val="00597940"/>
    <w:rsid w:val="005A0E7A"/>
    <w:rsid w:val="005A15C7"/>
    <w:rsid w:val="005A1EDD"/>
    <w:rsid w:val="005A21E7"/>
    <w:rsid w:val="005A2241"/>
    <w:rsid w:val="005A23A2"/>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9FF"/>
    <w:rsid w:val="005C3FDE"/>
    <w:rsid w:val="005C4372"/>
    <w:rsid w:val="005C51D8"/>
    <w:rsid w:val="005C5701"/>
    <w:rsid w:val="005C5C50"/>
    <w:rsid w:val="005C5FF9"/>
    <w:rsid w:val="005C66E3"/>
    <w:rsid w:val="005C69D5"/>
    <w:rsid w:val="005C7033"/>
    <w:rsid w:val="005C7B92"/>
    <w:rsid w:val="005D0A7A"/>
    <w:rsid w:val="005D0CC0"/>
    <w:rsid w:val="005D2199"/>
    <w:rsid w:val="005D3EF3"/>
    <w:rsid w:val="005D4D8C"/>
    <w:rsid w:val="005D5150"/>
    <w:rsid w:val="005D542B"/>
    <w:rsid w:val="005D56C1"/>
    <w:rsid w:val="005D5B1F"/>
    <w:rsid w:val="005D6706"/>
    <w:rsid w:val="005D7088"/>
    <w:rsid w:val="005D7145"/>
    <w:rsid w:val="005D7590"/>
    <w:rsid w:val="005D7A55"/>
    <w:rsid w:val="005D7C54"/>
    <w:rsid w:val="005D7D09"/>
    <w:rsid w:val="005D7F7F"/>
    <w:rsid w:val="005E0B19"/>
    <w:rsid w:val="005E0B23"/>
    <w:rsid w:val="005E13FE"/>
    <w:rsid w:val="005E15DB"/>
    <w:rsid w:val="005E1661"/>
    <w:rsid w:val="005E2BB1"/>
    <w:rsid w:val="005E2C2A"/>
    <w:rsid w:val="005E2E5A"/>
    <w:rsid w:val="005E302E"/>
    <w:rsid w:val="005E3A0B"/>
    <w:rsid w:val="005E3DA7"/>
    <w:rsid w:val="005E3DCF"/>
    <w:rsid w:val="005E3E12"/>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3ECE"/>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532A"/>
    <w:rsid w:val="00605CF9"/>
    <w:rsid w:val="00606318"/>
    <w:rsid w:val="00606549"/>
    <w:rsid w:val="00606AB4"/>
    <w:rsid w:val="00607127"/>
    <w:rsid w:val="006071F3"/>
    <w:rsid w:val="006073F0"/>
    <w:rsid w:val="006078CB"/>
    <w:rsid w:val="00607923"/>
    <w:rsid w:val="00607E8E"/>
    <w:rsid w:val="006102E0"/>
    <w:rsid w:val="00610343"/>
    <w:rsid w:val="00611D74"/>
    <w:rsid w:val="00612493"/>
    <w:rsid w:val="0061253C"/>
    <w:rsid w:val="0061289B"/>
    <w:rsid w:val="00612AEE"/>
    <w:rsid w:val="0061309D"/>
    <w:rsid w:val="00613F20"/>
    <w:rsid w:val="00614444"/>
    <w:rsid w:val="00614864"/>
    <w:rsid w:val="0061494D"/>
    <w:rsid w:val="00615B2D"/>
    <w:rsid w:val="0061656E"/>
    <w:rsid w:val="00616D48"/>
    <w:rsid w:val="0061752E"/>
    <w:rsid w:val="0061773B"/>
    <w:rsid w:val="0061782C"/>
    <w:rsid w:val="00617FE6"/>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9BD"/>
    <w:rsid w:val="00650BE9"/>
    <w:rsid w:val="00650C06"/>
    <w:rsid w:val="0065128A"/>
    <w:rsid w:val="006517A5"/>
    <w:rsid w:val="00651F7B"/>
    <w:rsid w:val="00651FAC"/>
    <w:rsid w:val="00652017"/>
    <w:rsid w:val="006526FC"/>
    <w:rsid w:val="00652C2E"/>
    <w:rsid w:val="00652D1F"/>
    <w:rsid w:val="00653323"/>
    <w:rsid w:val="0065335F"/>
    <w:rsid w:val="006537E2"/>
    <w:rsid w:val="00654E35"/>
    <w:rsid w:val="0065684E"/>
    <w:rsid w:val="006605E9"/>
    <w:rsid w:val="0066061C"/>
    <w:rsid w:val="00660B61"/>
    <w:rsid w:val="006620DD"/>
    <w:rsid w:val="00662234"/>
    <w:rsid w:val="00662A9D"/>
    <w:rsid w:val="00662D6D"/>
    <w:rsid w:val="00663354"/>
    <w:rsid w:val="006646D8"/>
    <w:rsid w:val="006646FD"/>
    <w:rsid w:val="00664B69"/>
    <w:rsid w:val="00665955"/>
    <w:rsid w:val="00665BDB"/>
    <w:rsid w:val="0066658C"/>
    <w:rsid w:val="00666704"/>
    <w:rsid w:val="006670A2"/>
    <w:rsid w:val="00667208"/>
    <w:rsid w:val="00667B1B"/>
    <w:rsid w:val="00667D39"/>
    <w:rsid w:val="00670363"/>
    <w:rsid w:val="006703FE"/>
    <w:rsid w:val="006705AB"/>
    <w:rsid w:val="00670ECD"/>
    <w:rsid w:val="00670F6C"/>
    <w:rsid w:val="00671433"/>
    <w:rsid w:val="00671C30"/>
    <w:rsid w:val="00671DA9"/>
    <w:rsid w:val="00671E6B"/>
    <w:rsid w:val="00672470"/>
    <w:rsid w:val="00673E33"/>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11E"/>
    <w:rsid w:val="0069126A"/>
    <w:rsid w:val="00691BFC"/>
    <w:rsid w:val="006924B1"/>
    <w:rsid w:val="0069484D"/>
    <w:rsid w:val="00694C73"/>
    <w:rsid w:val="00694ECE"/>
    <w:rsid w:val="00694F37"/>
    <w:rsid w:val="00695377"/>
    <w:rsid w:val="00695770"/>
    <w:rsid w:val="0069595F"/>
    <w:rsid w:val="006962C4"/>
    <w:rsid w:val="00696394"/>
    <w:rsid w:val="00696DF5"/>
    <w:rsid w:val="006972C0"/>
    <w:rsid w:val="0069791F"/>
    <w:rsid w:val="00697E4A"/>
    <w:rsid w:val="006A0191"/>
    <w:rsid w:val="006A028F"/>
    <w:rsid w:val="006A04E7"/>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698"/>
    <w:rsid w:val="006A485A"/>
    <w:rsid w:val="006A5BED"/>
    <w:rsid w:val="006A5DAF"/>
    <w:rsid w:val="006A5F10"/>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2C2B"/>
    <w:rsid w:val="006C33DA"/>
    <w:rsid w:val="006C36B2"/>
    <w:rsid w:val="006C389B"/>
    <w:rsid w:val="006C47E7"/>
    <w:rsid w:val="006C4FDA"/>
    <w:rsid w:val="006C50D5"/>
    <w:rsid w:val="006C5153"/>
    <w:rsid w:val="006C55A2"/>
    <w:rsid w:val="006C5829"/>
    <w:rsid w:val="006C5C82"/>
    <w:rsid w:val="006C65D8"/>
    <w:rsid w:val="006C6DC5"/>
    <w:rsid w:val="006C72CD"/>
    <w:rsid w:val="006C752C"/>
    <w:rsid w:val="006C7A73"/>
    <w:rsid w:val="006C7C22"/>
    <w:rsid w:val="006D1C99"/>
    <w:rsid w:val="006D1DEF"/>
    <w:rsid w:val="006D24A0"/>
    <w:rsid w:val="006D2573"/>
    <w:rsid w:val="006D309E"/>
    <w:rsid w:val="006D30CE"/>
    <w:rsid w:val="006D331D"/>
    <w:rsid w:val="006D33EC"/>
    <w:rsid w:val="006D4DD5"/>
    <w:rsid w:val="006D4E46"/>
    <w:rsid w:val="006D5A7F"/>
    <w:rsid w:val="006D5E86"/>
    <w:rsid w:val="006D66BB"/>
    <w:rsid w:val="006D6A5C"/>
    <w:rsid w:val="006D6AC1"/>
    <w:rsid w:val="006D730D"/>
    <w:rsid w:val="006D7EE5"/>
    <w:rsid w:val="006E05FB"/>
    <w:rsid w:val="006E0684"/>
    <w:rsid w:val="006E0B5E"/>
    <w:rsid w:val="006E0CAE"/>
    <w:rsid w:val="006E13BC"/>
    <w:rsid w:val="006E13CE"/>
    <w:rsid w:val="006E1822"/>
    <w:rsid w:val="006E3FCD"/>
    <w:rsid w:val="006E4CCA"/>
    <w:rsid w:val="006E506C"/>
    <w:rsid w:val="006E510D"/>
    <w:rsid w:val="006E51AE"/>
    <w:rsid w:val="006E52CA"/>
    <w:rsid w:val="006E690B"/>
    <w:rsid w:val="006E72D8"/>
    <w:rsid w:val="006E7D2B"/>
    <w:rsid w:val="006E7E3C"/>
    <w:rsid w:val="006E7F47"/>
    <w:rsid w:val="006F0207"/>
    <w:rsid w:val="006F04C2"/>
    <w:rsid w:val="006F0567"/>
    <w:rsid w:val="006F109E"/>
    <w:rsid w:val="006F127D"/>
    <w:rsid w:val="006F1C0C"/>
    <w:rsid w:val="006F2631"/>
    <w:rsid w:val="006F2CE8"/>
    <w:rsid w:val="006F337C"/>
    <w:rsid w:val="006F3AF7"/>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2E6"/>
    <w:rsid w:val="0070531E"/>
    <w:rsid w:val="00706BD3"/>
    <w:rsid w:val="00711476"/>
    <w:rsid w:val="007115C9"/>
    <w:rsid w:val="00711644"/>
    <w:rsid w:val="00712572"/>
    <w:rsid w:val="00713286"/>
    <w:rsid w:val="00713693"/>
    <w:rsid w:val="00713FEC"/>
    <w:rsid w:val="00714A74"/>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2D0D"/>
    <w:rsid w:val="0072441A"/>
    <w:rsid w:val="00724AC5"/>
    <w:rsid w:val="00724D4A"/>
    <w:rsid w:val="007253F6"/>
    <w:rsid w:val="0072567A"/>
    <w:rsid w:val="00725BF6"/>
    <w:rsid w:val="00725EB4"/>
    <w:rsid w:val="007267C8"/>
    <w:rsid w:val="0073012B"/>
    <w:rsid w:val="0073025A"/>
    <w:rsid w:val="00730C90"/>
    <w:rsid w:val="00731C42"/>
    <w:rsid w:val="00732018"/>
    <w:rsid w:val="00732330"/>
    <w:rsid w:val="00732A1C"/>
    <w:rsid w:val="00733531"/>
    <w:rsid w:val="00733F2B"/>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648"/>
    <w:rsid w:val="00743760"/>
    <w:rsid w:val="0074424F"/>
    <w:rsid w:val="00744B6A"/>
    <w:rsid w:val="007450D4"/>
    <w:rsid w:val="00745823"/>
    <w:rsid w:val="00746A29"/>
    <w:rsid w:val="00747770"/>
    <w:rsid w:val="007502A4"/>
    <w:rsid w:val="007509EF"/>
    <w:rsid w:val="00750C83"/>
    <w:rsid w:val="00751179"/>
    <w:rsid w:val="00751224"/>
    <w:rsid w:val="00751527"/>
    <w:rsid w:val="0075177F"/>
    <w:rsid w:val="007517C9"/>
    <w:rsid w:val="00751D49"/>
    <w:rsid w:val="00751FEC"/>
    <w:rsid w:val="00752353"/>
    <w:rsid w:val="0075302E"/>
    <w:rsid w:val="00753090"/>
    <w:rsid w:val="0075328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7ED"/>
    <w:rsid w:val="007639ED"/>
    <w:rsid w:val="00763D84"/>
    <w:rsid w:val="00763FA7"/>
    <w:rsid w:val="00764185"/>
    <w:rsid w:val="007654AF"/>
    <w:rsid w:val="00766419"/>
    <w:rsid w:val="0076718D"/>
    <w:rsid w:val="007676E8"/>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291"/>
    <w:rsid w:val="007877D4"/>
    <w:rsid w:val="00787F8D"/>
    <w:rsid w:val="00790497"/>
    <w:rsid w:val="00790930"/>
    <w:rsid w:val="00790C36"/>
    <w:rsid w:val="00791B60"/>
    <w:rsid w:val="00791E58"/>
    <w:rsid w:val="007923B3"/>
    <w:rsid w:val="007926D3"/>
    <w:rsid w:val="007928BB"/>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19FD"/>
    <w:rsid w:val="007A2406"/>
    <w:rsid w:val="007A24FA"/>
    <w:rsid w:val="007A323C"/>
    <w:rsid w:val="007A4209"/>
    <w:rsid w:val="007A490B"/>
    <w:rsid w:val="007A51A4"/>
    <w:rsid w:val="007A57F4"/>
    <w:rsid w:val="007A7C56"/>
    <w:rsid w:val="007B0B87"/>
    <w:rsid w:val="007B12BF"/>
    <w:rsid w:val="007B16A7"/>
    <w:rsid w:val="007B1AC3"/>
    <w:rsid w:val="007B25AD"/>
    <w:rsid w:val="007B285A"/>
    <w:rsid w:val="007B2AAD"/>
    <w:rsid w:val="007B30C0"/>
    <w:rsid w:val="007B4C15"/>
    <w:rsid w:val="007B52F3"/>
    <w:rsid w:val="007B6328"/>
    <w:rsid w:val="007B7000"/>
    <w:rsid w:val="007C027A"/>
    <w:rsid w:val="007C0F68"/>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38A"/>
    <w:rsid w:val="007D360E"/>
    <w:rsid w:val="007D3BC0"/>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D12"/>
    <w:rsid w:val="007E7E35"/>
    <w:rsid w:val="007F073E"/>
    <w:rsid w:val="007F088E"/>
    <w:rsid w:val="007F09BE"/>
    <w:rsid w:val="007F0C18"/>
    <w:rsid w:val="007F0F92"/>
    <w:rsid w:val="007F110E"/>
    <w:rsid w:val="007F16BE"/>
    <w:rsid w:val="007F18BA"/>
    <w:rsid w:val="007F198A"/>
    <w:rsid w:val="007F1D91"/>
    <w:rsid w:val="007F1DA8"/>
    <w:rsid w:val="007F2014"/>
    <w:rsid w:val="007F2BEC"/>
    <w:rsid w:val="007F35C8"/>
    <w:rsid w:val="007F3A16"/>
    <w:rsid w:val="007F3F4D"/>
    <w:rsid w:val="007F4715"/>
    <w:rsid w:val="007F6838"/>
    <w:rsid w:val="007F7171"/>
    <w:rsid w:val="007F7EBF"/>
    <w:rsid w:val="00800187"/>
    <w:rsid w:val="008003DB"/>
    <w:rsid w:val="008005A5"/>
    <w:rsid w:val="00800F03"/>
    <w:rsid w:val="008012E7"/>
    <w:rsid w:val="008012FE"/>
    <w:rsid w:val="008014A4"/>
    <w:rsid w:val="00801DC9"/>
    <w:rsid w:val="00801EE7"/>
    <w:rsid w:val="0080284D"/>
    <w:rsid w:val="008028FA"/>
    <w:rsid w:val="00802F62"/>
    <w:rsid w:val="00803106"/>
    <w:rsid w:val="008031F0"/>
    <w:rsid w:val="00804AB4"/>
    <w:rsid w:val="00804DDD"/>
    <w:rsid w:val="00805C4D"/>
    <w:rsid w:val="0080617B"/>
    <w:rsid w:val="0080698F"/>
    <w:rsid w:val="00807302"/>
    <w:rsid w:val="008075A0"/>
    <w:rsid w:val="008077BE"/>
    <w:rsid w:val="00807D55"/>
    <w:rsid w:val="008101ED"/>
    <w:rsid w:val="00810500"/>
    <w:rsid w:val="008108C8"/>
    <w:rsid w:val="00810CDC"/>
    <w:rsid w:val="00813147"/>
    <w:rsid w:val="00813153"/>
    <w:rsid w:val="0081459B"/>
    <w:rsid w:val="00815669"/>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89A"/>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2A5"/>
    <w:rsid w:val="008435E4"/>
    <w:rsid w:val="00844D50"/>
    <w:rsid w:val="008451CA"/>
    <w:rsid w:val="0084524C"/>
    <w:rsid w:val="00846763"/>
    <w:rsid w:val="00850170"/>
    <w:rsid w:val="0085063C"/>
    <w:rsid w:val="00850762"/>
    <w:rsid w:val="0085092F"/>
    <w:rsid w:val="00850FCC"/>
    <w:rsid w:val="008513AD"/>
    <w:rsid w:val="00851893"/>
    <w:rsid w:val="008520F0"/>
    <w:rsid w:val="008521EB"/>
    <w:rsid w:val="0085253F"/>
    <w:rsid w:val="008531E8"/>
    <w:rsid w:val="00853BE2"/>
    <w:rsid w:val="00854CFD"/>
    <w:rsid w:val="00855774"/>
    <w:rsid w:val="00855E17"/>
    <w:rsid w:val="008560BC"/>
    <w:rsid w:val="008560D7"/>
    <w:rsid w:val="008560EE"/>
    <w:rsid w:val="008562B4"/>
    <w:rsid w:val="0085639D"/>
    <w:rsid w:val="00856DFD"/>
    <w:rsid w:val="00856E22"/>
    <w:rsid w:val="008574A3"/>
    <w:rsid w:val="00857E6E"/>
    <w:rsid w:val="00860459"/>
    <w:rsid w:val="0086096F"/>
    <w:rsid w:val="00860AF6"/>
    <w:rsid w:val="0086149D"/>
    <w:rsid w:val="008617AC"/>
    <w:rsid w:val="00862097"/>
    <w:rsid w:val="0086297B"/>
    <w:rsid w:val="00862BA0"/>
    <w:rsid w:val="00862C12"/>
    <w:rsid w:val="008635FC"/>
    <w:rsid w:val="00863C5F"/>
    <w:rsid w:val="008640F8"/>
    <w:rsid w:val="00865011"/>
    <w:rsid w:val="00865A01"/>
    <w:rsid w:val="00866BF9"/>
    <w:rsid w:val="00867B8F"/>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1F86"/>
    <w:rsid w:val="0088257C"/>
    <w:rsid w:val="00882895"/>
    <w:rsid w:val="008829C6"/>
    <w:rsid w:val="008838FF"/>
    <w:rsid w:val="008849E7"/>
    <w:rsid w:val="00884A6F"/>
    <w:rsid w:val="00885C47"/>
    <w:rsid w:val="00887132"/>
    <w:rsid w:val="00887832"/>
    <w:rsid w:val="00887B5E"/>
    <w:rsid w:val="00887D3A"/>
    <w:rsid w:val="008903EE"/>
    <w:rsid w:val="008903F1"/>
    <w:rsid w:val="0089047D"/>
    <w:rsid w:val="0089089A"/>
    <w:rsid w:val="008908B9"/>
    <w:rsid w:val="00890D2E"/>
    <w:rsid w:val="00890DC9"/>
    <w:rsid w:val="00891063"/>
    <w:rsid w:val="00891C16"/>
    <w:rsid w:val="00892071"/>
    <w:rsid w:val="00892084"/>
    <w:rsid w:val="0089230C"/>
    <w:rsid w:val="008935D8"/>
    <w:rsid w:val="008936DD"/>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8E0"/>
    <w:rsid w:val="008B0BAE"/>
    <w:rsid w:val="008B1D19"/>
    <w:rsid w:val="008B2387"/>
    <w:rsid w:val="008B3219"/>
    <w:rsid w:val="008B325D"/>
    <w:rsid w:val="008B467C"/>
    <w:rsid w:val="008B4706"/>
    <w:rsid w:val="008B4F06"/>
    <w:rsid w:val="008B4FCE"/>
    <w:rsid w:val="008B60E3"/>
    <w:rsid w:val="008B65B2"/>
    <w:rsid w:val="008B6B3E"/>
    <w:rsid w:val="008B7CB6"/>
    <w:rsid w:val="008B7CE8"/>
    <w:rsid w:val="008C07DE"/>
    <w:rsid w:val="008C0BAD"/>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16B6"/>
    <w:rsid w:val="008D2263"/>
    <w:rsid w:val="008D393F"/>
    <w:rsid w:val="008D3D38"/>
    <w:rsid w:val="008D4833"/>
    <w:rsid w:val="008D570E"/>
    <w:rsid w:val="008D5E3C"/>
    <w:rsid w:val="008D6BAF"/>
    <w:rsid w:val="008D7161"/>
    <w:rsid w:val="008D71E3"/>
    <w:rsid w:val="008D74A5"/>
    <w:rsid w:val="008D757C"/>
    <w:rsid w:val="008D7955"/>
    <w:rsid w:val="008D79EC"/>
    <w:rsid w:val="008D7CC2"/>
    <w:rsid w:val="008E06BE"/>
    <w:rsid w:val="008E0770"/>
    <w:rsid w:val="008E0B95"/>
    <w:rsid w:val="008E1643"/>
    <w:rsid w:val="008E2469"/>
    <w:rsid w:val="008E3588"/>
    <w:rsid w:val="008E3633"/>
    <w:rsid w:val="008E3F1B"/>
    <w:rsid w:val="008E40CB"/>
    <w:rsid w:val="008E41C9"/>
    <w:rsid w:val="008E48D0"/>
    <w:rsid w:val="008E5237"/>
    <w:rsid w:val="008E597F"/>
    <w:rsid w:val="008E64B9"/>
    <w:rsid w:val="008E6E2E"/>
    <w:rsid w:val="008E6EDA"/>
    <w:rsid w:val="008E70FF"/>
    <w:rsid w:val="008E7241"/>
    <w:rsid w:val="008E7EBF"/>
    <w:rsid w:val="008F095C"/>
    <w:rsid w:val="008F0CC6"/>
    <w:rsid w:val="008F34AE"/>
    <w:rsid w:val="008F35A7"/>
    <w:rsid w:val="008F3BF5"/>
    <w:rsid w:val="008F42E4"/>
    <w:rsid w:val="008F4CEE"/>
    <w:rsid w:val="008F4DD5"/>
    <w:rsid w:val="008F5E61"/>
    <w:rsid w:val="008F5FC2"/>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4EF"/>
    <w:rsid w:val="00906800"/>
    <w:rsid w:val="00906EC7"/>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1DBC"/>
    <w:rsid w:val="0093205C"/>
    <w:rsid w:val="00932207"/>
    <w:rsid w:val="009328BF"/>
    <w:rsid w:val="00933898"/>
    <w:rsid w:val="00933952"/>
    <w:rsid w:val="009339C1"/>
    <w:rsid w:val="00933DCC"/>
    <w:rsid w:val="009345C8"/>
    <w:rsid w:val="00934F7E"/>
    <w:rsid w:val="009353F5"/>
    <w:rsid w:val="00935A2A"/>
    <w:rsid w:val="00935D41"/>
    <w:rsid w:val="009365B4"/>
    <w:rsid w:val="00937C40"/>
    <w:rsid w:val="00940A8A"/>
    <w:rsid w:val="00941779"/>
    <w:rsid w:val="009419E8"/>
    <w:rsid w:val="00941A19"/>
    <w:rsid w:val="00942794"/>
    <w:rsid w:val="00942962"/>
    <w:rsid w:val="00942C72"/>
    <w:rsid w:val="00942FB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0BA6"/>
    <w:rsid w:val="00952296"/>
    <w:rsid w:val="0095237B"/>
    <w:rsid w:val="00952471"/>
    <w:rsid w:val="009524F5"/>
    <w:rsid w:val="0095412D"/>
    <w:rsid w:val="00954152"/>
    <w:rsid w:val="00954F65"/>
    <w:rsid w:val="00955503"/>
    <w:rsid w:val="00955DA8"/>
    <w:rsid w:val="00956A34"/>
    <w:rsid w:val="009576CE"/>
    <w:rsid w:val="009577DF"/>
    <w:rsid w:val="00960B4B"/>
    <w:rsid w:val="00960B94"/>
    <w:rsid w:val="00960D98"/>
    <w:rsid w:val="00960EC2"/>
    <w:rsid w:val="00961099"/>
    <w:rsid w:val="00961F03"/>
    <w:rsid w:val="009620F3"/>
    <w:rsid w:val="009627B9"/>
    <w:rsid w:val="00962F71"/>
    <w:rsid w:val="00964C2B"/>
    <w:rsid w:val="00964C91"/>
    <w:rsid w:val="0096551A"/>
    <w:rsid w:val="00965BC1"/>
    <w:rsid w:val="00966024"/>
    <w:rsid w:val="009668C5"/>
    <w:rsid w:val="00966B37"/>
    <w:rsid w:val="00966C05"/>
    <w:rsid w:val="00970020"/>
    <w:rsid w:val="00970173"/>
    <w:rsid w:val="0097121F"/>
    <w:rsid w:val="00971AE9"/>
    <w:rsid w:val="00972A07"/>
    <w:rsid w:val="009737A8"/>
    <w:rsid w:val="00974474"/>
    <w:rsid w:val="00974ED7"/>
    <w:rsid w:val="00975145"/>
    <w:rsid w:val="00975BDF"/>
    <w:rsid w:val="00975E42"/>
    <w:rsid w:val="00976023"/>
    <w:rsid w:val="00976157"/>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417"/>
    <w:rsid w:val="0098657D"/>
    <w:rsid w:val="00990380"/>
    <w:rsid w:val="0099050F"/>
    <w:rsid w:val="00990598"/>
    <w:rsid w:val="00990B67"/>
    <w:rsid w:val="0099169C"/>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171"/>
    <w:rsid w:val="009A238B"/>
    <w:rsid w:val="009A27D8"/>
    <w:rsid w:val="009A3E2F"/>
    <w:rsid w:val="009A466A"/>
    <w:rsid w:val="009A5643"/>
    <w:rsid w:val="009A5C76"/>
    <w:rsid w:val="009A6100"/>
    <w:rsid w:val="009A6A6E"/>
    <w:rsid w:val="009A7585"/>
    <w:rsid w:val="009B06B4"/>
    <w:rsid w:val="009B0795"/>
    <w:rsid w:val="009B093F"/>
    <w:rsid w:val="009B0AFD"/>
    <w:rsid w:val="009B1D06"/>
    <w:rsid w:val="009B1F5A"/>
    <w:rsid w:val="009B1F93"/>
    <w:rsid w:val="009B22A3"/>
    <w:rsid w:val="009B22CE"/>
    <w:rsid w:val="009B25F1"/>
    <w:rsid w:val="009B330F"/>
    <w:rsid w:val="009B3636"/>
    <w:rsid w:val="009B3B6F"/>
    <w:rsid w:val="009B3C3D"/>
    <w:rsid w:val="009B4165"/>
    <w:rsid w:val="009B59C2"/>
    <w:rsid w:val="009B5DCC"/>
    <w:rsid w:val="009B5F38"/>
    <w:rsid w:val="009B61B1"/>
    <w:rsid w:val="009B728A"/>
    <w:rsid w:val="009B74BF"/>
    <w:rsid w:val="009B79A2"/>
    <w:rsid w:val="009B7BBA"/>
    <w:rsid w:val="009C0341"/>
    <w:rsid w:val="009C091F"/>
    <w:rsid w:val="009C092E"/>
    <w:rsid w:val="009C0CB1"/>
    <w:rsid w:val="009C0D76"/>
    <w:rsid w:val="009C14A3"/>
    <w:rsid w:val="009C187F"/>
    <w:rsid w:val="009C1994"/>
    <w:rsid w:val="009C20A4"/>
    <w:rsid w:val="009C20AD"/>
    <w:rsid w:val="009C2285"/>
    <w:rsid w:val="009C2291"/>
    <w:rsid w:val="009C2B1F"/>
    <w:rsid w:val="009C2F28"/>
    <w:rsid w:val="009C38A7"/>
    <w:rsid w:val="009C4016"/>
    <w:rsid w:val="009C4BBD"/>
    <w:rsid w:val="009C528B"/>
    <w:rsid w:val="009C586B"/>
    <w:rsid w:val="009C5E06"/>
    <w:rsid w:val="009C5E50"/>
    <w:rsid w:val="009C5F62"/>
    <w:rsid w:val="009C632D"/>
    <w:rsid w:val="009C6B2C"/>
    <w:rsid w:val="009C7967"/>
    <w:rsid w:val="009D0B4D"/>
    <w:rsid w:val="009D0F4F"/>
    <w:rsid w:val="009D1A30"/>
    <w:rsid w:val="009D1AB1"/>
    <w:rsid w:val="009D1D66"/>
    <w:rsid w:val="009D1F66"/>
    <w:rsid w:val="009D32E5"/>
    <w:rsid w:val="009D33BF"/>
    <w:rsid w:val="009D36CA"/>
    <w:rsid w:val="009D3A76"/>
    <w:rsid w:val="009D41DB"/>
    <w:rsid w:val="009D441C"/>
    <w:rsid w:val="009D44E8"/>
    <w:rsid w:val="009D496A"/>
    <w:rsid w:val="009D50DC"/>
    <w:rsid w:val="009D5A23"/>
    <w:rsid w:val="009D621B"/>
    <w:rsid w:val="009D69EC"/>
    <w:rsid w:val="009D6A15"/>
    <w:rsid w:val="009D6EFA"/>
    <w:rsid w:val="009D7362"/>
    <w:rsid w:val="009D7C51"/>
    <w:rsid w:val="009E0469"/>
    <w:rsid w:val="009E13E3"/>
    <w:rsid w:val="009E1A74"/>
    <w:rsid w:val="009E20EE"/>
    <w:rsid w:val="009E28A1"/>
    <w:rsid w:val="009E2D14"/>
    <w:rsid w:val="009E2E25"/>
    <w:rsid w:val="009E2F1D"/>
    <w:rsid w:val="009E3D6C"/>
    <w:rsid w:val="009E3D6D"/>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722"/>
    <w:rsid w:val="009F3A3E"/>
    <w:rsid w:val="009F3F60"/>
    <w:rsid w:val="009F4524"/>
    <w:rsid w:val="009F5D0F"/>
    <w:rsid w:val="009F6123"/>
    <w:rsid w:val="009F676D"/>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16F89"/>
    <w:rsid w:val="00A17ADB"/>
    <w:rsid w:val="00A20518"/>
    <w:rsid w:val="00A21115"/>
    <w:rsid w:val="00A21993"/>
    <w:rsid w:val="00A220E8"/>
    <w:rsid w:val="00A22652"/>
    <w:rsid w:val="00A234E1"/>
    <w:rsid w:val="00A23660"/>
    <w:rsid w:val="00A246F2"/>
    <w:rsid w:val="00A24D40"/>
    <w:rsid w:val="00A2521A"/>
    <w:rsid w:val="00A25AD7"/>
    <w:rsid w:val="00A264F4"/>
    <w:rsid w:val="00A27366"/>
    <w:rsid w:val="00A275F8"/>
    <w:rsid w:val="00A27CD9"/>
    <w:rsid w:val="00A27FD9"/>
    <w:rsid w:val="00A30623"/>
    <w:rsid w:val="00A307E3"/>
    <w:rsid w:val="00A308A7"/>
    <w:rsid w:val="00A30C80"/>
    <w:rsid w:val="00A3158D"/>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3EF"/>
    <w:rsid w:val="00A418F7"/>
    <w:rsid w:val="00A41DDA"/>
    <w:rsid w:val="00A42838"/>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1945"/>
    <w:rsid w:val="00A52869"/>
    <w:rsid w:val="00A528B6"/>
    <w:rsid w:val="00A53A62"/>
    <w:rsid w:val="00A53D0E"/>
    <w:rsid w:val="00A543AE"/>
    <w:rsid w:val="00A544DA"/>
    <w:rsid w:val="00A54C2F"/>
    <w:rsid w:val="00A55065"/>
    <w:rsid w:val="00A5531B"/>
    <w:rsid w:val="00A565B2"/>
    <w:rsid w:val="00A56859"/>
    <w:rsid w:val="00A56EB7"/>
    <w:rsid w:val="00A57380"/>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398"/>
    <w:rsid w:val="00A63463"/>
    <w:rsid w:val="00A63942"/>
    <w:rsid w:val="00A63D05"/>
    <w:rsid w:val="00A63D8E"/>
    <w:rsid w:val="00A640A3"/>
    <w:rsid w:val="00A647F5"/>
    <w:rsid w:val="00A64ABC"/>
    <w:rsid w:val="00A65099"/>
    <w:rsid w:val="00A6509A"/>
    <w:rsid w:val="00A651EC"/>
    <w:rsid w:val="00A656A3"/>
    <w:rsid w:val="00A65743"/>
    <w:rsid w:val="00A65A47"/>
    <w:rsid w:val="00A65D6C"/>
    <w:rsid w:val="00A65E08"/>
    <w:rsid w:val="00A663DA"/>
    <w:rsid w:val="00A67327"/>
    <w:rsid w:val="00A679B2"/>
    <w:rsid w:val="00A67B7E"/>
    <w:rsid w:val="00A67D24"/>
    <w:rsid w:val="00A704A9"/>
    <w:rsid w:val="00A715A8"/>
    <w:rsid w:val="00A71E62"/>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0E5F"/>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97ABB"/>
    <w:rsid w:val="00AA00D3"/>
    <w:rsid w:val="00AA089B"/>
    <w:rsid w:val="00AA08C9"/>
    <w:rsid w:val="00AA1786"/>
    <w:rsid w:val="00AA2438"/>
    <w:rsid w:val="00AA2DDD"/>
    <w:rsid w:val="00AA3567"/>
    <w:rsid w:val="00AA36F3"/>
    <w:rsid w:val="00AA522E"/>
    <w:rsid w:val="00AA57E0"/>
    <w:rsid w:val="00AA6238"/>
    <w:rsid w:val="00AA62BC"/>
    <w:rsid w:val="00AA64E8"/>
    <w:rsid w:val="00AA6F57"/>
    <w:rsid w:val="00AA736C"/>
    <w:rsid w:val="00AA7D14"/>
    <w:rsid w:val="00AA7DB3"/>
    <w:rsid w:val="00AB0B7F"/>
    <w:rsid w:val="00AB0E4A"/>
    <w:rsid w:val="00AB0F8F"/>
    <w:rsid w:val="00AB17AD"/>
    <w:rsid w:val="00AB18B2"/>
    <w:rsid w:val="00AB1B30"/>
    <w:rsid w:val="00AB229B"/>
    <w:rsid w:val="00AB23D6"/>
    <w:rsid w:val="00AB364A"/>
    <w:rsid w:val="00AB3CFA"/>
    <w:rsid w:val="00AB3D11"/>
    <w:rsid w:val="00AB3E3C"/>
    <w:rsid w:val="00AB468E"/>
    <w:rsid w:val="00AB46C0"/>
    <w:rsid w:val="00AB4B72"/>
    <w:rsid w:val="00AB4FC5"/>
    <w:rsid w:val="00AB501F"/>
    <w:rsid w:val="00AB5E7B"/>
    <w:rsid w:val="00AB603C"/>
    <w:rsid w:val="00AB6466"/>
    <w:rsid w:val="00AB6530"/>
    <w:rsid w:val="00AB6B30"/>
    <w:rsid w:val="00AB6F22"/>
    <w:rsid w:val="00AB7393"/>
    <w:rsid w:val="00AB7468"/>
    <w:rsid w:val="00AB763B"/>
    <w:rsid w:val="00AB776D"/>
    <w:rsid w:val="00AB7BD0"/>
    <w:rsid w:val="00AB7CBD"/>
    <w:rsid w:val="00AC0155"/>
    <w:rsid w:val="00AC1520"/>
    <w:rsid w:val="00AC155A"/>
    <w:rsid w:val="00AC1804"/>
    <w:rsid w:val="00AC1F80"/>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2DD"/>
    <w:rsid w:val="00AE0805"/>
    <w:rsid w:val="00AE0DBE"/>
    <w:rsid w:val="00AE1310"/>
    <w:rsid w:val="00AE1855"/>
    <w:rsid w:val="00AE2136"/>
    <w:rsid w:val="00AE266C"/>
    <w:rsid w:val="00AE2797"/>
    <w:rsid w:val="00AE29A0"/>
    <w:rsid w:val="00AE3116"/>
    <w:rsid w:val="00AE398B"/>
    <w:rsid w:val="00AE40A7"/>
    <w:rsid w:val="00AE5333"/>
    <w:rsid w:val="00AE53B3"/>
    <w:rsid w:val="00AE5BDC"/>
    <w:rsid w:val="00AE5E83"/>
    <w:rsid w:val="00AE6103"/>
    <w:rsid w:val="00AE6904"/>
    <w:rsid w:val="00AE6B7F"/>
    <w:rsid w:val="00AE7104"/>
    <w:rsid w:val="00AE763C"/>
    <w:rsid w:val="00AE76AE"/>
    <w:rsid w:val="00AE7A2A"/>
    <w:rsid w:val="00AE7DCD"/>
    <w:rsid w:val="00AF0779"/>
    <w:rsid w:val="00AF07E2"/>
    <w:rsid w:val="00AF0B32"/>
    <w:rsid w:val="00AF16C0"/>
    <w:rsid w:val="00AF269E"/>
    <w:rsid w:val="00AF2C05"/>
    <w:rsid w:val="00AF3C64"/>
    <w:rsid w:val="00AF3F13"/>
    <w:rsid w:val="00AF4C8D"/>
    <w:rsid w:val="00AF4DD6"/>
    <w:rsid w:val="00AF4FFE"/>
    <w:rsid w:val="00AF5847"/>
    <w:rsid w:val="00AF5FC7"/>
    <w:rsid w:val="00AF605C"/>
    <w:rsid w:val="00AF69CE"/>
    <w:rsid w:val="00AF6E99"/>
    <w:rsid w:val="00AF780B"/>
    <w:rsid w:val="00B008E1"/>
    <w:rsid w:val="00B00FDA"/>
    <w:rsid w:val="00B01A57"/>
    <w:rsid w:val="00B01AE3"/>
    <w:rsid w:val="00B01B41"/>
    <w:rsid w:val="00B01E7F"/>
    <w:rsid w:val="00B02CBE"/>
    <w:rsid w:val="00B02CEF"/>
    <w:rsid w:val="00B0399E"/>
    <w:rsid w:val="00B04BBA"/>
    <w:rsid w:val="00B051D8"/>
    <w:rsid w:val="00B058F1"/>
    <w:rsid w:val="00B05FAF"/>
    <w:rsid w:val="00B068CA"/>
    <w:rsid w:val="00B0777A"/>
    <w:rsid w:val="00B07BBC"/>
    <w:rsid w:val="00B07DD3"/>
    <w:rsid w:val="00B1029D"/>
    <w:rsid w:val="00B10851"/>
    <w:rsid w:val="00B10D6C"/>
    <w:rsid w:val="00B1116C"/>
    <w:rsid w:val="00B11504"/>
    <w:rsid w:val="00B122AA"/>
    <w:rsid w:val="00B12363"/>
    <w:rsid w:val="00B124D9"/>
    <w:rsid w:val="00B1255D"/>
    <w:rsid w:val="00B1263C"/>
    <w:rsid w:val="00B140EF"/>
    <w:rsid w:val="00B1492B"/>
    <w:rsid w:val="00B1508D"/>
    <w:rsid w:val="00B159A2"/>
    <w:rsid w:val="00B166B9"/>
    <w:rsid w:val="00B16940"/>
    <w:rsid w:val="00B17304"/>
    <w:rsid w:val="00B174A9"/>
    <w:rsid w:val="00B17680"/>
    <w:rsid w:val="00B17751"/>
    <w:rsid w:val="00B17B23"/>
    <w:rsid w:val="00B201DF"/>
    <w:rsid w:val="00B2062F"/>
    <w:rsid w:val="00B20804"/>
    <w:rsid w:val="00B21690"/>
    <w:rsid w:val="00B21757"/>
    <w:rsid w:val="00B21805"/>
    <w:rsid w:val="00B219B0"/>
    <w:rsid w:val="00B22220"/>
    <w:rsid w:val="00B22AEC"/>
    <w:rsid w:val="00B230BA"/>
    <w:rsid w:val="00B23A4B"/>
    <w:rsid w:val="00B243A6"/>
    <w:rsid w:val="00B2487C"/>
    <w:rsid w:val="00B24C71"/>
    <w:rsid w:val="00B24F89"/>
    <w:rsid w:val="00B25587"/>
    <w:rsid w:val="00B256A3"/>
    <w:rsid w:val="00B26269"/>
    <w:rsid w:val="00B26F37"/>
    <w:rsid w:val="00B276C3"/>
    <w:rsid w:val="00B27A8F"/>
    <w:rsid w:val="00B3028C"/>
    <w:rsid w:val="00B30BCC"/>
    <w:rsid w:val="00B31657"/>
    <w:rsid w:val="00B316D2"/>
    <w:rsid w:val="00B31C5D"/>
    <w:rsid w:val="00B31D8B"/>
    <w:rsid w:val="00B32509"/>
    <w:rsid w:val="00B325F1"/>
    <w:rsid w:val="00B340C3"/>
    <w:rsid w:val="00B35648"/>
    <w:rsid w:val="00B37419"/>
    <w:rsid w:val="00B40532"/>
    <w:rsid w:val="00B40FB5"/>
    <w:rsid w:val="00B41B67"/>
    <w:rsid w:val="00B43451"/>
    <w:rsid w:val="00B4373C"/>
    <w:rsid w:val="00B43984"/>
    <w:rsid w:val="00B44057"/>
    <w:rsid w:val="00B44A6C"/>
    <w:rsid w:val="00B44AD4"/>
    <w:rsid w:val="00B454D3"/>
    <w:rsid w:val="00B455CA"/>
    <w:rsid w:val="00B45936"/>
    <w:rsid w:val="00B45AFA"/>
    <w:rsid w:val="00B45E83"/>
    <w:rsid w:val="00B465F3"/>
    <w:rsid w:val="00B467D1"/>
    <w:rsid w:val="00B469E7"/>
    <w:rsid w:val="00B470F8"/>
    <w:rsid w:val="00B47421"/>
    <w:rsid w:val="00B47873"/>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6C2C"/>
    <w:rsid w:val="00B67773"/>
    <w:rsid w:val="00B67780"/>
    <w:rsid w:val="00B67F6B"/>
    <w:rsid w:val="00B7031B"/>
    <w:rsid w:val="00B70AD5"/>
    <w:rsid w:val="00B7119F"/>
    <w:rsid w:val="00B712E8"/>
    <w:rsid w:val="00B7198B"/>
    <w:rsid w:val="00B72094"/>
    <w:rsid w:val="00B721A8"/>
    <w:rsid w:val="00B72417"/>
    <w:rsid w:val="00B72561"/>
    <w:rsid w:val="00B732E7"/>
    <w:rsid w:val="00B738A7"/>
    <w:rsid w:val="00B73E1F"/>
    <w:rsid w:val="00B75986"/>
    <w:rsid w:val="00B75E89"/>
    <w:rsid w:val="00B75FDC"/>
    <w:rsid w:val="00B76284"/>
    <w:rsid w:val="00B76B13"/>
    <w:rsid w:val="00B76D6A"/>
    <w:rsid w:val="00B80116"/>
    <w:rsid w:val="00B80134"/>
    <w:rsid w:val="00B81150"/>
    <w:rsid w:val="00B81170"/>
    <w:rsid w:val="00B811B7"/>
    <w:rsid w:val="00B812B7"/>
    <w:rsid w:val="00B812C1"/>
    <w:rsid w:val="00B81A5F"/>
    <w:rsid w:val="00B81BF8"/>
    <w:rsid w:val="00B820AE"/>
    <w:rsid w:val="00B82DFF"/>
    <w:rsid w:val="00B82E68"/>
    <w:rsid w:val="00B83FBC"/>
    <w:rsid w:val="00B8422B"/>
    <w:rsid w:val="00B84578"/>
    <w:rsid w:val="00B84EBE"/>
    <w:rsid w:val="00B851EA"/>
    <w:rsid w:val="00B8604A"/>
    <w:rsid w:val="00B86160"/>
    <w:rsid w:val="00B86A2D"/>
    <w:rsid w:val="00B86F50"/>
    <w:rsid w:val="00B87181"/>
    <w:rsid w:val="00B87BFF"/>
    <w:rsid w:val="00B9082F"/>
    <w:rsid w:val="00B90B5D"/>
    <w:rsid w:val="00B92D21"/>
    <w:rsid w:val="00B92FB3"/>
    <w:rsid w:val="00B930E6"/>
    <w:rsid w:val="00B9369B"/>
    <w:rsid w:val="00B93C01"/>
    <w:rsid w:val="00B93E95"/>
    <w:rsid w:val="00B940BC"/>
    <w:rsid w:val="00B940F5"/>
    <w:rsid w:val="00B94403"/>
    <w:rsid w:val="00B94987"/>
    <w:rsid w:val="00B949E0"/>
    <w:rsid w:val="00B9539B"/>
    <w:rsid w:val="00B95A91"/>
    <w:rsid w:val="00B95CF3"/>
    <w:rsid w:val="00B95EE3"/>
    <w:rsid w:val="00B9609E"/>
    <w:rsid w:val="00B963CD"/>
    <w:rsid w:val="00B96C51"/>
    <w:rsid w:val="00B97B14"/>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29"/>
    <w:rsid w:val="00BA4AA1"/>
    <w:rsid w:val="00BA4D43"/>
    <w:rsid w:val="00BA4E2C"/>
    <w:rsid w:val="00BA5653"/>
    <w:rsid w:val="00BA6461"/>
    <w:rsid w:val="00BA73F2"/>
    <w:rsid w:val="00BA79E2"/>
    <w:rsid w:val="00BA7B61"/>
    <w:rsid w:val="00BA7F36"/>
    <w:rsid w:val="00BB0545"/>
    <w:rsid w:val="00BB16A2"/>
    <w:rsid w:val="00BB20E6"/>
    <w:rsid w:val="00BB35C0"/>
    <w:rsid w:val="00BB436B"/>
    <w:rsid w:val="00BB4630"/>
    <w:rsid w:val="00BB4721"/>
    <w:rsid w:val="00BB47CC"/>
    <w:rsid w:val="00BB4C41"/>
    <w:rsid w:val="00BB516E"/>
    <w:rsid w:val="00BB5F5F"/>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3114"/>
    <w:rsid w:val="00BC3CB6"/>
    <w:rsid w:val="00BC4216"/>
    <w:rsid w:val="00BC58EB"/>
    <w:rsid w:val="00BC5E4A"/>
    <w:rsid w:val="00BC68AB"/>
    <w:rsid w:val="00BC6C91"/>
    <w:rsid w:val="00BC6F7C"/>
    <w:rsid w:val="00BC7F1F"/>
    <w:rsid w:val="00BD10AF"/>
    <w:rsid w:val="00BD1281"/>
    <w:rsid w:val="00BD1303"/>
    <w:rsid w:val="00BD1523"/>
    <w:rsid w:val="00BD1F1F"/>
    <w:rsid w:val="00BD2341"/>
    <w:rsid w:val="00BD23AA"/>
    <w:rsid w:val="00BD3417"/>
    <w:rsid w:val="00BD39AA"/>
    <w:rsid w:val="00BD40D8"/>
    <w:rsid w:val="00BD4336"/>
    <w:rsid w:val="00BD5504"/>
    <w:rsid w:val="00BD583E"/>
    <w:rsid w:val="00BD594C"/>
    <w:rsid w:val="00BD62C5"/>
    <w:rsid w:val="00BD63ED"/>
    <w:rsid w:val="00BD68F6"/>
    <w:rsid w:val="00BD693E"/>
    <w:rsid w:val="00BD7B65"/>
    <w:rsid w:val="00BD7C05"/>
    <w:rsid w:val="00BE0574"/>
    <w:rsid w:val="00BE086E"/>
    <w:rsid w:val="00BE0D06"/>
    <w:rsid w:val="00BE1894"/>
    <w:rsid w:val="00BE27AD"/>
    <w:rsid w:val="00BE29A8"/>
    <w:rsid w:val="00BE2B87"/>
    <w:rsid w:val="00BE3B94"/>
    <w:rsid w:val="00BE3C7E"/>
    <w:rsid w:val="00BE3E51"/>
    <w:rsid w:val="00BE4891"/>
    <w:rsid w:val="00BE4E15"/>
    <w:rsid w:val="00BE54B4"/>
    <w:rsid w:val="00BE57F1"/>
    <w:rsid w:val="00BE5994"/>
    <w:rsid w:val="00BE6857"/>
    <w:rsid w:val="00BE7090"/>
    <w:rsid w:val="00BE7256"/>
    <w:rsid w:val="00BE74C1"/>
    <w:rsid w:val="00BE7E15"/>
    <w:rsid w:val="00BF0D9F"/>
    <w:rsid w:val="00BF0E99"/>
    <w:rsid w:val="00BF1037"/>
    <w:rsid w:val="00BF1964"/>
    <w:rsid w:val="00BF2341"/>
    <w:rsid w:val="00BF2E40"/>
    <w:rsid w:val="00BF30A6"/>
    <w:rsid w:val="00BF3154"/>
    <w:rsid w:val="00BF340E"/>
    <w:rsid w:val="00BF44D6"/>
    <w:rsid w:val="00BF4BF4"/>
    <w:rsid w:val="00BF4FE3"/>
    <w:rsid w:val="00BF5E64"/>
    <w:rsid w:val="00BF605D"/>
    <w:rsid w:val="00BF7082"/>
    <w:rsid w:val="00C00452"/>
    <w:rsid w:val="00C00519"/>
    <w:rsid w:val="00C00C05"/>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8B5"/>
    <w:rsid w:val="00C05B51"/>
    <w:rsid w:val="00C05E26"/>
    <w:rsid w:val="00C06DDC"/>
    <w:rsid w:val="00C10A2C"/>
    <w:rsid w:val="00C10B1F"/>
    <w:rsid w:val="00C11128"/>
    <w:rsid w:val="00C11485"/>
    <w:rsid w:val="00C11993"/>
    <w:rsid w:val="00C1252A"/>
    <w:rsid w:val="00C12840"/>
    <w:rsid w:val="00C1301C"/>
    <w:rsid w:val="00C132FB"/>
    <w:rsid w:val="00C135C1"/>
    <w:rsid w:val="00C13674"/>
    <w:rsid w:val="00C13A7D"/>
    <w:rsid w:val="00C13D04"/>
    <w:rsid w:val="00C141C6"/>
    <w:rsid w:val="00C145E5"/>
    <w:rsid w:val="00C14B2F"/>
    <w:rsid w:val="00C14BD2"/>
    <w:rsid w:val="00C15528"/>
    <w:rsid w:val="00C15D30"/>
    <w:rsid w:val="00C168CF"/>
    <w:rsid w:val="00C1706C"/>
    <w:rsid w:val="00C171F7"/>
    <w:rsid w:val="00C17350"/>
    <w:rsid w:val="00C17B6D"/>
    <w:rsid w:val="00C17EF1"/>
    <w:rsid w:val="00C17F29"/>
    <w:rsid w:val="00C2006C"/>
    <w:rsid w:val="00C2012B"/>
    <w:rsid w:val="00C201EF"/>
    <w:rsid w:val="00C2027A"/>
    <w:rsid w:val="00C20664"/>
    <w:rsid w:val="00C20DFB"/>
    <w:rsid w:val="00C20FD7"/>
    <w:rsid w:val="00C211EB"/>
    <w:rsid w:val="00C213D8"/>
    <w:rsid w:val="00C21495"/>
    <w:rsid w:val="00C22D9E"/>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8E5"/>
    <w:rsid w:val="00C37B4C"/>
    <w:rsid w:val="00C40360"/>
    <w:rsid w:val="00C4040E"/>
    <w:rsid w:val="00C42A8D"/>
    <w:rsid w:val="00C43180"/>
    <w:rsid w:val="00C43777"/>
    <w:rsid w:val="00C43D7B"/>
    <w:rsid w:val="00C444AC"/>
    <w:rsid w:val="00C448AD"/>
    <w:rsid w:val="00C4515D"/>
    <w:rsid w:val="00C45210"/>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359"/>
    <w:rsid w:val="00C60719"/>
    <w:rsid w:val="00C608EA"/>
    <w:rsid w:val="00C61A97"/>
    <w:rsid w:val="00C61D18"/>
    <w:rsid w:val="00C61E83"/>
    <w:rsid w:val="00C620EA"/>
    <w:rsid w:val="00C62DB2"/>
    <w:rsid w:val="00C633D3"/>
    <w:rsid w:val="00C63AD0"/>
    <w:rsid w:val="00C6405E"/>
    <w:rsid w:val="00C640C0"/>
    <w:rsid w:val="00C645C4"/>
    <w:rsid w:val="00C65D7B"/>
    <w:rsid w:val="00C666AD"/>
    <w:rsid w:val="00C66B6F"/>
    <w:rsid w:val="00C675A6"/>
    <w:rsid w:val="00C700B5"/>
    <w:rsid w:val="00C705F6"/>
    <w:rsid w:val="00C70CDD"/>
    <w:rsid w:val="00C70E0A"/>
    <w:rsid w:val="00C71086"/>
    <w:rsid w:val="00C71ED9"/>
    <w:rsid w:val="00C739C8"/>
    <w:rsid w:val="00C74B0D"/>
    <w:rsid w:val="00C74C1C"/>
    <w:rsid w:val="00C74C1D"/>
    <w:rsid w:val="00C75528"/>
    <w:rsid w:val="00C75BDB"/>
    <w:rsid w:val="00C75BE6"/>
    <w:rsid w:val="00C76CD1"/>
    <w:rsid w:val="00C77317"/>
    <w:rsid w:val="00C779BC"/>
    <w:rsid w:val="00C77B43"/>
    <w:rsid w:val="00C77E8A"/>
    <w:rsid w:val="00C77FC1"/>
    <w:rsid w:val="00C80202"/>
    <w:rsid w:val="00C812BC"/>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C1"/>
    <w:rsid w:val="00C877E1"/>
    <w:rsid w:val="00C87B24"/>
    <w:rsid w:val="00C901FC"/>
    <w:rsid w:val="00C919D0"/>
    <w:rsid w:val="00C91B57"/>
    <w:rsid w:val="00C92000"/>
    <w:rsid w:val="00C9252E"/>
    <w:rsid w:val="00C92B08"/>
    <w:rsid w:val="00C937F2"/>
    <w:rsid w:val="00C938D8"/>
    <w:rsid w:val="00C95085"/>
    <w:rsid w:val="00C954F8"/>
    <w:rsid w:val="00C95A6E"/>
    <w:rsid w:val="00C9618B"/>
    <w:rsid w:val="00C965B2"/>
    <w:rsid w:val="00C978AB"/>
    <w:rsid w:val="00C97D38"/>
    <w:rsid w:val="00C97F67"/>
    <w:rsid w:val="00CA0434"/>
    <w:rsid w:val="00CA0927"/>
    <w:rsid w:val="00CA0A7B"/>
    <w:rsid w:val="00CA0F7B"/>
    <w:rsid w:val="00CA1810"/>
    <w:rsid w:val="00CA276A"/>
    <w:rsid w:val="00CA2A4C"/>
    <w:rsid w:val="00CA2C8B"/>
    <w:rsid w:val="00CA2FDA"/>
    <w:rsid w:val="00CA3561"/>
    <w:rsid w:val="00CA3CA4"/>
    <w:rsid w:val="00CA3CBE"/>
    <w:rsid w:val="00CA3D8A"/>
    <w:rsid w:val="00CA44EE"/>
    <w:rsid w:val="00CA495A"/>
    <w:rsid w:val="00CA4AB8"/>
    <w:rsid w:val="00CA6143"/>
    <w:rsid w:val="00CA6CFF"/>
    <w:rsid w:val="00CA6E20"/>
    <w:rsid w:val="00CA76C9"/>
    <w:rsid w:val="00CA7A98"/>
    <w:rsid w:val="00CB0224"/>
    <w:rsid w:val="00CB1232"/>
    <w:rsid w:val="00CB17AE"/>
    <w:rsid w:val="00CB2F7E"/>
    <w:rsid w:val="00CB3E20"/>
    <w:rsid w:val="00CB3E42"/>
    <w:rsid w:val="00CB4119"/>
    <w:rsid w:val="00CB447B"/>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412C"/>
    <w:rsid w:val="00CC4258"/>
    <w:rsid w:val="00CC5976"/>
    <w:rsid w:val="00CC6460"/>
    <w:rsid w:val="00CC6886"/>
    <w:rsid w:val="00CC6E47"/>
    <w:rsid w:val="00CC73A6"/>
    <w:rsid w:val="00CC79A3"/>
    <w:rsid w:val="00CC79BD"/>
    <w:rsid w:val="00CC7A5A"/>
    <w:rsid w:val="00CC7DD8"/>
    <w:rsid w:val="00CD061F"/>
    <w:rsid w:val="00CD0920"/>
    <w:rsid w:val="00CD0DB5"/>
    <w:rsid w:val="00CD13B1"/>
    <w:rsid w:val="00CD1589"/>
    <w:rsid w:val="00CD2005"/>
    <w:rsid w:val="00CD2697"/>
    <w:rsid w:val="00CD2E30"/>
    <w:rsid w:val="00CD2FF8"/>
    <w:rsid w:val="00CD34C3"/>
    <w:rsid w:val="00CD41CF"/>
    <w:rsid w:val="00CD43EF"/>
    <w:rsid w:val="00CD4433"/>
    <w:rsid w:val="00CD49BB"/>
    <w:rsid w:val="00CD4E03"/>
    <w:rsid w:val="00CD4F0F"/>
    <w:rsid w:val="00CD5BE9"/>
    <w:rsid w:val="00CD6062"/>
    <w:rsid w:val="00CD60E5"/>
    <w:rsid w:val="00CD6474"/>
    <w:rsid w:val="00CD7384"/>
    <w:rsid w:val="00CD74BB"/>
    <w:rsid w:val="00CE0628"/>
    <w:rsid w:val="00CE06B3"/>
    <w:rsid w:val="00CE0850"/>
    <w:rsid w:val="00CE0A3B"/>
    <w:rsid w:val="00CE0B3A"/>
    <w:rsid w:val="00CE108A"/>
    <w:rsid w:val="00CE1627"/>
    <w:rsid w:val="00CE163F"/>
    <w:rsid w:val="00CE18D5"/>
    <w:rsid w:val="00CE2FE3"/>
    <w:rsid w:val="00CE4280"/>
    <w:rsid w:val="00CE53DC"/>
    <w:rsid w:val="00CE5664"/>
    <w:rsid w:val="00CE59F6"/>
    <w:rsid w:val="00CE637C"/>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031"/>
    <w:rsid w:val="00D01325"/>
    <w:rsid w:val="00D0182B"/>
    <w:rsid w:val="00D020AF"/>
    <w:rsid w:val="00D02789"/>
    <w:rsid w:val="00D02939"/>
    <w:rsid w:val="00D02B28"/>
    <w:rsid w:val="00D039B8"/>
    <w:rsid w:val="00D039E7"/>
    <w:rsid w:val="00D03AD7"/>
    <w:rsid w:val="00D03BB6"/>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6D"/>
    <w:rsid w:val="00D15CF2"/>
    <w:rsid w:val="00D15D8D"/>
    <w:rsid w:val="00D15DC1"/>
    <w:rsid w:val="00D16C71"/>
    <w:rsid w:val="00D1742C"/>
    <w:rsid w:val="00D1748A"/>
    <w:rsid w:val="00D17A94"/>
    <w:rsid w:val="00D17C9B"/>
    <w:rsid w:val="00D17DC9"/>
    <w:rsid w:val="00D202B9"/>
    <w:rsid w:val="00D2049C"/>
    <w:rsid w:val="00D2069D"/>
    <w:rsid w:val="00D214B9"/>
    <w:rsid w:val="00D22FA7"/>
    <w:rsid w:val="00D24C1F"/>
    <w:rsid w:val="00D24D76"/>
    <w:rsid w:val="00D26AA6"/>
    <w:rsid w:val="00D272BD"/>
    <w:rsid w:val="00D272D3"/>
    <w:rsid w:val="00D27A4A"/>
    <w:rsid w:val="00D3018C"/>
    <w:rsid w:val="00D30398"/>
    <w:rsid w:val="00D30592"/>
    <w:rsid w:val="00D30A2C"/>
    <w:rsid w:val="00D30F1B"/>
    <w:rsid w:val="00D31714"/>
    <w:rsid w:val="00D3179A"/>
    <w:rsid w:val="00D32784"/>
    <w:rsid w:val="00D32924"/>
    <w:rsid w:val="00D33968"/>
    <w:rsid w:val="00D34135"/>
    <w:rsid w:val="00D345AF"/>
    <w:rsid w:val="00D34897"/>
    <w:rsid w:val="00D3552A"/>
    <w:rsid w:val="00D36337"/>
    <w:rsid w:val="00D3646F"/>
    <w:rsid w:val="00D36A2B"/>
    <w:rsid w:val="00D37AE4"/>
    <w:rsid w:val="00D409F3"/>
    <w:rsid w:val="00D40A90"/>
    <w:rsid w:val="00D419B9"/>
    <w:rsid w:val="00D41CF2"/>
    <w:rsid w:val="00D41D62"/>
    <w:rsid w:val="00D421D4"/>
    <w:rsid w:val="00D428B8"/>
    <w:rsid w:val="00D436C7"/>
    <w:rsid w:val="00D43D32"/>
    <w:rsid w:val="00D43EAB"/>
    <w:rsid w:val="00D44B5D"/>
    <w:rsid w:val="00D4540C"/>
    <w:rsid w:val="00D4561E"/>
    <w:rsid w:val="00D457BA"/>
    <w:rsid w:val="00D462D8"/>
    <w:rsid w:val="00D46CFD"/>
    <w:rsid w:val="00D46F0F"/>
    <w:rsid w:val="00D47BB3"/>
    <w:rsid w:val="00D47E19"/>
    <w:rsid w:val="00D50016"/>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2BF"/>
    <w:rsid w:val="00D57466"/>
    <w:rsid w:val="00D575CC"/>
    <w:rsid w:val="00D575DD"/>
    <w:rsid w:val="00D576B8"/>
    <w:rsid w:val="00D576F5"/>
    <w:rsid w:val="00D578B2"/>
    <w:rsid w:val="00D578DE"/>
    <w:rsid w:val="00D60426"/>
    <w:rsid w:val="00D626C1"/>
    <w:rsid w:val="00D639D3"/>
    <w:rsid w:val="00D6414F"/>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3FC9"/>
    <w:rsid w:val="00D75186"/>
    <w:rsid w:val="00D75285"/>
    <w:rsid w:val="00D75878"/>
    <w:rsid w:val="00D75A5D"/>
    <w:rsid w:val="00D760C9"/>
    <w:rsid w:val="00D76330"/>
    <w:rsid w:val="00D7763C"/>
    <w:rsid w:val="00D80054"/>
    <w:rsid w:val="00D801A5"/>
    <w:rsid w:val="00D805E3"/>
    <w:rsid w:val="00D80988"/>
    <w:rsid w:val="00D81147"/>
    <w:rsid w:val="00D811CC"/>
    <w:rsid w:val="00D81D21"/>
    <w:rsid w:val="00D820F3"/>
    <w:rsid w:val="00D82290"/>
    <w:rsid w:val="00D825CD"/>
    <w:rsid w:val="00D82798"/>
    <w:rsid w:val="00D82D0E"/>
    <w:rsid w:val="00D8325E"/>
    <w:rsid w:val="00D83636"/>
    <w:rsid w:val="00D836BB"/>
    <w:rsid w:val="00D83B81"/>
    <w:rsid w:val="00D847B2"/>
    <w:rsid w:val="00D84AD0"/>
    <w:rsid w:val="00D84F8F"/>
    <w:rsid w:val="00D8552C"/>
    <w:rsid w:val="00D86525"/>
    <w:rsid w:val="00D87EB2"/>
    <w:rsid w:val="00D90784"/>
    <w:rsid w:val="00D9094D"/>
    <w:rsid w:val="00D916E2"/>
    <w:rsid w:val="00D919A8"/>
    <w:rsid w:val="00D91F58"/>
    <w:rsid w:val="00D91FF0"/>
    <w:rsid w:val="00D927D6"/>
    <w:rsid w:val="00D930D4"/>
    <w:rsid w:val="00D9346D"/>
    <w:rsid w:val="00D94AC9"/>
    <w:rsid w:val="00D95649"/>
    <w:rsid w:val="00D964C5"/>
    <w:rsid w:val="00D9773E"/>
    <w:rsid w:val="00D97A0D"/>
    <w:rsid w:val="00DA0613"/>
    <w:rsid w:val="00DA0AA1"/>
    <w:rsid w:val="00DA1648"/>
    <w:rsid w:val="00DA238A"/>
    <w:rsid w:val="00DA26E5"/>
    <w:rsid w:val="00DA280A"/>
    <w:rsid w:val="00DA3649"/>
    <w:rsid w:val="00DA3E07"/>
    <w:rsid w:val="00DA517D"/>
    <w:rsid w:val="00DA539E"/>
    <w:rsid w:val="00DA5B1E"/>
    <w:rsid w:val="00DA5B8B"/>
    <w:rsid w:val="00DA5EAB"/>
    <w:rsid w:val="00DA67D8"/>
    <w:rsid w:val="00DA70BB"/>
    <w:rsid w:val="00DA70D4"/>
    <w:rsid w:val="00DA7434"/>
    <w:rsid w:val="00DA7938"/>
    <w:rsid w:val="00DA7AF4"/>
    <w:rsid w:val="00DA7B74"/>
    <w:rsid w:val="00DA7CB3"/>
    <w:rsid w:val="00DB0804"/>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2D03"/>
    <w:rsid w:val="00DC3440"/>
    <w:rsid w:val="00DC4422"/>
    <w:rsid w:val="00DC5217"/>
    <w:rsid w:val="00DC6316"/>
    <w:rsid w:val="00DC6C02"/>
    <w:rsid w:val="00DC6D2F"/>
    <w:rsid w:val="00DC6FF0"/>
    <w:rsid w:val="00DC6FF3"/>
    <w:rsid w:val="00DC7072"/>
    <w:rsid w:val="00DC7100"/>
    <w:rsid w:val="00DC749A"/>
    <w:rsid w:val="00DC7727"/>
    <w:rsid w:val="00DC78BD"/>
    <w:rsid w:val="00DC7FB9"/>
    <w:rsid w:val="00DD14E0"/>
    <w:rsid w:val="00DD166D"/>
    <w:rsid w:val="00DD1AA8"/>
    <w:rsid w:val="00DD2B3E"/>
    <w:rsid w:val="00DD31AD"/>
    <w:rsid w:val="00DD3AD1"/>
    <w:rsid w:val="00DD5856"/>
    <w:rsid w:val="00DD5DAD"/>
    <w:rsid w:val="00DD6477"/>
    <w:rsid w:val="00DD6644"/>
    <w:rsid w:val="00DD6D6A"/>
    <w:rsid w:val="00DE133A"/>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0A8"/>
    <w:rsid w:val="00DF235E"/>
    <w:rsid w:val="00DF31CB"/>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086"/>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17A76"/>
    <w:rsid w:val="00E2021D"/>
    <w:rsid w:val="00E20327"/>
    <w:rsid w:val="00E20D8D"/>
    <w:rsid w:val="00E20D97"/>
    <w:rsid w:val="00E21898"/>
    <w:rsid w:val="00E21CBA"/>
    <w:rsid w:val="00E22901"/>
    <w:rsid w:val="00E23212"/>
    <w:rsid w:val="00E23474"/>
    <w:rsid w:val="00E23658"/>
    <w:rsid w:val="00E2476B"/>
    <w:rsid w:val="00E247FB"/>
    <w:rsid w:val="00E25C16"/>
    <w:rsid w:val="00E25DD2"/>
    <w:rsid w:val="00E26320"/>
    <w:rsid w:val="00E26C41"/>
    <w:rsid w:val="00E27109"/>
    <w:rsid w:val="00E272F3"/>
    <w:rsid w:val="00E27899"/>
    <w:rsid w:val="00E27F85"/>
    <w:rsid w:val="00E301CB"/>
    <w:rsid w:val="00E30641"/>
    <w:rsid w:val="00E30E42"/>
    <w:rsid w:val="00E31A19"/>
    <w:rsid w:val="00E31EFD"/>
    <w:rsid w:val="00E32845"/>
    <w:rsid w:val="00E3298B"/>
    <w:rsid w:val="00E3312D"/>
    <w:rsid w:val="00E3396B"/>
    <w:rsid w:val="00E33C10"/>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38D"/>
    <w:rsid w:val="00E43E3C"/>
    <w:rsid w:val="00E44182"/>
    <w:rsid w:val="00E4441A"/>
    <w:rsid w:val="00E446F4"/>
    <w:rsid w:val="00E449B7"/>
    <w:rsid w:val="00E450A8"/>
    <w:rsid w:val="00E4515F"/>
    <w:rsid w:val="00E453A9"/>
    <w:rsid w:val="00E463B1"/>
    <w:rsid w:val="00E46808"/>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5931"/>
    <w:rsid w:val="00E57606"/>
    <w:rsid w:val="00E5786F"/>
    <w:rsid w:val="00E60318"/>
    <w:rsid w:val="00E6033B"/>
    <w:rsid w:val="00E6080B"/>
    <w:rsid w:val="00E60BE5"/>
    <w:rsid w:val="00E60C5E"/>
    <w:rsid w:val="00E610F6"/>
    <w:rsid w:val="00E62126"/>
    <w:rsid w:val="00E623B4"/>
    <w:rsid w:val="00E63061"/>
    <w:rsid w:val="00E6398B"/>
    <w:rsid w:val="00E648C2"/>
    <w:rsid w:val="00E64AB4"/>
    <w:rsid w:val="00E64F2F"/>
    <w:rsid w:val="00E6565D"/>
    <w:rsid w:val="00E66484"/>
    <w:rsid w:val="00E669D3"/>
    <w:rsid w:val="00E67631"/>
    <w:rsid w:val="00E7005D"/>
    <w:rsid w:val="00E7015A"/>
    <w:rsid w:val="00E7049C"/>
    <w:rsid w:val="00E7283F"/>
    <w:rsid w:val="00E737CA"/>
    <w:rsid w:val="00E738F6"/>
    <w:rsid w:val="00E743B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2B9D"/>
    <w:rsid w:val="00E932A2"/>
    <w:rsid w:val="00E939B0"/>
    <w:rsid w:val="00E939C6"/>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D8A"/>
    <w:rsid w:val="00EB0F41"/>
    <w:rsid w:val="00EB1427"/>
    <w:rsid w:val="00EB14D9"/>
    <w:rsid w:val="00EB157C"/>
    <w:rsid w:val="00EB1D5D"/>
    <w:rsid w:val="00EB2E1A"/>
    <w:rsid w:val="00EB328C"/>
    <w:rsid w:val="00EB348B"/>
    <w:rsid w:val="00EB34FA"/>
    <w:rsid w:val="00EB383E"/>
    <w:rsid w:val="00EB3921"/>
    <w:rsid w:val="00EB3964"/>
    <w:rsid w:val="00EB4C41"/>
    <w:rsid w:val="00EB5303"/>
    <w:rsid w:val="00EB53AF"/>
    <w:rsid w:val="00EB58C3"/>
    <w:rsid w:val="00EB7698"/>
    <w:rsid w:val="00EB7703"/>
    <w:rsid w:val="00EB7A64"/>
    <w:rsid w:val="00EB7C2F"/>
    <w:rsid w:val="00EC0079"/>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11"/>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0FEE"/>
    <w:rsid w:val="00EF1D88"/>
    <w:rsid w:val="00EF242A"/>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70F"/>
    <w:rsid w:val="00F0382D"/>
    <w:rsid w:val="00F03F20"/>
    <w:rsid w:val="00F041AA"/>
    <w:rsid w:val="00F04385"/>
    <w:rsid w:val="00F053C8"/>
    <w:rsid w:val="00F063B6"/>
    <w:rsid w:val="00F06B30"/>
    <w:rsid w:val="00F07201"/>
    <w:rsid w:val="00F07E7E"/>
    <w:rsid w:val="00F1326A"/>
    <w:rsid w:val="00F1338F"/>
    <w:rsid w:val="00F13950"/>
    <w:rsid w:val="00F14823"/>
    <w:rsid w:val="00F1539B"/>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023"/>
    <w:rsid w:val="00F241E4"/>
    <w:rsid w:val="00F2438D"/>
    <w:rsid w:val="00F244F2"/>
    <w:rsid w:val="00F26730"/>
    <w:rsid w:val="00F26B9C"/>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162"/>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28E"/>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416E"/>
    <w:rsid w:val="00F651EF"/>
    <w:rsid w:val="00F65C14"/>
    <w:rsid w:val="00F6679E"/>
    <w:rsid w:val="00F66C15"/>
    <w:rsid w:val="00F66D25"/>
    <w:rsid w:val="00F66DB4"/>
    <w:rsid w:val="00F670D1"/>
    <w:rsid w:val="00F67725"/>
    <w:rsid w:val="00F67919"/>
    <w:rsid w:val="00F67D4F"/>
    <w:rsid w:val="00F67D7B"/>
    <w:rsid w:val="00F7081B"/>
    <w:rsid w:val="00F70976"/>
    <w:rsid w:val="00F7113F"/>
    <w:rsid w:val="00F71944"/>
    <w:rsid w:val="00F71C2B"/>
    <w:rsid w:val="00F72A77"/>
    <w:rsid w:val="00F72EB9"/>
    <w:rsid w:val="00F74C31"/>
    <w:rsid w:val="00F75CB5"/>
    <w:rsid w:val="00F75D66"/>
    <w:rsid w:val="00F75E81"/>
    <w:rsid w:val="00F76040"/>
    <w:rsid w:val="00F760A7"/>
    <w:rsid w:val="00F76223"/>
    <w:rsid w:val="00F7689D"/>
    <w:rsid w:val="00F76F51"/>
    <w:rsid w:val="00F77656"/>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4F33"/>
    <w:rsid w:val="00F8540D"/>
    <w:rsid w:val="00F85AEC"/>
    <w:rsid w:val="00F868E1"/>
    <w:rsid w:val="00F873FC"/>
    <w:rsid w:val="00F8782A"/>
    <w:rsid w:val="00F87924"/>
    <w:rsid w:val="00F902D6"/>
    <w:rsid w:val="00F90549"/>
    <w:rsid w:val="00F90E59"/>
    <w:rsid w:val="00F90EC7"/>
    <w:rsid w:val="00F90F63"/>
    <w:rsid w:val="00F90FF0"/>
    <w:rsid w:val="00F913C9"/>
    <w:rsid w:val="00F91CCF"/>
    <w:rsid w:val="00F92B37"/>
    <w:rsid w:val="00F92BB0"/>
    <w:rsid w:val="00F93054"/>
    <w:rsid w:val="00F9310C"/>
    <w:rsid w:val="00F94588"/>
    <w:rsid w:val="00F94F0F"/>
    <w:rsid w:val="00F95405"/>
    <w:rsid w:val="00F95BA1"/>
    <w:rsid w:val="00F95E6E"/>
    <w:rsid w:val="00F96000"/>
    <w:rsid w:val="00F966E8"/>
    <w:rsid w:val="00F972CA"/>
    <w:rsid w:val="00F97630"/>
    <w:rsid w:val="00F977DE"/>
    <w:rsid w:val="00F97AC1"/>
    <w:rsid w:val="00FA1E2D"/>
    <w:rsid w:val="00FA2B9B"/>
    <w:rsid w:val="00FA2D29"/>
    <w:rsid w:val="00FA313E"/>
    <w:rsid w:val="00FA399D"/>
    <w:rsid w:val="00FA47EE"/>
    <w:rsid w:val="00FA4EB2"/>
    <w:rsid w:val="00FA50EF"/>
    <w:rsid w:val="00FA5A68"/>
    <w:rsid w:val="00FA5B09"/>
    <w:rsid w:val="00FA5B11"/>
    <w:rsid w:val="00FA5F35"/>
    <w:rsid w:val="00FA651D"/>
    <w:rsid w:val="00FA67E2"/>
    <w:rsid w:val="00FA6CDA"/>
    <w:rsid w:val="00FA6E9C"/>
    <w:rsid w:val="00FA7AE5"/>
    <w:rsid w:val="00FB015A"/>
    <w:rsid w:val="00FB0299"/>
    <w:rsid w:val="00FB078E"/>
    <w:rsid w:val="00FB0CA0"/>
    <w:rsid w:val="00FB1FAC"/>
    <w:rsid w:val="00FB21F2"/>
    <w:rsid w:val="00FB23D8"/>
    <w:rsid w:val="00FB245C"/>
    <w:rsid w:val="00FB2654"/>
    <w:rsid w:val="00FB29E9"/>
    <w:rsid w:val="00FB33B1"/>
    <w:rsid w:val="00FB3BA0"/>
    <w:rsid w:val="00FB4C74"/>
    <w:rsid w:val="00FB5152"/>
    <w:rsid w:val="00FB53CF"/>
    <w:rsid w:val="00FB5AA8"/>
    <w:rsid w:val="00FB5BD9"/>
    <w:rsid w:val="00FB5EB0"/>
    <w:rsid w:val="00FB6530"/>
    <w:rsid w:val="00FB689C"/>
    <w:rsid w:val="00FB6E8E"/>
    <w:rsid w:val="00FC02E6"/>
    <w:rsid w:val="00FC10DA"/>
    <w:rsid w:val="00FC11DF"/>
    <w:rsid w:val="00FC1249"/>
    <w:rsid w:val="00FC200B"/>
    <w:rsid w:val="00FC28EC"/>
    <w:rsid w:val="00FC2B51"/>
    <w:rsid w:val="00FC30D7"/>
    <w:rsid w:val="00FC328C"/>
    <w:rsid w:val="00FC4A65"/>
    <w:rsid w:val="00FC4E62"/>
    <w:rsid w:val="00FC4F8A"/>
    <w:rsid w:val="00FC50D6"/>
    <w:rsid w:val="00FC5533"/>
    <w:rsid w:val="00FC702E"/>
    <w:rsid w:val="00FC721C"/>
    <w:rsid w:val="00FC723E"/>
    <w:rsid w:val="00FC78BD"/>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078"/>
    <w:rsid w:val="00FE133C"/>
    <w:rsid w:val="00FE15AB"/>
    <w:rsid w:val="00FE1C56"/>
    <w:rsid w:val="00FE1CDA"/>
    <w:rsid w:val="00FE20F4"/>
    <w:rsid w:val="00FE21C8"/>
    <w:rsid w:val="00FE247F"/>
    <w:rsid w:val="00FE2A3E"/>
    <w:rsid w:val="00FE2A7E"/>
    <w:rsid w:val="00FE308B"/>
    <w:rsid w:val="00FE3B55"/>
    <w:rsid w:val="00FE3C0A"/>
    <w:rsid w:val="00FE507C"/>
    <w:rsid w:val="00FE55D5"/>
    <w:rsid w:val="00FE565D"/>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CD002"/>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2">
    <w:name w:val="heading 2"/>
    <w:basedOn w:val="Normal"/>
    <w:next w:val="Normal"/>
    <w:link w:val="Ttulo2Car"/>
    <w:uiPriority w:val="9"/>
    <w:unhideWhenUsed/>
    <w:qFormat/>
    <w:rsid w:val="00A31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7E1BC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A51945"/>
    <w:pPr>
      <w:keepNext/>
      <w:spacing w:before="240" w:after="60" w:line="276" w:lineRule="auto"/>
      <w:ind w:left="864" w:hanging="864"/>
      <w:jc w:val="left"/>
      <w:outlineLvl w:val="3"/>
    </w:pPr>
    <w:rPr>
      <w:rFonts w:ascii="Calibri" w:hAnsi="Calibri"/>
      <w:b/>
      <w:bCs/>
      <w:sz w:val="28"/>
      <w:szCs w:val="28"/>
      <w:lang w:eastAsia="en-US"/>
    </w:rPr>
  </w:style>
  <w:style w:type="paragraph" w:styleId="Ttulo5">
    <w:name w:val="heading 5"/>
    <w:basedOn w:val="Normal"/>
    <w:next w:val="Normal"/>
    <w:link w:val="Ttulo5Car"/>
    <w:uiPriority w:val="9"/>
    <w:unhideWhenUsed/>
    <w:qFormat/>
    <w:rsid w:val="00A51945"/>
    <w:pPr>
      <w:spacing w:before="240" w:after="60" w:line="276" w:lineRule="auto"/>
      <w:ind w:left="1008" w:hanging="1008"/>
      <w:jc w:val="left"/>
      <w:outlineLvl w:val="4"/>
    </w:pPr>
    <w:rPr>
      <w:rFonts w:ascii="Calibri" w:hAnsi="Calibri"/>
      <w:b/>
      <w:bCs/>
      <w:i/>
      <w:iCs/>
      <w:sz w:val="26"/>
      <w:szCs w:val="26"/>
      <w:lang w:eastAsia="en-US"/>
    </w:rPr>
  </w:style>
  <w:style w:type="paragraph" w:styleId="Ttulo6">
    <w:name w:val="heading 6"/>
    <w:basedOn w:val="Normal"/>
    <w:next w:val="Normal"/>
    <w:link w:val="Ttulo6Car"/>
    <w:uiPriority w:val="9"/>
    <w:semiHidden/>
    <w:unhideWhenUsed/>
    <w:qFormat/>
    <w:rsid w:val="00A51945"/>
    <w:pPr>
      <w:spacing w:before="240" w:after="60" w:line="276" w:lineRule="auto"/>
      <w:ind w:left="1152" w:hanging="1152"/>
      <w:jc w:val="left"/>
      <w:outlineLvl w:val="5"/>
    </w:pPr>
    <w:rPr>
      <w:rFonts w:ascii="Calibri" w:hAnsi="Calibri"/>
      <w:b/>
      <w:bCs/>
      <w:sz w:val="22"/>
      <w:szCs w:val="22"/>
      <w:lang w:eastAsia="en-US"/>
    </w:rPr>
  </w:style>
  <w:style w:type="paragraph" w:styleId="Ttulo7">
    <w:name w:val="heading 7"/>
    <w:basedOn w:val="Normal"/>
    <w:next w:val="Normal"/>
    <w:link w:val="Ttulo7Car"/>
    <w:uiPriority w:val="9"/>
    <w:semiHidden/>
    <w:unhideWhenUsed/>
    <w:qFormat/>
    <w:rsid w:val="00A51945"/>
    <w:pPr>
      <w:spacing w:before="240" w:after="60" w:line="276" w:lineRule="auto"/>
      <w:ind w:left="1296" w:hanging="1296"/>
      <w:jc w:val="left"/>
      <w:outlineLvl w:val="6"/>
    </w:pPr>
    <w:rPr>
      <w:rFonts w:ascii="Calibri" w:hAnsi="Calibri"/>
      <w:lang w:eastAsia="en-US"/>
    </w:rPr>
  </w:style>
  <w:style w:type="paragraph" w:styleId="Ttulo8">
    <w:name w:val="heading 8"/>
    <w:basedOn w:val="Normal"/>
    <w:next w:val="Normal"/>
    <w:link w:val="Ttulo8Car"/>
    <w:uiPriority w:val="9"/>
    <w:semiHidden/>
    <w:unhideWhenUsed/>
    <w:qFormat/>
    <w:rsid w:val="00A51945"/>
    <w:pPr>
      <w:spacing w:before="240" w:after="60" w:line="276" w:lineRule="auto"/>
      <w:ind w:left="1440" w:hanging="1440"/>
      <w:jc w:val="left"/>
      <w:outlineLvl w:val="7"/>
    </w:pPr>
    <w:rPr>
      <w:rFonts w:ascii="Calibri" w:hAnsi="Calibri"/>
      <w:i/>
      <w:iCs/>
      <w:lang w:eastAsia="en-US"/>
    </w:rPr>
  </w:style>
  <w:style w:type="paragraph" w:styleId="Ttulo9">
    <w:name w:val="heading 9"/>
    <w:basedOn w:val="Normal"/>
    <w:next w:val="Normal"/>
    <w:link w:val="Ttulo9Car"/>
    <w:uiPriority w:val="9"/>
    <w:semiHidden/>
    <w:unhideWhenUsed/>
    <w:qFormat/>
    <w:rsid w:val="00A51945"/>
    <w:pPr>
      <w:spacing w:before="240" w:after="60" w:line="276" w:lineRule="auto"/>
      <w:ind w:left="1584" w:hanging="1584"/>
      <w:jc w:val="left"/>
      <w:outlineLvl w:val="8"/>
    </w:pPr>
    <w:rPr>
      <w:rFonts w:ascii="Cambria" w:hAnsi="Cambria"/>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link w:val="SinespaciadoCar"/>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con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2Car">
    <w:name w:val="Título 2 Car"/>
    <w:basedOn w:val="Fuentedeprrafopredeter"/>
    <w:link w:val="Ttulo2"/>
    <w:uiPriority w:val="9"/>
    <w:rsid w:val="00A3158D"/>
    <w:rPr>
      <w:rFonts w:asciiTheme="majorHAnsi" w:eastAsiaTheme="majorEastAsia" w:hAnsiTheme="majorHAnsi" w:cstheme="majorBidi"/>
      <w:color w:val="365F91" w:themeColor="accent1" w:themeShade="BF"/>
      <w:sz w:val="26"/>
      <w:szCs w:val="26"/>
    </w:rPr>
  </w:style>
  <w:style w:type="table" w:styleId="Tablaconcuadrcula6concolores-nfasis1">
    <w:name w:val="Grid Table 6 Colorful Accent 1"/>
    <w:basedOn w:val="Tablanormal"/>
    <w:uiPriority w:val="51"/>
    <w:rsid w:val="00D41D62"/>
    <w:rPr>
      <w:rFonts w:asciiTheme="minorHAnsi" w:eastAsiaTheme="minorHAnsi" w:hAnsiTheme="minorHAnsi" w:cstheme="minorBidi"/>
      <w:color w:val="365F91" w:themeColor="accent1" w:themeShade="BF"/>
      <w:sz w:val="22"/>
      <w:szCs w:val="22"/>
      <w:lang w:val="es-GT"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inespaciadoCar">
    <w:name w:val="Sin espaciado Car"/>
    <w:basedOn w:val="Fuentedeprrafopredeter"/>
    <w:link w:val="Sinespaciado"/>
    <w:uiPriority w:val="1"/>
    <w:rsid w:val="00A97ABB"/>
    <w:rPr>
      <w:rFonts w:ascii="Times New Roman" w:eastAsia="Times New Roman" w:hAnsi="Times New Roman"/>
      <w:sz w:val="24"/>
      <w:szCs w:val="24"/>
    </w:rPr>
  </w:style>
  <w:style w:type="character" w:customStyle="1" w:styleId="Ttulo4Car">
    <w:name w:val="Título 4 Car"/>
    <w:basedOn w:val="Fuentedeprrafopredeter"/>
    <w:link w:val="Ttulo4"/>
    <w:uiPriority w:val="9"/>
    <w:rsid w:val="00A51945"/>
    <w:rPr>
      <w:rFonts w:eastAsia="Times New Roman"/>
      <w:b/>
      <w:bCs/>
      <w:sz w:val="28"/>
      <w:szCs w:val="28"/>
      <w:lang w:eastAsia="en-US"/>
    </w:rPr>
  </w:style>
  <w:style w:type="character" w:customStyle="1" w:styleId="Ttulo5Car">
    <w:name w:val="Título 5 Car"/>
    <w:basedOn w:val="Fuentedeprrafopredeter"/>
    <w:link w:val="Ttulo5"/>
    <w:uiPriority w:val="9"/>
    <w:rsid w:val="00A51945"/>
    <w:rPr>
      <w:rFonts w:eastAsia="Times New Roman"/>
      <w:b/>
      <w:bCs/>
      <w:i/>
      <w:iCs/>
      <w:sz w:val="26"/>
      <w:szCs w:val="26"/>
      <w:lang w:eastAsia="en-US"/>
    </w:rPr>
  </w:style>
  <w:style w:type="character" w:customStyle="1" w:styleId="Ttulo6Car">
    <w:name w:val="Título 6 Car"/>
    <w:basedOn w:val="Fuentedeprrafopredeter"/>
    <w:link w:val="Ttulo6"/>
    <w:uiPriority w:val="9"/>
    <w:semiHidden/>
    <w:rsid w:val="00A51945"/>
    <w:rPr>
      <w:rFonts w:eastAsia="Times New Roman"/>
      <w:b/>
      <w:bCs/>
      <w:sz w:val="22"/>
      <w:szCs w:val="22"/>
      <w:lang w:eastAsia="en-US"/>
    </w:rPr>
  </w:style>
  <w:style w:type="character" w:customStyle="1" w:styleId="Ttulo7Car">
    <w:name w:val="Título 7 Car"/>
    <w:basedOn w:val="Fuentedeprrafopredeter"/>
    <w:link w:val="Ttulo7"/>
    <w:uiPriority w:val="9"/>
    <w:semiHidden/>
    <w:rsid w:val="00A51945"/>
    <w:rPr>
      <w:rFonts w:eastAsia="Times New Roman"/>
      <w:sz w:val="24"/>
      <w:szCs w:val="24"/>
      <w:lang w:eastAsia="en-US"/>
    </w:rPr>
  </w:style>
  <w:style w:type="character" w:customStyle="1" w:styleId="Ttulo8Car">
    <w:name w:val="Título 8 Car"/>
    <w:basedOn w:val="Fuentedeprrafopredeter"/>
    <w:link w:val="Ttulo8"/>
    <w:uiPriority w:val="9"/>
    <w:semiHidden/>
    <w:rsid w:val="00A51945"/>
    <w:rPr>
      <w:rFonts w:eastAsia="Times New Roman"/>
      <w:i/>
      <w:iCs/>
      <w:sz w:val="24"/>
      <w:szCs w:val="24"/>
      <w:lang w:eastAsia="en-US"/>
    </w:rPr>
  </w:style>
  <w:style w:type="character" w:customStyle="1" w:styleId="Ttulo9Car">
    <w:name w:val="Título 9 Car"/>
    <w:basedOn w:val="Fuentedeprrafopredeter"/>
    <w:link w:val="Ttulo9"/>
    <w:uiPriority w:val="9"/>
    <w:semiHidden/>
    <w:rsid w:val="00A51945"/>
    <w:rPr>
      <w:rFonts w:ascii="Cambria" w:eastAsia="Times New Roman" w:hAnsi="Cambria"/>
      <w:sz w:val="22"/>
      <w:szCs w:val="22"/>
      <w:lang w:eastAsia="en-US"/>
    </w:rPr>
  </w:style>
  <w:style w:type="paragraph" w:styleId="TDC1">
    <w:name w:val="toc 1"/>
    <w:basedOn w:val="Normal"/>
    <w:next w:val="Normal"/>
    <w:autoRedefine/>
    <w:uiPriority w:val="39"/>
    <w:unhideWhenUsed/>
    <w:rsid w:val="00D6414F"/>
    <w:pPr>
      <w:spacing w:after="100" w:line="259" w:lineRule="auto"/>
      <w:jc w:val="left"/>
    </w:pPr>
    <w:rPr>
      <w:rFonts w:asciiTheme="minorHAnsi" w:eastAsiaTheme="minorHAnsi" w:hAnsiTheme="minorHAnsi" w:cstheme="minorBidi"/>
      <w:sz w:val="22"/>
      <w:szCs w:val="22"/>
      <w:lang w:val="en-US" w:eastAsia="en-US"/>
    </w:rPr>
  </w:style>
  <w:style w:type="character" w:customStyle="1" w:styleId="jsgrdq">
    <w:name w:val="jsgrdq"/>
    <w:basedOn w:val="Fuentedeprrafopredeter"/>
    <w:rsid w:val="00D02B28"/>
  </w:style>
  <w:style w:type="table" w:styleId="Tablaconcuadrcula1clara">
    <w:name w:val="Grid Table 1 Light"/>
    <w:basedOn w:val="Tablanormal"/>
    <w:uiPriority w:val="46"/>
    <w:rsid w:val="001426F5"/>
    <w:rPr>
      <w:rFonts w:asciiTheme="minorHAnsi" w:eastAsiaTheme="minorHAnsi" w:hAnsiTheme="minorHAnsi" w:cstheme="minorBidi"/>
      <w:sz w:val="22"/>
      <w:szCs w:val="22"/>
      <w:lang w:val="es-GT"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23268618">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262372131">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1505673">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45C1B-8274-4B9F-9EC7-C37E047C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13</Pages>
  <Words>2669</Words>
  <Characters>14683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amsa licencia</cp:lastModifiedBy>
  <cp:revision>41</cp:revision>
  <cp:lastPrinted>2021-11-15T20:51:00Z</cp:lastPrinted>
  <dcterms:created xsi:type="dcterms:W3CDTF">2022-02-11T21:44:00Z</dcterms:created>
  <dcterms:modified xsi:type="dcterms:W3CDTF">2022-02-15T21:01:00Z</dcterms:modified>
</cp:coreProperties>
</file>