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290E891E"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6C90E453" w:rsidR="003A3C95" w:rsidRPr="00847AB4" w:rsidRDefault="00000000" w:rsidP="003A3C95">
      <w:pPr>
        <w:rPr>
          <w:rFonts w:cs="Arial"/>
          <w:sz w:val="48"/>
        </w:rPr>
      </w:pPr>
      <w:r>
        <w:rPr>
          <w:noProof/>
        </w:rPr>
        <w:pict w14:anchorId="312ED43D">
          <v:line id="Conector recto 58" o:spid="_x0000_s2059"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w:r>
      <w:r>
        <w:rPr>
          <w:noProof/>
        </w:rPr>
        <w:pict w14:anchorId="47BCC529">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7" o:spid="_x0000_s2058" type="#_x0000_t5" style="position:absolute;margin-left:-75.25pt;margin-top:44.25pt;width:419.95pt;height:392.45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2DD487A" w:rsidR="003A3C95" w:rsidRPr="00847AB4" w:rsidRDefault="00000000" w:rsidP="003A3C95">
      <w:pPr>
        <w:rPr>
          <w:rFonts w:cs="Arial"/>
          <w:sz w:val="48"/>
        </w:rPr>
      </w:pPr>
      <w:r>
        <w:rPr>
          <w:noProof/>
        </w:rPr>
        <w:pict w14:anchorId="4F28FF77">
          <v:shapetype id="_x0000_t202" coordsize="21600,21600" o:spt="202" path="m,l,21600r21600,l21600,xe">
            <v:stroke joinstyle="miter"/>
            <v:path gradientshapeok="t" o:connecttype="rect"/>
          </v:shapetype>
          <v:shape id="Cuadro de texto 56" o:spid="_x0000_s2057" type="#_x0000_t202" style="position:absolute;margin-left:-42pt;margin-top:42.3pt;width:354.1pt;height:124.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0DE6B55" w:rsidR="00901A02" w:rsidRPr="003A3C95" w:rsidRDefault="00153844"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SEPTIEMBRE</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w:r>
      <w:r>
        <w:rPr>
          <w:noProof/>
        </w:rPr>
        <w:pict w14:anchorId="0BE1A03C">
          <v:shape id="Triángulo isósceles 55" o:spid="_x0000_s2056" type="#_x0000_t5" style="position:absolute;margin-left:242.15pt;margin-top:13pt;width:257.05pt;height:261.7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031A4EE6" w:rsidR="003A3C95" w:rsidRPr="00847AB4" w:rsidRDefault="00000000" w:rsidP="003A3C95">
      <w:pPr>
        <w:rPr>
          <w:rFonts w:cs="Arial"/>
          <w:sz w:val="48"/>
        </w:rPr>
      </w:pPr>
      <w:r>
        <w:rPr>
          <w:noProof/>
        </w:rPr>
        <w:pict w14:anchorId="1021FE02">
          <v:shape id="Cuadro de texto 54" o:spid="_x0000_s2055" type="#_x0000_t202" style="position:absolute;margin-left:284.55pt;margin-top:.9pt;width:227.4pt;height:7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w:r>
      <w:r>
        <w:rPr>
          <w:noProof/>
        </w:rPr>
        <w:pict w14:anchorId="6BB300D5">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3" o:spid="_x0000_s2054" type="#_x0000_t56" style="position:absolute;margin-left:191.4pt;margin-top:34.1pt;width:142.1pt;height:137.85pt;rotation:8787967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w:r>
    </w:p>
    <w:p w14:paraId="7054567B" w14:textId="0822BAB3"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9536" behindDoc="0" locked="0" layoutInCell="1" allowOverlap="1" wp14:anchorId="3D33F5DB" wp14:editId="56A050FD">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pict w14:anchorId="4E5403CD">
          <v:shape id="Pentágono 52" o:spid="_x0000_s2053" type="#_x0000_t56" style="position:absolute;margin-left:202.4pt;margin-top:6.05pt;width:119.35pt;height:114.1pt;rotation:8740282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w:r>
    </w:p>
    <w:p w14:paraId="6E8693B5" w14:textId="77777777" w:rsidR="003A3C95" w:rsidRPr="00847AB4" w:rsidRDefault="003A3C95" w:rsidP="003A3C95">
      <w:pPr>
        <w:rPr>
          <w:rFonts w:cs="Arial"/>
          <w:sz w:val="48"/>
        </w:rPr>
      </w:pPr>
    </w:p>
    <w:p w14:paraId="3BDD7DAA" w14:textId="41976240" w:rsidR="003A3C95" w:rsidRPr="00847AB4" w:rsidRDefault="00000000" w:rsidP="003A3C95">
      <w:pPr>
        <w:rPr>
          <w:rFonts w:cs="Arial"/>
          <w:sz w:val="48"/>
        </w:rPr>
      </w:pPr>
      <w:r>
        <w:rPr>
          <w:noProof/>
        </w:rPr>
        <w:pict w14:anchorId="0CB2C76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51" o:spid="_x0000_s2052" type="#_x0000_t111" style="position:absolute;margin-left:-127.3pt;margin-top:37pt;width:316.8pt;height:75.9pt;rotation:-1829905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w:r>
      <w:r>
        <w:rPr>
          <w:noProof/>
        </w:rPr>
        <w:pict w14:anchorId="2060DD3F">
          <v:shape id="Diagrama de flujo: datos 50" o:spid="_x0000_s2051" type="#_x0000_t111" style="position:absolute;margin-left:-126.1pt;margin-top:21.6pt;width:320.1pt;height:76.3pt;rotation:-1881370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0DE6F8DE"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153844">
        <w:rPr>
          <w:rFonts w:cstheme="minorHAnsi"/>
          <w:sz w:val="20"/>
          <w:szCs w:val="20"/>
        </w:rPr>
        <w:t>SEPTIEMBRE</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Herbert Ismatul: Especialista en cromatografía de gases</w:t>
      </w:r>
    </w:p>
    <w:p w14:paraId="329939F8" w14:textId="5E5FEB63"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2F5FB571"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372D136F" w14:textId="396675EE" w:rsidR="00944630" w:rsidRDefault="00A847AF" w:rsidP="00561912">
      <w:pPr>
        <w:spacing w:after="0" w:line="360" w:lineRule="auto"/>
        <w:mirrorIndents/>
        <w:jc w:val="center"/>
        <w:rPr>
          <w:rFonts w:cstheme="minorHAnsi"/>
          <w:sz w:val="20"/>
          <w:szCs w:val="20"/>
        </w:rPr>
      </w:pPr>
      <w:r>
        <w:rPr>
          <w:rFonts w:cstheme="minorHAnsi"/>
          <w:sz w:val="20"/>
          <w:szCs w:val="20"/>
        </w:rPr>
        <w:t>Fabiola</w:t>
      </w:r>
      <w:r w:rsidR="00944630">
        <w:rPr>
          <w:rFonts w:cstheme="minorHAnsi"/>
          <w:sz w:val="20"/>
          <w:szCs w:val="20"/>
        </w:rPr>
        <w:t xml:space="preserve"> </w:t>
      </w:r>
      <w:r>
        <w:rPr>
          <w:rFonts w:cstheme="minorHAnsi"/>
          <w:sz w:val="20"/>
          <w:szCs w:val="20"/>
        </w:rPr>
        <w:t>Arévalo</w:t>
      </w:r>
      <w:r w:rsidR="00944630">
        <w:rPr>
          <w:rFonts w:cstheme="minorHAnsi"/>
          <w:sz w:val="20"/>
          <w:szCs w:val="20"/>
        </w:rPr>
        <w:t>, técnico de Laboratorio</w:t>
      </w:r>
    </w:p>
    <w:p w14:paraId="17DDBC13" w14:textId="42663051"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133E3C6A" w:rsidR="0012675C" w:rsidRDefault="0012675C"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0091A156" w14:textId="60E6D0FD" w:rsidR="003213EF"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13371358" w:history="1">
            <w:r w:rsidR="003213EF" w:rsidRPr="00D448FB">
              <w:rPr>
                <w:rStyle w:val="Hipervnculo"/>
                <w:rFonts w:cstheme="minorHAnsi"/>
                <w:noProof/>
              </w:rPr>
              <w:t>RESUMEN</w:t>
            </w:r>
            <w:r w:rsidR="003213EF">
              <w:rPr>
                <w:noProof/>
                <w:webHidden/>
              </w:rPr>
              <w:tab/>
            </w:r>
            <w:r w:rsidR="003213EF">
              <w:rPr>
                <w:noProof/>
                <w:webHidden/>
              </w:rPr>
              <w:fldChar w:fldCharType="begin"/>
            </w:r>
            <w:r w:rsidR="003213EF">
              <w:rPr>
                <w:noProof/>
                <w:webHidden/>
              </w:rPr>
              <w:instrText xml:space="preserve"> PAGEREF _Toc113371358 \h </w:instrText>
            </w:r>
            <w:r w:rsidR="003213EF">
              <w:rPr>
                <w:noProof/>
                <w:webHidden/>
              </w:rPr>
            </w:r>
            <w:r w:rsidR="003213EF">
              <w:rPr>
                <w:noProof/>
                <w:webHidden/>
              </w:rPr>
              <w:fldChar w:fldCharType="separate"/>
            </w:r>
            <w:r w:rsidR="00536448">
              <w:rPr>
                <w:noProof/>
                <w:webHidden/>
              </w:rPr>
              <w:t>4</w:t>
            </w:r>
            <w:r w:rsidR="003213EF">
              <w:rPr>
                <w:noProof/>
                <w:webHidden/>
              </w:rPr>
              <w:fldChar w:fldCharType="end"/>
            </w:r>
          </w:hyperlink>
        </w:p>
        <w:p w14:paraId="6DE7209A" w14:textId="244A062F" w:rsidR="003213EF" w:rsidRDefault="00000000">
          <w:pPr>
            <w:pStyle w:val="TDC1"/>
            <w:tabs>
              <w:tab w:val="right" w:leader="dot" w:pos="9394"/>
            </w:tabs>
            <w:rPr>
              <w:noProof/>
              <w:lang w:val="en-US"/>
            </w:rPr>
          </w:pPr>
          <w:hyperlink w:anchor="_Toc113371359" w:history="1">
            <w:r w:rsidR="003213EF" w:rsidRPr="00D448FB">
              <w:rPr>
                <w:rStyle w:val="Hipervnculo"/>
                <w:rFonts w:cstheme="minorHAnsi"/>
                <w:noProof/>
              </w:rPr>
              <w:t>CAPÍTULO I: INFORME DE RÍOS DE LA CUENCA DEL LAGO DE AMATITLÁN</w:t>
            </w:r>
            <w:r w:rsidR="003213EF">
              <w:rPr>
                <w:noProof/>
                <w:webHidden/>
              </w:rPr>
              <w:tab/>
            </w:r>
            <w:r w:rsidR="003213EF">
              <w:rPr>
                <w:noProof/>
                <w:webHidden/>
              </w:rPr>
              <w:fldChar w:fldCharType="begin"/>
            </w:r>
            <w:r w:rsidR="003213EF">
              <w:rPr>
                <w:noProof/>
                <w:webHidden/>
              </w:rPr>
              <w:instrText xml:space="preserve"> PAGEREF _Toc113371359 \h </w:instrText>
            </w:r>
            <w:r w:rsidR="003213EF">
              <w:rPr>
                <w:noProof/>
                <w:webHidden/>
              </w:rPr>
            </w:r>
            <w:r w:rsidR="003213EF">
              <w:rPr>
                <w:noProof/>
                <w:webHidden/>
              </w:rPr>
              <w:fldChar w:fldCharType="separate"/>
            </w:r>
            <w:r w:rsidR="00536448">
              <w:rPr>
                <w:noProof/>
                <w:webHidden/>
              </w:rPr>
              <w:t>5</w:t>
            </w:r>
            <w:r w:rsidR="003213EF">
              <w:rPr>
                <w:noProof/>
                <w:webHidden/>
              </w:rPr>
              <w:fldChar w:fldCharType="end"/>
            </w:r>
          </w:hyperlink>
        </w:p>
        <w:p w14:paraId="56DAB546" w14:textId="0216A078" w:rsidR="003213EF" w:rsidRDefault="00000000">
          <w:pPr>
            <w:pStyle w:val="TDC2"/>
            <w:tabs>
              <w:tab w:val="right" w:leader="dot" w:pos="9394"/>
            </w:tabs>
            <w:rPr>
              <w:noProof/>
              <w:lang w:val="en-US"/>
            </w:rPr>
          </w:pPr>
          <w:hyperlink w:anchor="_Toc113371360" w:history="1">
            <w:r w:rsidR="003213EF" w:rsidRPr="00D448FB">
              <w:rPr>
                <w:rStyle w:val="Hipervnculo"/>
                <w:rFonts w:cstheme="minorHAnsi"/>
                <w:noProof/>
              </w:rPr>
              <w:t>Datos registrados de los ríos tributarios de la cuenca del Lago de Amatitlán</w:t>
            </w:r>
            <w:r w:rsidR="003213EF">
              <w:rPr>
                <w:noProof/>
                <w:webHidden/>
              </w:rPr>
              <w:tab/>
            </w:r>
            <w:r w:rsidR="003213EF">
              <w:rPr>
                <w:noProof/>
                <w:webHidden/>
              </w:rPr>
              <w:fldChar w:fldCharType="begin"/>
            </w:r>
            <w:r w:rsidR="003213EF">
              <w:rPr>
                <w:noProof/>
                <w:webHidden/>
              </w:rPr>
              <w:instrText xml:space="preserve"> PAGEREF _Toc113371360 \h </w:instrText>
            </w:r>
            <w:r w:rsidR="003213EF">
              <w:rPr>
                <w:noProof/>
                <w:webHidden/>
              </w:rPr>
            </w:r>
            <w:r w:rsidR="003213EF">
              <w:rPr>
                <w:noProof/>
                <w:webHidden/>
              </w:rPr>
              <w:fldChar w:fldCharType="separate"/>
            </w:r>
            <w:r w:rsidR="00536448">
              <w:rPr>
                <w:noProof/>
                <w:webHidden/>
              </w:rPr>
              <w:t>7</w:t>
            </w:r>
            <w:r w:rsidR="003213EF">
              <w:rPr>
                <w:noProof/>
                <w:webHidden/>
              </w:rPr>
              <w:fldChar w:fldCharType="end"/>
            </w:r>
          </w:hyperlink>
        </w:p>
        <w:p w14:paraId="1F691114" w14:textId="3D827B26" w:rsidR="003213EF" w:rsidRDefault="00000000">
          <w:pPr>
            <w:pStyle w:val="TDC2"/>
            <w:tabs>
              <w:tab w:val="right" w:leader="dot" w:pos="9394"/>
            </w:tabs>
            <w:rPr>
              <w:noProof/>
              <w:lang w:val="en-US"/>
            </w:rPr>
          </w:pPr>
          <w:hyperlink w:anchor="_Toc113371361" w:history="1">
            <w:r w:rsidR="003213EF" w:rsidRPr="00D448FB">
              <w:rPr>
                <w:rStyle w:val="Hipervnculo"/>
                <w:rFonts w:ascii="Calibri" w:hAnsi="Calibri" w:cs="Calibri"/>
                <w:noProof/>
              </w:rPr>
              <w:t>Parámetros fisicoquímicos de los ríos tributarios de la cuenca del Lago de Amatitlán.</w:t>
            </w:r>
            <w:r w:rsidR="003213EF">
              <w:rPr>
                <w:noProof/>
                <w:webHidden/>
              </w:rPr>
              <w:tab/>
            </w:r>
            <w:r w:rsidR="003213EF">
              <w:rPr>
                <w:noProof/>
                <w:webHidden/>
              </w:rPr>
              <w:fldChar w:fldCharType="begin"/>
            </w:r>
            <w:r w:rsidR="003213EF">
              <w:rPr>
                <w:noProof/>
                <w:webHidden/>
              </w:rPr>
              <w:instrText xml:space="preserve"> PAGEREF _Toc113371361 \h </w:instrText>
            </w:r>
            <w:r w:rsidR="003213EF">
              <w:rPr>
                <w:noProof/>
                <w:webHidden/>
              </w:rPr>
            </w:r>
            <w:r w:rsidR="003213EF">
              <w:rPr>
                <w:noProof/>
                <w:webHidden/>
              </w:rPr>
              <w:fldChar w:fldCharType="separate"/>
            </w:r>
            <w:r w:rsidR="00536448">
              <w:rPr>
                <w:noProof/>
                <w:webHidden/>
              </w:rPr>
              <w:t>9</w:t>
            </w:r>
            <w:r w:rsidR="003213EF">
              <w:rPr>
                <w:noProof/>
                <w:webHidden/>
              </w:rPr>
              <w:fldChar w:fldCharType="end"/>
            </w:r>
          </w:hyperlink>
        </w:p>
        <w:p w14:paraId="1CC0ED28" w14:textId="185DCB40" w:rsidR="003213EF" w:rsidRDefault="00000000">
          <w:pPr>
            <w:pStyle w:val="TDC3"/>
            <w:rPr>
              <w:noProof/>
              <w:lang w:val="en-US"/>
            </w:rPr>
          </w:pPr>
          <w:hyperlink w:anchor="_Toc113371362" w:history="1">
            <w:r w:rsidR="003213EF" w:rsidRPr="00D448FB">
              <w:rPr>
                <w:rStyle w:val="Hipervnculo"/>
                <w:rFonts w:cstheme="minorHAnsi"/>
                <w:bCs/>
                <w:noProof/>
              </w:rPr>
              <w:t xml:space="preserve">Parámetros </w:t>
            </w:r>
            <w:r w:rsidR="003213EF" w:rsidRPr="00D448FB">
              <w:rPr>
                <w:rStyle w:val="Hipervnculo"/>
                <w:rFonts w:cstheme="minorHAnsi"/>
                <w:bCs/>
                <w:i/>
                <w:iCs/>
                <w:noProof/>
              </w:rPr>
              <w:t>in situ</w:t>
            </w:r>
            <w:r w:rsidR="003213EF">
              <w:rPr>
                <w:noProof/>
                <w:webHidden/>
              </w:rPr>
              <w:tab/>
            </w:r>
            <w:r w:rsidR="003213EF">
              <w:rPr>
                <w:noProof/>
                <w:webHidden/>
              </w:rPr>
              <w:fldChar w:fldCharType="begin"/>
            </w:r>
            <w:r w:rsidR="003213EF">
              <w:rPr>
                <w:noProof/>
                <w:webHidden/>
              </w:rPr>
              <w:instrText xml:space="preserve"> PAGEREF _Toc113371362 \h </w:instrText>
            </w:r>
            <w:r w:rsidR="003213EF">
              <w:rPr>
                <w:noProof/>
                <w:webHidden/>
              </w:rPr>
            </w:r>
            <w:r w:rsidR="003213EF">
              <w:rPr>
                <w:noProof/>
                <w:webHidden/>
              </w:rPr>
              <w:fldChar w:fldCharType="separate"/>
            </w:r>
            <w:r w:rsidR="00536448">
              <w:rPr>
                <w:noProof/>
                <w:webHidden/>
              </w:rPr>
              <w:t>9</w:t>
            </w:r>
            <w:r w:rsidR="003213EF">
              <w:rPr>
                <w:noProof/>
                <w:webHidden/>
              </w:rPr>
              <w:fldChar w:fldCharType="end"/>
            </w:r>
          </w:hyperlink>
        </w:p>
        <w:p w14:paraId="3056D68C" w14:textId="1AF9C59E" w:rsidR="003213EF" w:rsidRDefault="00000000">
          <w:pPr>
            <w:pStyle w:val="TDC3"/>
            <w:rPr>
              <w:noProof/>
              <w:lang w:val="en-US"/>
            </w:rPr>
          </w:pPr>
          <w:hyperlink w:anchor="_Toc113371363" w:history="1">
            <w:r w:rsidR="003213EF" w:rsidRPr="00D448FB">
              <w:rPr>
                <w:rStyle w:val="Hipervnculo"/>
                <w:rFonts w:ascii="Calibri" w:hAnsi="Calibri" w:cs="Calibri"/>
                <w:bCs/>
                <w:noProof/>
              </w:rPr>
              <w:t>Nutrientes</w:t>
            </w:r>
            <w:r w:rsidR="003213EF">
              <w:rPr>
                <w:noProof/>
                <w:webHidden/>
              </w:rPr>
              <w:tab/>
            </w:r>
            <w:r w:rsidR="003213EF">
              <w:rPr>
                <w:noProof/>
                <w:webHidden/>
              </w:rPr>
              <w:fldChar w:fldCharType="begin"/>
            </w:r>
            <w:r w:rsidR="003213EF">
              <w:rPr>
                <w:noProof/>
                <w:webHidden/>
              </w:rPr>
              <w:instrText xml:space="preserve"> PAGEREF _Toc113371363 \h </w:instrText>
            </w:r>
            <w:r w:rsidR="003213EF">
              <w:rPr>
                <w:noProof/>
                <w:webHidden/>
              </w:rPr>
            </w:r>
            <w:r w:rsidR="003213EF">
              <w:rPr>
                <w:noProof/>
                <w:webHidden/>
              </w:rPr>
              <w:fldChar w:fldCharType="separate"/>
            </w:r>
            <w:r w:rsidR="00536448">
              <w:rPr>
                <w:noProof/>
                <w:webHidden/>
              </w:rPr>
              <w:t>14</w:t>
            </w:r>
            <w:r w:rsidR="003213EF">
              <w:rPr>
                <w:noProof/>
                <w:webHidden/>
              </w:rPr>
              <w:fldChar w:fldCharType="end"/>
            </w:r>
          </w:hyperlink>
        </w:p>
        <w:p w14:paraId="0E71897C" w14:textId="70A18878" w:rsidR="003213EF" w:rsidRDefault="00000000">
          <w:pPr>
            <w:pStyle w:val="TDC3"/>
            <w:rPr>
              <w:noProof/>
              <w:lang w:val="en-US"/>
            </w:rPr>
          </w:pPr>
          <w:hyperlink w:anchor="_Toc113371364" w:history="1">
            <w:r w:rsidR="003213EF" w:rsidRPr="00D448FB">
              <w:rPr>
                <w:rStyle w:val="Hipervnculo"/>
                <w:rFonts w:cstheme="minorHAnsi"/>
                <w:bCs/>
                <w:noProof/>
              </w:rPr>
              <w:t>Otros análisis</w:t>
            </w:r>
            <w:r w:rsidR="003213EF">
              <w:rPr>
                <w:noProof/>
                <w:webHidden/>
              </w:rPr>
              <w:tab/>
            </w:r>
            <w:r w:rsidR="003213EF">
              <w:rPr>
                <w:noProof/>
                <w:webHidden/>
              </w:rPr>
              <w:fldChar w:fldCharType="begin"/>
            </w:r>
            <w:r w:rsidR="003213EF">
              <w:rPr>
                <w:noProof/>
                <w:webHidden/>
              </w:rPr>
              <w:instrText xml:space="preserve"> PAGEREF _Toc113371364 \h </w:instrText>
            </w:r>
            <w:r w:rsidR="003213EF">
              <w:rPr>
                <w:noProof/>
                <w:webHidden/>
              </w:rPr>
            </w:r>
            <w:r w:rsidR="003213EF">
              <w:rPr>
                <w:noProof/>
                <w:webHidden/>
              </w:rPr>
              <w:fldChar w:fldCharType="separate"/>
            </w:r>
            <w:r w:rsidR="00536448">
              <w:rPr>
                <w:noProof/>
                <w:webHidden/>
              </w:rPr>
              <w:t>17</w:t>
            </w:r>
            <w:r w:rsidR="003213EF">
              <w:rPr>
                <w:noProof/>
                <w:webHidden/>
              </w:rPr>
              <w:fldChar w:fldCharType="end"/>
            </w:r>
          </w:hyperlink>
        </w:p>
        <w:p w14:paraId="34B41E9B" w14:textId="3796D319" w:rsidR="003213EF" w:rsidRDefault="00000000">
          <w:pPr>
            <w:pStyle w:val="TDC2"/>
            <w:tabs>
              <w:tab w:val="right" w:leader="dot" w:pos="9394"/>
            </w:tabs>
            <w:rPr>
              <w:noProof/>
              <w:lang w:val="en-US"/>
            </w:rPr>
          </w:pPr>
          <w:hyperlink w:anchor="_Toc113371365" w:history="1">
            <w:r w:rsidR="003213EF" w:rsidRPr="00D448FB">
              <w:rPr>
                <w:rStyle w:val="Hipervnculo"/>
                <w:rFonts w:cstheme="minorHAnsi"/>
                <w:noProof/>
              </w:rPr>
              <w:t>Parámetros biológicos de los ríos tributarios de la cuenca del Lago de Amatitlán.</w:t>
            </w:r>
            <w:r w:rsidR="003213EF">
              <w:rPr>
                <w:noProof/>
                <w:webHidden/>
              </w:rPr>
              <w:tab/>
            </w:r>
            <w:r w:rsidR="003213EF">
              <w:rPr>
                <w:noProof/>
                <w:webHidden/>
              </w:rPr>
              <w:fldChar w:fldCharType="begin"/>
            </w:r>
            <w:r w:rsidR="003213EF">
              <w:rPr>
                <w:noProof/>
                <w:webHidden/>
              </w:rPr>
              <w:instrText xml:space="preserve"> PAGEREF _Toc113371365 \h </w:instrText>
            </w:r>
            <w:r w:rsidR="003213EF">
              <w:rPr>
                <w:noProof/>
                <w:webHidden/>
              </w:rPr>
            </w:r>
            <w:r w:rsidR="003213EF">
              <w:rPr>
                <w:noProof/>
                <w:webHidden/>
              </w:rPr>
              <w:fldChar w:fldCharType="separate"/>
            </w:r>
            <w:r w:rsidR="00536448">
              <w:rPr>
                <w:noProof/>
                <w:webHidden/>
              </w:rPr>
              <w:t>19</w:t>
            </w:r>
            <w:r w:rsidR="003213EF">
              <w:rPr>
                <w:noProof/>
                <w:webHidden/>
              </w:rPr>
              <w:fldChar w:fldCharType="end"/>
            </w:r>
          </w:hyperlink>
        </w:p>
        <w:p w14:paraId="7D0701DD" w14:textId="5167A483" w:rsidR="003213EF" w:rsidRDefault="00000000">
          <w:pPr>
            <w:pStyle w:val="TDC1"/>
            <w:tabs>
              <w:tab w:val="right" w:leader="dot" w:pos="9394"/>
            </w:tabs>
            <w:rPr>
              <w:noProof/>
              <w:lang w:val="en-US"/>
            </w:rPr>
          </w:pPr>
          <w:hyperlink w:anchor="_Toc113371366" w:history="1">
            <w:r w:rsidR="003213EF" w:rsidRPr="00D448FB">
              <w:rPr>
                <w:rStyle w:val="Hipervnculo"/>
                <w:rFonts w:cstheme="minorHAnsi"/>
                <w:noProof/>
              </w:rPr>
              <w:t>CAPÍTULO II: INFORME DEL ESTADO ECOLÓGICO DEL LAGO DE AMATITLÁN</w:t>
            </w:r>
            <w:r w:rsidR="003213EF">
              <w:rPr>
                <w:noProof/>
                <w:webHidden/>
              </w:rPr>
              <w:tab/>
            </w:r>
            <w:r w:rsidR="003213EF">
              <w:rPr>
                <w:noProof/>
                <w:webHidden/>
              </w:rPr>
              <w:fldChar w:fldCharType="begin"/>
            </w:r>
            <w:r w:rsidR="003213EF">
              <w:rPr>
                <w:noProof/>
                <w:webHidden/>
              </w:rPr>
              <w:instrText xml:space="preserve"> PAGEREF _Toc113371366 \h </w:instrText>
            </w:r>
            <w:r w:rsidR="003213EF">
              <w:rPr>
                <w:noProof/>
                <w:webHidden/>
              </w:rPr>
            </w:r>
            <w:r w:rsidR="003213EF">
              <w:rPr>
                <w:noProof/>
                <w:webHidden/>
              </w:rPr>
              <w:fldChar w:fldCharType="separate"/>
            </w:r>
            <w:r w:rsidR="00536448">
              <w:rPr>
                <w:noProof/>
                <w:webHidden/>
              </w:rPr>
              <w:t>20</w:t>
            </w:r>
            <w:r w:rsidR="003213EF">
              <w:rPr>
                <w:noProof/>
                <w:webHidden/>
              </w:rPr>
              <w:fldChar w:fldCharType="end"/>
            </w:r>
          </w:hyperlink>
        </w:p>
        <w:p w14:paraId="10DF6829" w14:textId="12C7FED3" w:rsidR="003213EF" w:rsidRDefault="00000000">
          <w:pPr>
            <w:pStyle w:val="TDC2"/>
            <w:tabs>
              <w:tab w:val="right" w:leader="dot" w:pos="9394"/>
            </w:tabs>
            <w:rPr>
              <w:noProof/>
              <w:lang w:val="en-US"/>
            </w:rPr>
          </w:pPr>
          <w:hyperlink w:anchor="_Toc113371367" w:history="1">
            <w:r w:rsidR="003213EF" w:rsidRPr="00D448FB">
              <w:rPr>
                <w:rStyle w:val="Hipervnculo"/>
                <w:rFonts w:cstheme="minorHAnsi"/>
                <w:noProof/>
              </w:rPr>
              <w:t>Parámetros Fisicoquímicos de los puntos de monitoreo establecidos en el Lago de Amatitlán</w:t>
            </w:r>
            <w:r w:rsidR="003213EF">
              <w:rPr>
                <w:noProof/>
                <w:webHidden/>
              </w:rPr>
              <w:tab/>
            </w:r>
            <w:r w:rsidR="003213EF">
              <w:rPr>
                <w:noProof/>
                <w:webHidden/>
              </w:rPr>
              <w:fldChar w:fldCharType="begin"/>
            </w:r>
            <w:r w:rsidR="003213EF">
              <w:rPr>
                <w:noProof/>
                <w:webHidden/>
              </w:rPr>
              <w:instrText xml:space="preserve"> PAGEREF _Toc113371367 \h </w:instrText>
            </w:r>
            <w:r w:rsidR="003213EF">
              <w:rPr>
                <w:noProof/>
                <w:webHidden/>
              </w:rPr>
            </w:r>
            <w:r w:rsidR="003213EF">
              <w:rPr>
                <w:noProof/>
                <w:webHidden/>
              </w:rPr>
              <w:fldChar w:fldCharType="separate"/>
            </w:r>
            <w:r w:rsidR="00536448">
              <w:rPr>
                <w:noProof/>
                <w:webHidden/>
              </w:rPr>
              <w:t>24</w:t>
            </w:r>
            <w:r w:rsidR="003213EF">
              <w:rPr>
                <w:noProof/>
                <w:webHidden/>
              </w:rPr>
              <w:fldChar w:fldCharType="end"/>
            </w:r>
          </w:hyperlink>
        </w:p>
        <w:p w14:paraId="65AB9D85" w14:textId="78ACDB96" w:rsidR="003213EF" w:rsidRDefault="00000000">
          <w:pPr>
            <w:pStyle w:val="TDC3"/>
            <w:rPr>
              <w:noProof/>
              <w:lang w:val="en-US"/>
            </w:rPr>
          </w:pPr>
          <w:hyperlink w:anchor="_Toc113371368" w:history="1">
            <w:r w:rsidR="003213EF" w:rsidRPr="00D448FB">
              <w:rPr>
                <w:rStyle w:val="Hipervnculo"/>
                <w:rFonts w:cstheme="minorHAnsi"/>
                <w:b/>
                <w:bCs/>
                <w:noProof/>
              </w:rPr>
              <w:t xml:space="preserve">Parámetros </w:t>
            </w:r>
            <w:r w:rsidR="003213EF" w:rsidRPr="00D448FB">
              <w:rPr>
                <w:rStyle w:val="Hipervnculo"/>
                <w:rFonts w:cstheme="minorHAnsi"/>
                <w:b/>
                <w:bCs/>
                <w:i/>
                <w:iCs/>
                <w:noProof/>
              </w:rPr>
              <w:t>in situ</w:t>
            </w:r>
            <w:r w:rsidR="003213EF">
              <w:rPr>
                <w:noProof/>
                <w:webHidden/>
              </w:rPr>
              <w:tab/>
            </w:r>
            <w:r w:rsidR="003213EF">
              <w:rPr>
                <w:noProof/>
                <w:webHidden/>
              </w:rPr>
              <w:fldChar w:fldCharType="begin"/>
            </w:r>
            <w:r w:rsidR="003213EF">
              <w:rPr>
                <w:noProof/>
                <w:webHidden/>
              </w:rPr>
              <w:instrText xml:space="preserve"> PAGEREF _Toc113371368 \h </w:instrText>
            </w:r>
            <w:r w:rsidR="003213EF">
              <w:rPr>
                <w:noProof/>
                <w:webHidden/>
              </w:rPr>
            </w:r>
            <w:r w:rsidR="003213EF">
              <w:rPr>
                <w:noProof/>
                <w:webHidden/>
              </w:rPr>
              <w:fldChar w:fldCharType="separate"/>
            </w:r>
            <w:r w:rsidR="00536448">
              <w:rPr>
                <w:noProof/>
                <w:webHidden/>
              </w:rPr>
              <w:t>24</w:t>
            </w:r>
            <w:r w:rsidR="003213EF">
              <w:rPr>
                <w:noProof/>
                <w:webHidden/>
              </w:rPr>
              <w:fldChar w:fldCharType="end"/>
            </w:r>
          </w:hyperlink>
        </w:p>
        <w:p w14:paraId="03C6F31A" w14:textId="79CDAE9A" w:rsidR="003213EF" w:rsidRDefault="00000000">
          <w:pPr>
            <w:pStyle w:val="TDC3"/>
            <w:rPr>
              <w:noProof/>
              <w:lang w:val="en-US"/>
            </w:rPr>
          </w:pPr>
          <w:hyperlink w:anchor="_Toc113371369" w:history="1">
            <w:r w:rsidR="003213EF" w:rsidRPr="00D448FB">
              <w:rPr>
                <w:rStyle w:val="Hipervnculo"/>
                <w:rFonts w:ascii="Calibri" w:hAnsi="Calibri" w:cs="Calibri"/>
                <w:bCs/>
                <w:noProof/>
              </w:rPr>
              <w:t>Nutrientes</w:t>
            </w:r>
            <w:r w:rsidR="003213EF">
              <w:rPr>
                <w:noProof/>
                <w:webHidden/>
              </w:rPr>
              <w:tab/>
            </w:r>
            <w:r w:rsidR="003213EF">
              <w:rPr>
                <w:noProof/>
                <w:webHidden/>
              </w:rPr>
              <w:fldChar w:fldCharType="begin"/>
            </w:r>
            <w:r w:rsidR="003213EF">
              <w:rPr>
                <w:noProof/>
                <w:webHidden/>
              </w:rPr>
              <w:instrText xml:space="preserve"> PAGEREF _Toc113371369 \h </w:instrText>
            </w:r>
            <w:r w:rsidR="003213EF">
              <w:rPr>
                <w:noProof/>
                <w:webHidden/>
              </w:rPr>
            </w:r>
            <w:r w:rsidR="003213EF">
              <w:rPr>
                <w:noProof/>
                <w:webHidden/>
              </w:rPr>
              <w:fldChar w:fldCharType="separate"/>
            </w:r>
            <w:r w:rsidR="00536448">
              <w:rPr>
                <w:noProof/>
                <w:webHidden/>
              </w:rPr>
              <w:t>29</w:t>
            </w:r>
            <w:r w:rsidR="003213EF">
              <w:rPr>
                <w:noProof/>
                <w:webHidden/>
              </w:rPr>
              <w:fldChar w:fldCharType="end"/>
            </w:r>
          </w:hyperlink>
        </w:p>
        <w:p w14:paraId="0268E29F" w14:textId="2061423F" w:rsidR="003213EF" w:rsidRDefault="00000000">
          <w:pPr>
            <w:pStyle w:val="TDC3"/>
            <w:rPr>
              <w:noProof/>
              <w:lang w:val="en-US"/>
            </w:rPr>
          </w:pPr>
          <w:hyperlink w:anchor="_Toc113371370" w:history="1">
            <w:r w:rsidR="003213EF" w:rsidRPr="00D448FB">
              <w:rPr>
                <w:rStyle w:val="Hipervnculo"/>
                <w:rFonts w:cstheme="minorHAnsi"/>
                <w:bCs/>
                <w:noProof/>
              </w:rPr>
              <w:t>Otros análisis</w:t>
            </w:r>
            <w:r w:rsidR="003213EF">
              <w:rPr>
                <w:noProof/>
                <w:webHidden/>
              </w:rPr>
              <w:tab/>
            </w:r>
            <w:r w:rsidR="003213EF">
              <w:rPr>
                <w:noProof/>
                <w:webHidden/>
              </w:rPr>
              <w:fldChar w:fldCharType="begin"/>
            </w:r>
            <w:r w:rsidR="003213EF">
              <w:rPr>
                <w:noProof/>
                <w:webHidden/>
              </w:rPr>
              <w:instrText xml:space="preserve"> PAGEREF _Toc113371370 \h </w:instrText>
            </w:r>
            <w:r w:rsidR="003213EF">
              <w:rPr>
                <w:noProof/>
                <w:webHidden/>
              </w:rPr>
            </w:r>
            <w:r w:rsidR="003213EF">
              <w:rPr>
                <w:noProof/>
                <w:webHidden/>
              </w:rPr>
              <w:fldChar w:fldCharType="separate"/>
            </w:r>
            <w:r w:rsidR="00536448">
              <w:rPr>
                <w:noProof/>
                <w:webHidden/>
              </w:rPr>
              <w:t>32</w:t>
            </w:r>
            <w:r w:rsidR="003213EF">
              <w:rPr>
                <w:noProof/>
                <w:webHidden/>
              </w:rPr>
              <w:fldChar w:fldCharType="end"/>
            </w:r>
          </w:hyperlink>
        </w:p>
        <w:p w14:paraId="0CCAADC1" w14:textId="3552336A" w:rsidR="003213EF" w:rsidRDefault="00000000">
          <w:pPr>
            <w:pStyle w:val="TDC2"/>
            <w:tabs>
              <w:tab w:val="right" w:leader="dot" w:pos="9394"/>
            </w:tabs>
            <w:rPr>
              <w:noProof/>
              <w:lang w:val="en-US"/>
            </w:rPr>
          </w:pPr>
          <w:hyperlink w:anchor="_Toc113371371" w:history="1">
            <w:r w:rsidR="003213EF" w:rsidRPr="00D448FB">
              <w:rPr>
                <w:rStyle w:val="Hipervnculo"/>
                <w:rFonts w:cstheme="minorHAnsi"/>
                <w:noProof/>
              </w:rPr>
              <w:t>Parámetros biológicos de los puntos de monitoreo establecidos en el Lago de Amatitlán</w:t>
            </w:r>
            <w:r w:rsidR="003213EF">
              <w:rPr>
                <w:noProof/>
                <w:webHidden/>
              </w:rPr>
              <w:tab/>
            </w:r>
            <w:r w:rsidR="003213EF">
              <w:rPr>
                <w:noProof/>
                <w:webHidden/>
              </w:rPr>
              <w:fldChar w:fldCharType="begin"/>
            </w:r>
            <w:r w:rsidR="003213EF">
              <w:rPr>
                <w:noProof/>
                <w:webHidden/>
              </w:rPr>
              <w:instrText xml:space="preserve"> PAGEREF _Toc113371371 \h </w:instrText>
            </w:r>
            <w:r w:rsidR="003213EF">
              <w:rPr>
                <w:noProof/>
                <w:webHidden/>
              </w:rPr>
            </w:r>
            <w:r w:rsidR="003213EF">
              <w:rPr>
                <w:noProof/>
                <w:webHidden/>
              </w:rPr>
              <w:fldChar w:fldCharType="separate"/>
            </w:r>
            <w:r w:rsidR="00536448">
              <w:rPr>
                <w:noProof/>
                <w:webHidden/>
              </w:rPr>
              <w:t>35</w:t>
            </w:r>
            <w:r w:rsidR="003213EF">
              <w:rPr>
                <w:noProof/>
                <w:webHidden/>
              </w:rPr>
              <w:fldChar w:fldCharType="end"/>
            </w:r>
          </w:hyperlink>
        </w:p>
        <w:p w14:paraId="56787D3C" w14:textId="4ED50AD8" w:rsidR="003213EF" w:rsidRDefault="00000000">
          <w:pPr>
            <w:pStyle w:val="TDC1"/>
            <w:tabs>
              <w:tab w:val="right" w:leader="dot" w:pos="9394"/>
            </w:tabs>
            <w:rPr>
              <w:noProof/>
              <w:lang w:val="en-US"/>
            </w:rPr>
          </w:pPr>
          <w:hyperlink w:anchor="_Toc113371372" w:history="1">
            <w:r w:rsidR="003213EF" w:rsidRPr="00D448FB">
              <w:rPr>
                <w:rStyle w:val="Hipervnculo"/>
                <w:rFonts w:ascii="Calibri" w:hAnsi="Calibri" w:cs="Calibri"/>
                <w:noProof/>
              </w:rPr>
              <w:t>CONCLUSIONES SOBRE EL ESTADO DE LOS CUERPOS DE AGUA DE LA CUENCA Y EL LAGO DE AMATITLÁN</w:t>
            </w:r>
            <w:r w:rsidR="003213EF">
              <w:rPr>
                <w:noProof/>
                <w:webHidden/>
              </w:rPr>
              <w:tab/>
            </w:r>
            <w:r w:rsidR="003213EF">
              <w:rPr>
                <w:noProof/>
                <w:webHidden/>
              </w:rPr>
              <w:fldChar w:fldCharType="begin"/>
            </w:r>
            <w:r w:rsidR="003213EF">
              <w:rPr>
                <w:noProof/>
                <w:webHidden/>
              </w:rPr>
              <w:instrText xml:space="preserve"> PAGEREF _Toc113371372 \h </w:instrText>
            </w:r>
            <w:r w:rsidR="003213EF">
              <w:rPr>
                <w:noProof/>
                <w:webHidden/>
              </w:rPr>
            </w:r>
            <w:r w:rsidR="003213EF">
              <w:rPr>
                <w:noProof/>
                <w:webHidden/>
              </w:rPr>
              <w:fldChar w:fldCharType="separate"/>
            </w:r>
            <w:r w:rsidR="00536448">
              <w:rPr>
                <w:noProof/>
                <w:webHidden/>
              </w:rPr>
              <w:t>36</w:t>
            </w:r>
            <w:r w:rsidR="003213EF">
              <w:rPr>
                <w:noProof/>
                <w:webHidden/>
              </w:rPr>
              <w:fldChar w:fldCharType="end"/>
            </w:r>
          </w:hyperlink>
        </w:p>
        <w:p w14:paraId="67695980" w14:textId="56CFDF99" w:rsidR="003213EF" w:rsidRDefault="00000000">
          <w:pPr>
            <w:pStyle w:val="TDC1"/>
            <w:tabs>
              <w:tab w:val="right" w:leader="dot" w:pos="9394"/>
            </w:tabs>
            <w:rPr>
              <w:noProof/>
              <w:lang w:val="en-US"/>
            </w:rPr>
          </w:pPr>
          <w:hyperlink w:anchor="_Toc113371373" w:history="1">
            <w:r w:rsidR="003213EF" w:rsidRPr="00D448FB">
              <w:rPr>
                <w:rStyle w:val="Hipervnculo"/>
                <w:rFonts w:cstheme="minorHAnsi"/>
                <w:noProof/>
              </w:rPr>
              <w:t>REGISTRO FOTOGRÁFICO</w:t>
            </w:r>
            <w:r w:rsidR="003213EF">
              <w:rPr>
                <w:noProof/>
                <w:webHidden/>
              </w:rPr>
              <w:tab/>
            </w:r>
            <w:r w:rsidR="003213EF">
              <w:rPr>
                <w:noProof/>
                <w:webHidden/>
              </w:rPr>
              <w:fldChar w:fldCharType="begin"/>
            </w:r>
            <w:r w:rsidR="003213EF">
              <w:rPr>
                <w:noProof/>
                <w:webHidden/>
              </w:rPr>
              <w:instrText xml:space="preserve"> PAGEREF _Toc113371373 \h </w:instrText>
            </w:r>
            <w:r w:rsidR="003213EF">
              <w:rPr>
                <w:noProof/>
                <w:webHidden/>
              </w:rPr>
            </w:r>
            <w:r w:rsidR="003213EF">
              <w:rPr>
                <w:noProof/>
                <w:webHidden/>
              </w:rPr>
              <w:fldChar w:fldCharType="separate"/>
            </w:r>
            <w:r w:rsidR="00536448">
              <w:rPr>
                <w:noProof/>
                <w:webHidden/>
              </w:rPr>
              <w:t>40</w:t>
            </w:r>
            <w:r w:rsidR="003213EF">
              <w:rPr>
                <w:noProof/>
                <w:webHidden/>
              </w:rPr>
              <w:fldChar w:fldCharType="end"/>
            </w:r>
          </w:hyperlink>
        </w:p>
        <w:p w14:paraId="4F9B77F0" w14:textId="4CD2111E" w:rsidR="003213EF" w:rsidRDefault="00000000">
          <w:pPr>
            <w:pStyle w:val="TDC1"/>
            <w:tabs>
              <w:tab w:val="right" w:leader="dot" w:pos="9394"/>
            </w:tabs>
            <w:rPr>
              <w:noProof/>
              <w:lang w:val="en-US"/>
            </w:rPr>
          </w:pPr>
          <w:hyperlink w:anchor="_Toc113371374" w:history="1">
            <w:r w:rsidR="003213EF" w:rsidRPr="00D448FB">
              <w:rPr>
                <w:rStyle w:val="Hipervnculo"/>
                <w:rFonts w:cstheme="minorHAnsi"/>
                <w:noProof/>
              </w:rPr>
              <w:t>CAPÍTULO III: OTRAS ACTIVIDADES REALIZADAS POR LA DIVISIÓN DE CONTROL AMBIENTAL</w:t>
            </w:r>
            <w:r w:rsidR="003213EF">
              <w:rPr>
                <w:noProof/>
                <w:webHidden/>
              </w:rPr>
              <w:tab/>
            </w:r>
            <w:r w:rsidR="003213EF">
              <w:rPr>
                <w:noProof/>
                <w:webHidden/>
              </w:rPr>
              <w:fldChar w:fldCharType="begin"/>
            </w:r>
            <w:r w:rsidR="003213EF">
              <w:rPr>
                <w:noProof/>
                <w:webHidden/>
              </w:rPr>
              <w:instrText xml:space="preserve"> PAGEREF _Toc113371374 \h </w:instrText>
            </w:r>
            <w:r w:rsidR="003213EF">
              <w:rPr>
                <w:noProof/>
                <w:webHidden/>
              </w:rPr>
            </w:r>
            <w:r w:rsidR="003213EF">
              <w:rPr>
                <w:noProof/>
                <w:webHidden/>
              </w:rPr>
              <w:fldChar w:fldCharType="separate"/>
            </w:r>
            <w:r w:rsidR="00536448">
              <w:rPr>
                <w:noProof/>
                <w:webHidden/>
              </w:rPr>
              <w:t>42</w:t>
            </w:r>
            <w:r w:rsidR="003213EF">
              <w:rPr>
                <w:noProof/>
                <w:webHidden/>
              </w:rPr>
              <w:fldChar w:fldCharType="end"/>
            </w:r>
          </w:hyperlink>
        </w:p>
        <w:p w14:paraId="1A55165F" w14:textId="17E60DA6" w:rsidR="003213EF" w:rsidRDefault="00000000">
          <w:pPr>
            <w:pStyle w:val="TDC1"/>
            <w:tabs>
              <w:tab w:val="right" w:leader="dot" w:pos="9394"/>
            </w:tabs>
            <w:rPr>
              <w:noProof/>
              <w:lang w:val="en-US"/>
            </w:rPr>
          </w:pPr>
          <w:hyperlink w:anchor="_Toc113371375" w:history="1">
            <w:r w:rsidR="003213EF" w:rsidRPr="00D448FB">
              <w:rPr>
                <w:rStyle w:val="Hipervnculo"/>
                <w:rFonts w:cstheme="minorHAnsi"/>
                <w:noProof/>
              </w:rPr>
              <w:t>REFERENCIAS</w:t>
            </w:r>
            <w:r w:rsidR="003213EF">
              <w:rPr>
                <w:noProof/>
                <w:webHidden/>
              </w:rPr>
              <w:tab/>
            </w:r>
            <w:r w:rsidR="003213EF">
              <w:rPr>
                <w:noProof/>
                <w:webHidden/>
              </w:rPr>
              <w:fldChar w:fldCharType="begin"/>
            </w:r>
            <w:r w:rsidR="003213EF">
              <w:rPr>
                <w:noProof/>
                <w:webHidden/>
              </w:rPr>
              <w:instrText xml:space="preserve"> PAGEREF _Toc113371375 \h </w:instrText>
            </w:r>
            <w:r w:rsidR="003213EF">
              <w:rPr>
                <w:noProof/>
                <w:webHidden/>
              </w:rPr>
            </w:r>
            <w:r w:rsidR="003213EF">
              <w:rPr>
                <w:noProof/>
                <w:webHidden/>
              </w:rPr>
              <w:fldChar w:fldCharType="separate"/>
            </w:r>
            <w:r w:rsidR="00536448">
              <w:rPr>
                <w:noProof/>
                <w:webHidden/>
              </w:rPr>
              <w:t>43</w:t>
            </w:r>
            <w:r w:rsidR="003213EF">
              <w:rPr>
                <w:noProof/>
                <w:webHidden/>
              </w:rPr>
              <w:fldChar w:fldCharType="end"/>
            </w:r>
          </w:hyperlink>
        </w:p>
        <w:p w14:paraId="7EFCC61A" w14:textId="4D47E85E"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13371358"/>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5D82A0C2"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153844">
        <w:rPr>
          <w:rFonts w:cstheme="minorHAnsi"/>
          <w:lang w:val="es-ES_tradnl"/>
        </w:rPr>
        <w:t>septiembre</w:t>
      </w:r>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13371359"/>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01DD5CC8" w:rsidR="000316B5" w:rsidRDefault="00000000" w:rsidP="000316B5">
      <w:pPr>
        <w:spacing w:after="0"/>
        <w:mirrorIndents/>
        <w:jc w:val="center"/>
        <w:rPr>
          <w:rFonts w:cstheme="minorHAnsi"/>
          <w:b/>
          <w:sz w:val="20"/>
          <w:szCs w:val="20"/>
        </w:rPr>
      </w:pPr>
      <w:r>
        <w:rPr>
          <w:noProof/>
        </w:rPr>
        <w:lastRenderedPageBreak/>
        <w:pict w14:anchorId="2F44C413">
          <v:shape id="Cuadro de texto 49" o:spid="_x0000_s2050" type="#_x0000_t202" style="position:absolute;left:0;text-align:left;margin-left:275.25pt;margin-top:591.8pt;width:290.85pt;height:16.65pt;z-index:-251650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Fuente: División de control, calidad ambiental y manejo del lagos, 2022.</w:t>
                  </w:r>
                </w:p>
                <w:p w14:paraId="1C2BFE06" w14:textId="683C0A2A" w:rsidR="00901A02" w:rsidRDefault="00901A02"/>
              </w:txbxContent>
            </v:textbox>
            <w10:wrap type="through" anchorx="page"/>
          </v:shape>
        </w:pict>
      </w:r>
      <w:r w:rsidR="00F01F34">
        <w:rPr>
          <w:noProof/>
          <w:lang w:eastAsia="es-GT"/>
        </w:rPr>
        <w:drawing>
          <wp:anchor distT="0" distB="0" distL="114300" distR="114300" simplePos="0" relativeHeight="251652608" behindDoc="0" locked="0" layoutInCell="1" allowOverlap="1" wp14:anchorId="557AF391" wp14:editId="6C7ECFC0">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13371360"/>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1582B672"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153844" w:rsidRPr="00C60C86">
        <w:rPr>
          <w:rFonts w:cstheme="minorHAnsi"/>
          <w:b/>
          <w:sz w:val="20"/>
          <w:szCs w:val="20"/>
        </w:rPr>
        <w:t>septiembre</w:t>
      </w:r>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94"/>
        <w:gridCol w:w="515"/>
        <w:gridCol w:w="1397"/>
        <w:gridCol w:w="725"/>
        <w:gridCol w:w="722"/>
        <w:gridCol w:w="678"/>
        <w:gridCol w:w="890"/>
        <w:gridCol w:w="972"/>
        <w:gridCol w:w="670"/>
        <w:gridCol w:w="599"/>
        <w:gridCol w:w="618"/>
        <w:gridCol w:w="764"/>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9E2DBF" w:rsidRPr="009613F0" w14:paraId="50C886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5D19A42C" w:rsidR="009E2DBF" w:rsidRPr="001B751E" w:rsidRDefault="009E2DBF" w:rsidP="009E2DBF">
            <w:pPr>
              <w:spacing w:after="0" w:line="240" w:lineRule="auto"/>
              <w:jc w:val="center"/>
              <w:rPr>
                <w:sz w:val="14"/>
                <w:szCs w:val="14"/>
              </w:rPr>
            </w:pPr>
            <w:r w:rsidRPr="009E2DBF">
              <w:rPr>
                <w:sz w:val="14"/>
                <w:szCs w:val="14"/>
              </w:rPr>
              <w:t>1/09/2022</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3BBC2658" w:rsidR="009E2DBF" w:rsidRPr="001B751E" w:rsidRDefault="009E2DBF" w:rsidP="009E2DBF">
            <w:pPr>
              <w:spacing w:after="0" w:line="240" w:lineRule="auto"/>
              <w:jc w:val="center"/>
              <w:rPr>
                <w:sz w:val="14"/>
                <w:szCs w:val="14"/>
              </w:rPr>
            </w:pPr>
            <w:r w:rsidRPr="009E2DBF">
              <w:rPr>
                <w:sz w:val="14"/>
                <w:szCs w:val="14"/>
              </w:rPr>
              <w:t>09:38</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075F1832" w:rsidR="009E2DBF" w:rsidRPr="001B751E" w:rsidRDefault="009E2DBF" w:rsidP="009E2DBF">
            <w:pPr>
              <w:spacing w:after="0" w:line="240" w:lineRule="auto"/>
              <w:jc w:val="center"/>
              <w:rPr>
                <w:sz w:val="14"/>
                <w:szCs w:val="14"/>
              </w:rPr>
            </w:pPr>
            <w:r w:rsidRPr="009E2DBF">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04B70D36" w:rsidR="009E2DBF" w:rsidRPr="001B751E" w:rsidRDefault="009E2DBF" w:rsidP="009E2DBF">
            <w:pPr>
              <w:spacing w:after="0" w:line="240" w:lineRule="auto"/>
              <w:jc w:val="center"/>
              <w:rPr>
                <w:sz w:val="14"/>
                <w:szCs w:val="14"/>
              </w:rPr>
            </w:pPr>
            <w:r w:rsidRPr="009E2DBF">
              <w:rPr>
                <w:sz w:val="14"/>
                <w:szCs w:val="14"/>
              </w:rPr>
              <w:t>1,212</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7D828344" w:rsidR="009E2DBF" w:rsidRPr="001B751E" w:rsidRDefault="009E2DBF" w:rsidP="009E2DBF">
            <w:pPr>
              <w:spacing w:after="0" w:line="240" w:lineRule="auto"/>
              <w:jc w:val="center"/>
              <w:rPr>
                <w:sz w:val="14"/>
                <w:szCs w:val="14"/>
              </w:rPr>
            </w:pPr>
            <w:r w:rsidRPr="009E2DBF">
              <w:rPr>
                <w:sz w:val="14"/>
                <w:szCs w:val="14"/>
              </w:rPr>
              <w:t>3,480.00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12F2BFD1" w:rsidR="009E2DBF" w:rsidRPr="001B751E" w:rsidRDefault="009E2DBF" w:rsidP="009E2DBF">
            <w:pPr>
              <w:spacing w:after="0" w:line="240" w:lineRule="auto"/>
              <w:jc w:val="center"/>
              <w:rPr>
                <w:sz w:val="14"/>
                <w:szCs w:val="14"/>
              </w:rPr>
            </w:pPr>
            <w:r w:rsidRPr="009E2DBF">
              <w:rPr>
                <w:sz w:val="14"/>
                <w:szCs w:val="14"/>
              </w:rPr>
              <w:t>7.88</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05B56F00" w:rsidR="009E2DBF" w:rsidRPr="001B751E" w:rsidRDefault="009E2DBF" w:rsidP="009E2DBF">
            <w:pPr>
              <w:spacing w:after="0" w:line="240" w:lineRule="auto"/>
              <w:jc w:val="center"/>
              <w:rPr>
                <w:sz w:val="14"/>
                <w:szCs w:val="14"/>
              </w:rPr>
            </w:pPr>
            <w:r w:rsidRPr="009E2DBF">
              <w:rPr>
                <w:sz w:val="14"/>
                <w:szCs w:val="14"/>
              </w:rPr>
              <w:t>24.00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1C6FFDB6" w:rsidR="009E2DBF" w:rsidRPr="001B751E" w:rsidRDefault="009E2DBF" w:rsidP="009E2DBF">
            <w:pPr>
              <w:spacing w:after="0" w:line="240" w:lineRule="auto"/>
              <w:jc w:val="center"/>
              <w:rPr>
                <w:sz w:val="14"/>
                <w:szCs w:val="14"/>
              </w:rPr>
            </w:pPr>
            <w:r w:rsidRPr="009E2DBF">
              <w:rPr>
                <w:sz w:val="14"/>
                <w:szCs w:val="14"/>
              </w:rPr>
              <w:t>227</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0F64F720" w:rsidR="009E2DBF" w:rsidRPr="001B751E" w:rsidRDefault="009E2DBF" w:rsidP="009E2DBF">
            <w:pPr>
              <w:spacing w:after="0" w:line="240" w:lineRule="auto"/>
              <w:jc w:val="center"/>
              <w:rPr>
                <w:sz w:val="14"/>
                <w:szCs w:val="14"/>
              </w:rPr>
            </w:pPr>
            <w:r w:rsidRPr="009E2DBF">
              <w:rPr>
                <w:sz w:val="14"/>
                <w:szCs w:val="14"/>
              </w:rPr>
              <w:t>0.11</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2F694F75" w:rsidR="009E2DBF" w:rsidRPr="001B751E" w:rsidRDefault="009E2DBF" w:rsidP="009E2DBF">
            <w:pPr>
              <w:spacing w:after="0" w:line="240" w:lineRule="auto"/>
              <w:jc w:val="center"/>
              <w:rPr>
                <w:sz w:val="14"/>
                <w:szCs w:val="14"/>
              </w:rPr>
            </w:pPr>
            <w:r w:rsidRPr="009E2DBF">
              <w:rPr>
                <w:sz w:val="14"/>
                <w:szCs w:val="14"/>
              </w:rPr>
              <w:t>113.5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761A0442" w:rsidR="009E2DBF" w:rsidRPr="001B751E" w:rsidRDefault="009E2DBF" w:rsidP="009E2DBF">
            <w:pPr>
              <w:spacing w:after="0" w:line="240" w:lineRule="auto"/>
              <w:jc w:val="center"/>
              <w:rPr>
                <w:sz w:val="14"/>
                <w:szCs w:val="14"/>
              </w:rPr>
            </w:pPr>
            <w:r w:rsidRPr="009E2DBF">
              <w:rPr>
                <w:sz w:val="14"/>
                <w:szCs w:val="14"/>
              </w:rPr>
              <w:t>6.13</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5F224020" w:rsidR="009E2DBF" w:rsidRPr="001B751E" w:rsidRDefault="009E2DBF" w:rsidP="009E2DBF">
            <w:pPr>
              <w:spacing w:after="0" w:line="240" w:lineRule="auto"/>
              <w:jc w:val="center"/>
              <w:rPr>
                <w:sz w:val="14"/>
                <w:szCs w:val="14"/>
              </w:rPr>
            </w:pPr>
            <w:r w:rsidRPr="009E2DBF">
              <w:rPr>
                <w:sz w:val="14"/>
                <w:szCs w:val="14"/>
              </w:rPr>
              <w:t>82.50</w:t>
            </w:r>
          </w:p>
        </w:tc>
      </w:tr>
      <w:tr w:rsidR="009E2DBF" w:rsidRPr="009613F0" w14:paraId="1DF04A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3C17C933" w:rsidR="009E2DBF" w:rsidRPr="001B751E" w:rsidRDefault="009E2DBF" w:rsidP="009E2DBF">
            <w:pPr>
              <w:spacing w:after="0" w:line="240" w:lineRule="auto"/>
              <w:jc w:val="center"/>
              <w:rPr>
                <w:sz w:val="14"/>
                <w:szCs w:val="14"/>
              </w:rPr>
            </w:pPr>
            <w:r w:rsidRPr="009E2DBF">
              <w:rPr>
                <w:sz w:val="14"/>
                <w:szCs w:val="14"/>
              </w:rPr>
              <w:t>1/09/2022</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778E6B16" w:rsidR="009E2DBF" w:rsidRPr="001B751E" w:rsidRDefault="009E2DBF" w:rsidP="009E2DBF">
            <w:pPr>
              <w:spacing w:after="0" w:line="240" w:lineRule="auto"/>
              <w:jc w:val="center"/>
              <w:rPr>
                <w:sz w:val="14"/>
                <w:szCs w:val="14"/>
              </w:rPr>
            </w:pPr>
            <w:r w:rsidRPr="009E2DBF">
              <w:rPr>
                <w:sz w:val="14"/>
                <w:szCs w:val="14"/>
              </w:rPr>
              <w:t>11:44</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57092B6A" w:rsidR="009E2DBF" w:rsidRPr="001B751E" w:rsidRDefault="009E2DBF" w:rsidP="009E2DBF">
            <w:pPr>
              <w:spacing w:after="0" w:line="240" w:lineRule="auto"/>
              <w:jc w:val="center"/>
              <w:rPr>
                <w:sz w:val="14"/>
                <w:szCs w:val="14"/>
              </w:rPr>
            </w:pPr>
            <w:r w:rsidRPr="009E2DBF">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4002F80C" w:rsidR="009E2DBF" w:rsidRPr="001B751E" w:rsidRDefault="009E2DBF" w:rsidP="009E2DBF">
            <w:pPr>
              <w:spacing w:after="0" w:line="240" w:lineRule="auto"/>
              <w:jc w:val="center"/>
              <w:rPr>
                <w:sz w:val="14"/>
                <w:szCs w:val="14"/>
              </w:rPr>
            </w:pPr>
            <w:r w:rsidRPr="009E2DBF">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4CF2B7D4" w:rsidR="009E2DBF" w:rsidRPr="001B751E" w:rsidRDefault="009E2DBF" w:rsidP="009E2DBF">
            <w:pPr>
              <w:spacing w:after="0" w:line="240" w:lineRule="auto"/>
              <w:jc w:val="center"/>
              <w:rPr>
                <w:sz w:val="14"/>
                <w:szCs w:val="14"/>
              </w:rPr>
            </w:pPr>
            <w:r w:rsidRPr="009E2DBF">
              <w:rPr>
                <w:sz w:val="14"/>
                <w:szCs w:val="14"/>
              </w:rPr>
              <w:t>38.00</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16832732" w:rsidR="009E2DBF" w:rsidRPr="001B751E" w:rsidRDefault="009E2DBF" w:rsidP="009E2DBF">
            <w:pPr>
              <w:spacing w:after="0" w:line="240" w:lineRule="auto"/>
              <w:jc w:val="center"/>
              <w:rPr>
                <w:sz w:val="14"/>
                <w:szCs w:val="14"/>
              </w:rPr>
            </w:pPr>
            <w:r w:rsidRPr="009E2DBF">
              <w:rPr>
                <w:sz w:val="14"/>
                <w:szCs w:val="14"/>
              </w:rPr>
              <w:t>8.09</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40836136" w:rsidR="009E2DBF" w:rsidRPr="001B751E" w:rsidRDefault="009E2DBF" w:rsidP="009E2DBF">
            <w:pPr>
              <w:spacing w:after="0" w:line="240" w:lineRule="auto"/>
              <w:jc w:val="center"/>
              <w:rPr>
                <w:sz w:val="14"/>
                <w:szCs w:val="14"/>
              </w:rPr>
            </w:pPr>
            <w:r w:rsidRPr="009E2DBF">
              <w:rPr>
                <w:sz w:val="14"/>
                <w:szCs w:val="14"/>
              </w:rPr>
              <w:t>24.50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0B35295D" w:rsidR="009E2DBF" w:rsidRPr="001B751E" w:rsidRDefault="009E2DBF" w:rsidP="009E2DBF">
            <w:pPr>
              <w:spacing w:after="0" w:line="240" w:lineRule="auto"/>
              <w:jc w:val="center"/>
              <w:rPr>
                <w:sz w:val="14"/>
                <w:szCs w:val="14"/>
              </w:rPr>
            </w:pPr>
            <w:r w:rsidRPr="009E2DBF">
              <w:rPr>
                <w:sz w:val="14"/>
                <w:szCs w:val="14"/>
              </w:rPr>
              <w:t>148</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118098F9" w:rsidR="009E2DBF" w:rsidRPr="001B751E" w:rsidRDefault="009E2DBF" w:rsidP="009E2DBF">
            <w:pPr>
              <w:spacing w:after="0" w:line="240" w:lineRule="auto"/>
              <w:jc w:val="center"/>
              <w:rPr>
                <w:sz w:val="14"/>
                <w:szCs w:val="14"/>
              </w:rPr>
            </w:pPr>
            <w:r w:rsidRPr="009E2DBF">
              <w:rPr>
                <w:sz w:val="14"/>
                <w:szCs w:val="14"/>
              </w:rPr>
              <w:t>0.07</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0D79472D" w:rsidR="009E2DBF" w:rsidRPr="001B751E" w:rsidRDefault="009E2DBF" w:rsidP="009E2DBF">
            <w:pPr>
              <w:spacing w:after="0" w:line="240" w:lineRule="auto"/>
              <w:jc w:val="center"/>
              <w:rPr>
                <w:sz w:val="14"/>
                <w:szCs w:val="14"/>
              </w:rPr>
            </w:pPr>
            <w:r w:rsidRPr="009E2DBF">
              <w:rPr>
                <w:sz w:val="14"/>
                <w:szCs w:val="14"/>
              </w:rPr>
              <w:t>73.75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00AC3E1A" w:rsidR="009E2DBF" w:rsidRPr="001B751E" w:rsidRDefault="009E2DBF" w:rsidP="009E2DBF">
            <w:pPr>
              <w:spacing w:after="0" w:line="240" w:lineRule="auto"/>
              <w:jc w:val="center"/>
              <w:rPr>
                <w:sz w:val="14"/>
                <w:szCs w:val="14"/>
              </w:rPr>
            </w:pPr>
            <w:r w:rsidRPr="009E2DBF">
              <w:rPr>
                <w:sz w:val="14"/>
                <w:szCs w:val="14"/>
              </w:rPr>
              <w:t>7.31</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6AD71A20" w:rsidR="009E2DBF" w:rsidRPr="001B751E" w:rsidRDefault="009E2DBF" w:rsidP="009E2DBF">
            <w:pPr>
              <w:spacing w:after="0" w:line="240" w:lineRule="auto"/>
              <w:jc w:val="center"/>
              <w:rPr>
                <w:sz w:val="14"/>
                <w:szCs w:val="14"/>
              </w:rPr>
            </w:pPr>
            <w:r w:rsidRPr="009E2DBF">
              <w:rPr>
                <w:sz w:val="14"/>
                <w:szCs w:val="14"/>
              </w:rPr>
              <w:t>101.40</w:t>
            </w:r>
          </w:p>
        </w:tc>
      </w:tr>
      <w:tr w:rsidR="009E2DBF" w:rsidRPr="009613F0" w14:paraId="692C0FA1"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2DAF28B9" w:rsidR="009E2DBF" w:rsidRPr="001B751E" w:rsidRDefault="009E2DBF" w:rsidP="009E2DBF">
            <w:pPr>
              <w:spacing w:after="0" w:line="240" w:lineRule="auto"/>
              <w:jc w:val="center"/>
              <w:rPr>
                <w:sz w:val="14"/>
                <w:szCs w:val="14"/>
              </w:rPr>
            </w:pPr>
            <w:r w:rsidRPr="009E2DBF">
              <w:rPr>
                <w:sz w:val="14"/>
                <w:szCs w:val="14"/>
              </w:rPr>
              <w:t>8/09/2022</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33BA1341" w:rsidR="009E2DBF" w:rsidRPr="001B751E" w:rsidRDefault="009E2DBF" w:rsidP="009E2DBF">
            <w:pPr>
              <w:spacing w:after="0" w:line="240" w:lineRule="auto"/>
              <w:jc w:val="center"/>
              <w:rPr>
                <w:sz w:val="14"/>
                <w:szCs w:val="14"/>
              </w:rPr>
            </w:pPr>
            <w:r w:rsidRPr="009E2DBF">
              <w:rPr>
                <w:sz w:val="14"/>
                <w:szCs w:val="14"/>
              </w:rPr>
              <w:t>10:15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682219FA" w:rsidR="009E2DBF" w:rsidRPr="001B751E" w:rsidRDefault="009E2DBF" w:rsidP="009E2DBF">
            <w:pPr>
              <w:spacing w:after="0" w:line="240" w:lineRule="auto"/>
              <w:jc w:val="center"/>
              <w:rPr>
                <w:sz w:val="14"/>
                <w:szCs w:val="14"/>
              </w:rPr>
            </w:pPr>
            <w:r w:rsidRPr="009E2DBF">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59121DAF" w:rsidR="009E2DBF" w:rsidRPr="001B751E" w:rsidRDefault="009E2DBF" w:rsidP="009E2DBF">
            <w:pPr>
              <w:spacing w:after="0" w:line="240" w:lineRule="auto"/>
              <w:jc w:val="center"/>
              <w:rPr>
                <w:sz w:val="14"/>
                <w:szCs w:val="14"/>
              </w:rPr>
            </w:pPr>
            <w:r w:rsidRPr="009E2DBF">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2709A2B6" w:rsidR="009E2DBF" w:rsidRPr="001B751E" w:rsidRDefault="009E2DBF" w:rsidP="009E2DBF">
            <w:pPr>
              <w:spacing w:after="0" w:line="240" w:lineRule="auto"/>
              <w:jc w:val="center"/>
              <w:rPr>
                <w:sz w:val="14"/>
                <w:szCs w:val="14"/>
              </w:rPr>
            </w:pPr>
            <w:r w:rsidRPr="009E2DBF">
              <w:rPr>
                <w:sz w:val="14"/>
                <w:szCs w:val="14"/>
              </w:rPr>
              <w:t>252.20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37B3D551" w:rsidR="009E2DBF" w:rsidRPr="001B751E" w:rsidRDefault="009E2DBF" w:rsidP="009E2DBF">
            <w:pPr>
              <w:spacing w:after="0" w:line="240" w:lineRule="auto"/>
              <w:jc w:val="center"/>
              <w:rPr>
                <w:sz w:val="14"/>
                <w:szCs w:val="14"/>
              </w:rPr>
            </w:pPr>
            <w:r w:rsidRPr="009E2DBF">
              <w:rPr>
                <w:sz w:val="14"/>
                <w:szCs w:val="14"/>
              </w:rPr>
              <w:t>7.97</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090B5CEB" w:rsidR="009E2DBF" w:rsidRPr="001B751E" w:rsidRDefault="009E2DBF" w:rsidP="009E2DBF">
            <w:pPr>
              <w:spacing w:after="0" w:line="240" w:lineRule="auto"/>
              <w:jc w:val="center"/>
              <w:rPr>
                <w:sz w:val="14"/>
                <w:szCs w:val="14"/>
              </w:rPr>
            </w:pPr>
            <w:r w:rsidRPr="009E2DBF">
              <w:rPr>
                <w:sz w:val="14"/>
                <w:szCs w:val="14"/>
              </w:rPr>
              <w:t>18.00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13F86AB5" w:rsidR="009E2DBF" w:rsidRPr="001B751E" w:rsidRDefault="009E2DBF" w:rsidP="009E2DBF">
            <w:pPr>
              <w:spacing w:after="0" w:line="240" w:lineRule="auto"/>
              <w:jc w:val="center"/>
              <w:rPr>
                <w:sz w:val="14"/>
                <w:szCs w:val="14"/>
              </w:rPr>
            </w:pPr>
            <w:r w:rsidRPr="009E2DBF">
              <w:rPr>
                <w:sz w:val="14"/>
                <w:szCs w:val="14"/>
              </w:rPr>
              <w:t>249</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3C22523C" w:rsidR="009E2DBF" w:rsidRPr="001B751E" w:rsidRDefault="009E2DBF" w:rsidP="009E2DBF">
            <w:pPr>
              <w:spacing w:after="0" w:line="240" w:lineRule="auto"/>
              <w:jc w:val="center"/>
              <w:rPr>
                <w:sz w:val="14"/>
                <w:szCs w:val="14"/>
              </w:rPr>
            </w:pPr>
            <w:r w:rsidRPr="009E2DBF">
              <w:rPr>
                <w:sz w:val="14"/>
                <w:szCs w:val="14"/>
              </w:rPr>
              <w:t>0.14</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0BB98F48" w:rsidR="009E2DBF" w:rsidRPr="001B751E" w:rsidRDefault="009E2DBF" w:rsidP="009E2DBF">
            <w:pPr>
              <w:spacing w:after="0" w:line="240" w:lineRule="auto"/>
              <w:jc w:val="center"/>
              <w:rPr>
                <w:sz w:val="14"/>
                <w:szCs w:val="14"/>
              </w:rPr>
            </w:pPr>
            <w:r w:rsidRPr="009E2DBF">
              <w:rPr>
                <w:sz w:val="14"/>
                <w:szCs w:val="14"/>
              </w:rPr>
              <w:t>124.5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1ACEDD4E" w:rsidR="009E2DBF" w:rsidRPr="001B751E" w:rsidRDefault="00185836" w:rsidP="009E2DBF">
            <w:pPr>
              <w:spacing w:after="0" w:line="240" w:lineRule="auto"/>
              <w:jc w:val="center"/>
              <w:rPr>
                <w:sz w:val="14"/>
                <w:szCs w:val="14"/>
              </w:rPr>
            </w:pPr>
            <w:r>
              <w:rPr>
                <w:sz w:val="14"/>
                <w:szCs w:val="14"/>
              </w:rPr>
              <w:t>6.04</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552375A4" w:rsidR="009E2DBF" w:rsidRPr="001B751E" w:rsidRDefault="009E2DBF" w:rsidP="009E2DBF">
            <w:pPr>
              <w:spacing w:after="0" w:line="240" w:lineRule="auto"/>
              <w:jc w:val="center"/>
              <w:rPr>
                <w:sz w:val="14"/>
                <w:szCs w:val="14"/>
              </w:rPr>
            </w:pPr>
            <w:r w:rsidRPr="009E2DBF">
              <w:rPr>
                <w:sz w:val="14"/>
                <w:szCs w:val="14"/>
              </w:rPr>
              <w:t>81.70</w:t>
            </w:r>
          </w:p>
        </w:tc>
      </w:tr>
      <w:tr w:rsidR="009E2DBF" w:rsidRPr="009613F0" w14:paraId="0495F22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04817A7C" w:rsidR="009E2DBF" w:rsidRPr="001B751E" w:rsidRDefault="009E2DBF" w:rsidP="009E2DBF">
            <w:pPr>
              <w:spacing w:after="0" w:line="240" w:lineRule="auto"/>
              <w:jc w:val="center"/>
              <w:rPr>
                <w:sz w:val="14"/>
                <w:szCs w:val="14"/>
              </w:rPr>
            </w:pPr>
            <w:r w:rsidRPr="009E2DBF">
              <w:rPr>
                <w:sz w:val="14"/>
                <w:szCs w:val="14"/>
              </w:rPr>
              <w:t>8/09/2022</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7644A0AA" w:rsidR="009E2DBF" w:rsidRPr="001B751E" w:rsidRDefault="009E2DBF" w:rsidP="009E2DBF">
            <w:pPr>
              <w:spacing w:after="0" w:line="240" w:lineRule="auto"/>
              <w:jc w:val="center"/>
              <w:rPr>
                <w:sz w:val="14"/>
                <w:szCs w:val="14"/>
              </w:rPr>
            </w:pPr>
            <w:r w:rsidRPr="009E2DBF">
              <w:rPr>
                <w:sz w:val="14"/>
                <w:szCs w:val="14"/>
              </w:rPr>
              <w:t>12:58</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0D2B57AE" w:rsidR="009E2DBF" w:rsidRPr="001B751E" w:rsidRDefault="009E2DBF" w:rsidP="009E2DBF">
            <w:pPr>
              <w:spacing w:after="0" w:line="240" w:lineRule="auto"/>
              <w:jc w:val="center"/>
              <w:rPr>
                <w:sz w:val="14"/>
                <w:szCs w:val="14"/>
              </w:rPr>
            </w:pPr>
            <w:r w:rsidRPr="009E2DBF">
              <w:rPr>
                <w:sz w:val="14"/>
                <w:szCs w:val="14"/>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4C64FA1B" w:rsidR="009E2DBF" w:rsidRPr="001B751E" w:rsidRDefault="009E2DBF" w:rsidP="009E2DBF">
            <w:pPr>
              <w:spacing w:after="0" w:line="240" w:lineRule="auto"/>
              <w:jc w:val="center"/>
              <w:rPr>
                <w:sz w:val="14"/>
                <w:szCs w:val="14"/>
              </w:rPr>
            </w:pPr>
            <w:r w:rsidRPr="009E2DBF">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58DBBC5E" w:rsidR="009E2DBF" w:rsidRPr="001B751E" w:rsidRDefault="009E2DBF" w:rsidP="009E2DBF">
            <w:pPr>
              <w:spacing w:after="0" w:line="240" w:lineRule="auto"/>
              <w:jc w:val="center"/>
              <w:rPr>
                <w:sz w:val="14"/>
                <w:szCs w:val="14"/>
              </w:rPr>
            </w:pPr>
            <w:r w:rsidRPr="009E2DBF">
              <w:rPr>
                <w:sz w:val="14"/>
                <w:szCs w:val="14"/>
              </w:rPr>
              <w:t>1,587.00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00D644D5" w:rsidR="009E2DBF" w:rsidRPr="001B751E" w:rsidRDefault="009E2DBF" w:rsidP="009E2DBF">
            <w:pPr>
              <w:spacing w:after="0" w:line="240" w:lineRule="auto"/>
              <w:jc w:val="center"/>
              <w:rPr>
                <w:sz w:val="14"/>
                <w:szCs w:val="14"/>
              </w:rPr>
            </w:pPr>
            <w:r w:rsidRPr="009E2DBF">
              <w:rPr>
                <w:sz w:val="14"/>
                <w:szCs w:val="14"/>
              </w:rPr>
              <w:t>7.57</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371B5B53" w:rsidR="009E2DBF" w:rsidRPr="001B751E" w:rsidRDefault="009E2DBF" w:rsidP="009E2DBF">
            <w:pPr>
              <w:spacing w:after="0" w:line="240" w:lineRule="auto"/>
              <w:jc w:val="center"/>
              <w:rPr>
                <w:sz w:val="14"/>
                <w:szCs w:val="14"/>
              </w:rPr>
            </w:pPr>
            <w:r w:rsidRPr="009E2DBF">
              <w:rPr>
                <w:sz w:val="14"/>
                <w:szCs w:val="14"/>
              </w:rPr>
              <w:t>22.40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2F8B3E9E" w:rsidR="009E2DBF" w:rsidRPr="001B751E" w:rsidRDefault="009E2DBF" w:rsidP="009E2DBF">
            <w:pPr>
              <w:spacing w:after="0" w:line="240" w:lineRule="auto"/>
              <w:jc w:val="center"/>
              <w:rPr>
                <w:sz w:val="14"/>
                <w:szCs w:val="14"/>
              </w:rPr>
            </w:pPr>
            <w:r w:rsidRPr="009E2DBF">
              <w:rPr>
                <w:sz w:val="14"/>
                <w:szCs w:val="14"/>
              </w:rPr>
              <w:t>197</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0BEE12EF" w:rsidR="009E2DBF" w:rsidRPr="001B751E" w:rsidRDefault="009E2DBF" w:rsidP="009E2DBF">
            <w:pPr>
              <w:spacing w:after="0" w:line="240" w:lineRule="auto"/>
              <w:jc w:val="center"/>
              <w:rPr>
                <w:sz w:val="14"/>
                <w:szCs w:val="14"/>
              </w:rPr>
            </w:pPr>
            <w:r w:rsidRPr="009E2DBF">
              <w:rPr>
                <w:sz w:val="14"/>
                <w:szCs w:val="14"/>
              </w:rPr>
              <w:t>0.10</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47592501" w:rsidR="009E2DBF" w:rsidRPr="001B751E" w:rsidRDefault="009E2DBF" w:rsidP="009E2DBF">
            <w:pPr>
              <w:spacing w:after="0" w:line="240" w:lineRule="auto"/>
              <w:jc w:val="center"/>
              <w:rPr>
                <w:sz w:val="14"/>
                <w:szCs w:val="14"/>
              </w:rPr>
            </w:pPr>
            <w:r w:rsidRPr="009E2DBF">
              <w:rPr>
                <w:sz w:val="14"/>
                <w:szCs w:val="14"/>
              </w:rPr>
              <w:t>98.1</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41ED6A75" w:rsidR="009E2DBF" w:rsidRPr="001B751E" w:rsidRDefault="009E2DBF" w:rsidP="009E2DBF">
            <w:pPr>
              <w:spacing w:after="0" w:line="240" w:lineRule="auto"/>
              <w:jc w:val="center"/>
              <w:rPr>
                <w:sz w:val="14"/>
                <w:szCs w:val="14"/>
              </w:rPr>
            </w:pPr>
            <w:r w:rsidRPr="009E2DBF">
              <w:rPr>
                <w:sz w:val="14"/>
                <w:szCs w:val="14"/>
              </w:rPr>
              <w:t>6.69</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4C19F534" w:rsidR="009E2DBF" w:rsidRPr="001B751E" w:rsidRDefault="009E2DBF" w:rsidP="009E2DBF">
            <w:pPr>
              <w:spacing w:after="0" w:line="240" w:lineRule="auto"/>
              <w:jc w:val="center"/>
              <w:rPr>
                <w:sz w:val="14"/>
                <w:szCs w:val="14"/>
              </w:rPr>
            </w:pPr>
            <w:r w:rsidRPr="009E2DBF">
              <w:rPr>
                <w:sz w:val="14"/>
                <w:szCs w:val="14"/>
              </w:rPr>
              <w:t>90.40</w:t>
            </w:r>
          </w:p>
        </w:tc>
      </w:tr>
      <w:tr w:rsidR="009E2DBF" w:rsidRPr="009613F0" w14:paraId="039E02A9"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41D48DBF" w:rsidR="009E2DBF" w:rsidRPr="006A1123" w:rsidRDefault="009E2DBF" w:rsidP="009E2DBF">
            <w:pPr>
              <w:spacing w:after="0" w:line="240" w:lineRule="auto"/>
              <w:jc w:val="center"/>
              <w:rPr>
                <w:sz w:val="14"/>
                <w:szCs w:val="14"/>
              </w:rPr>
            </w:pPr>
            <w:r w:rsidRPr="009E2DBF">
              <w:rPr>
                <w:sz w:val="14"/>
                <w:szCs w:val="14"/>
              </w:rPr>
              <w:t>12/09/2022</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124EB91F" w:rsidR="009E2DBF" w:rsidRPr="006A1123" w:rsidRDefault="009E2DBF" w:rsidP="009E2DBF">
            <w:pPr>
              <w:spacing w:after="0" w:line="240" w:lineRule="auto"/>
              <w:jc w:val="center"/>
              <w:rPr>
                <w:sz w:val="14"/>
                <w:szCs w:val="14"/>
              </w:rPr>
            </w:pPr>
            <w:r w:rsidRPr="009E2DBF">
              <w:rPr>
                <w:sz w:val="14"/>
                <w:szCs w:val="14"/>
              </w:rPr>
              <w:t>09:31</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776DBF6B" w:rsidR="009E2DBF" w:rsidRPr="009F5754" w:rsidRDefault="009E2DBF" w:rsidP="009E2DBF">
            <w:pPr>
              <w:spacing w:after="0" w:line="240" w:lineRule="auto"/>
              <w:jc w:val="center"/>
              <w:rPr>
                <w:sz w:val="14"/>
                <w:szCs w:val="14"/>
              </w:rPr>
            </w:pPr>
            <w:r w:rsidRPr="009E2DBF">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1AE0988B" w:rsidR="009E2DBF" w:rsidRPr="006A1123" w:rsidRDefault="009E2DBF" w:rsidP="009E2DBF">
            <w:pPr>
              <w:spacing w:after="0" w:line="240" w:lineRule="auto"/>
              <w:jc w:val="center"/>
              <w:rPr>
                <w:sz w:val="14"/>
                <w:szCs w:val="14"/>
              </w:rPr>
            </w:pPr>
            <w:r w:rsidRPr="009E2DBF">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3548DF5E" w:rsidR="009E2DBF" w:rsidRPr="006A1123" w:rsidRDefault="009E2DBF" w:rsidP="009E2DBF">
            <w:pPr>
              <w:spacing w:after="0" w:line="240" w:lineRule="auto"/>
              <w:jc w:val="center"/>
              <w:rPr>
                <w:sz w:val="14"/>
                <w:szCs w:val="14"/>
              </w:rPr>
            </w:pPr>
            <w:r w:rsidRPr="009E2DBF">
              <w:rPr>
                <w:sz w:val="14"/>
                <w:szCs w:val="14"/>
              </w:rPr>
              <w:t>1,656.00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47ADEEF1" w:rsidR="009E2DBF" w:rsidRPr="006A1123" w:rsidRDefault="009E2DBF" w:rsidP="009E2DBF">
            <w:pPr>
              <w:spacing w:after="0" w:line="240" w:lineRule="auto"/>
              <w:jc w:val="center"/>
              <w:rPr>
                <w:sz w:val="14"/>
                <w:szCs w:val="14"/>
              </w:rPr>
            </w:pPr>
            <w:r w:rsidRPr="009E2DBF">
              <w:rPr>
                <w:sz w:val="14"/>
                <w:szCs w:val="14"/>
              </w:rPr>
              <w:t>7.93</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76B46C90" w:rsidR="009E2DBF" w:rsidRPr="006A1123" w:rsidRDefault="009E2DBF" w:rsidP="009E2DBF">
            <w:pPr>
              <w:spacing w:after="0" w:line="240" w:lineRule="auto"/>
              <w:jc w:val="center"/>
              <w:rPr>
                <w:sz w:val="14"/>
                <w:szCs w:val="14"/>
              </w:rPr>
            </w:pPr>
            <w:r w:rsidRPr="009E2DBF">
              <w:rPr>
                <w:sz w:val="14"/>
                <w:szCs w:val="14"/>
              </w:rPr>
              <w:t>25.90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02B5C86D" w:rsidR="009E2DBF" w:rsidRPr="006A1123" w:rsidRDefault="009E2DBF" w:rsidP="009E2DBF">
            <w:pPr>
              <w:spacing w:after="0" w:line="240" w:lineRule="auto"/>
              <w:jc w:val="center"/>
              <w:rPr>
                <w:sz w:val="14"/>
                <w:szCs w:val="14"/>
              </w:rPr>
            </w:pPr>
            <w:r w:rsidRPr="009E2DBF">
              <w:rPr>
                <w:sz w:val="14"/>
                <w:szCs w:val="14"/>
              </w:rPr>
              <w:t>339</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12D6B7AC" w:rsidR="009E2DBF" w:rsidRPr="006A1123" w:rsidRDefault="009E2DBF" w:rsidP="009E2DBF">
            <w:pPr>
              <w:spacing w:after="0" w:line="240" w:lineRule="auto"/>
              <w:jc w:val="center"/>
              <w:rPr>
                <w:sz w:val="14"/>
                <w:szCs w:val="14"/>
              </w:rPr>
            </w:pPr>
            <w:r w:rsidRPr="009E2DBF">
              <w:rPr>
                <w:sz w:val="14"/>
                <w:szCs w:val="14"/>
              </w:rPr>
              <w:t>0.16</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5250EC32" w:rsidR="009E2DBF" w:rsidRPr="006A1123" w:rsidRDefault="009E2DBF" w:rsidP="009E2DBF">
            <w:pPr>
              <w:spacing w:after="0" w:line="240" w:lineRule="auto"/>
              <w:jc w:val="center"/>
              <w:rPr>
                <w:sz w:val="14"/>
                <w:szCs w:val="14"/>
              </w:rPr>
            </w:pPr>
            <w:r w:rsidRPr="009E2DBF">
              <w:rPr>
                <w:sz w:val="14"/>
                <w:szCs w:val="14"/>
              </w:rPr>
              <w:t>165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0582192D" w:rsidR="009E2DBF" w:rsidRPr="006A1123" w:rsidRDefault="009E2DBF" w:rsidP="009E2DBF">
            <w:pPr>
              <w:spacing w:after="0" w:line="240" w:lineRule="auto"/>
              <w:jc w:val="center"/>
              <w:rPr>
                <w:sz w:val="14"/>
                <w:szCs w:val="14"/>
              </w:rPr>
            </w:pPr>
            <w:r w:rsidRPr="009E2DBF">
              <w:rPr>
                <w:sz w:val="14"/>
                <w:szCs w:val="14"/>
              </w:rPr>
              <w:t>4.48</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6B0C931C" w:rsidR="009E2DBF" w:rsidRPr="006A1123" w:rsidRDefault="009E2DBF" w:rsidP="009E2DBF">
            <w:pPr>
              <w:spacing w:after="0" w:line="240" w:lineRule="auto"/>
              <w:jc w:val="center"/>
              <w:rPr>
                <w:sz w:val="14"/>
                <w:szCs w:val="14"/>
              </w:rPr>
            </w:pPr>
            <w:r w:rsidRPr="009E2DBF">
              <w:rPr>
                <w:sz w:val="14"/>
                <w:szCs w:val="14"/>
              </w:rPr>
              <w:t>66.10</w:t>
            </w:r>
          </w:p>
        </w:tc>
      </w:tr>
      <w:tr w:rsidR="009E2DBF" w:rsidRPr="009613F0" w14:paraId="4B114C6E"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7120A0D7" w:rsidR="009E2DBF" w:rsidRPr="006A1123" w:rsidRDefault="009E2DBF" w:rsidP="009E2DBF">
            <w:pPr>
              <w:spacing w:after="0" w:line="240" w:lineRule="auto"/>
              <w:jc w:val="center"/>
              <w:rPr>
                <w:sz w:val="14"/>
                <w:szCs w:val="14"/>
              </w:rPr>
            </w:pPr>
            <w:r w:rsidRPr="009E2DBF">
              <w:rPr>
                <w:sz w:val="14"/>
                <w:szCs w:val="14"/>
              </w:rPr>
              <w:t>12/09/2022</w:t>
            </w:r>
          </w:p>
        </w:tc>
        <w:tc>
          <w:tcPr>
            <w:tcW w:w="270" w:type="pct"/>
            <w:tcBorders>
              <w:top w:val="nil"/>
              <w:left w:val="nil"/>
              <w:bottom w:val="nil"/>
              <w:right w:val="nil"/>
            </w:tcBorders>
            <w:shd w:val="clear" w:color="000000" w:fill="FFFFFF"/>
            <w:noWrap/>
            <w:vAlign w:val="center"/>
          </w:tcPr>
          <w:p w14:paraId="18216B8F" w14:textId="0BC75C5B" w:rsidR="009E2DBF" w:rsidRPr="006A1123" w:rsidRDefault="009E2DBF" w:rsidP="009E2DBF">
            <w:pPr>
              <w:spacing w:after="0" w:line="240" w:lineRule="auto"/>
              <w:jc w:val="center"/>
              <w:rPr>
                <w:sz w:val="14"/>
                <w:szCs w:val="14"/>
              </w:rPr>
            </w:pPr>
            <w:r w:rsidRPr="009E2DBF">
              <w:rPr>
                <w:sz w:val="14"/>
                <w:szCs w:val="14"/>
              </w:rPr>
              <w:t>10:45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0FDAE9C2" w:rsidR="009E2DBF" w:rsidRPr="009F5754" w:rsidRDefault="009E2DBF" w:rsidP="009E2DBF">
            <w:pPr>
              <w:spacing w:after="0" w:line="240" w:lineRule="auto"/>
              <w:jc w:val="center"/>
              <w:rPr>
                <w:sz w:val="14"/>
                <w:szCs w:val="14"/>
              </w:rPr>
            </w:pPr>
            <w:r w:rsidRPr="009E2DBF">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5C74891D" w:rsidR="009E2DBF" w:rsidRPr="006A1123" w:rsidRDefault="009E2DBF" w:rsidP="009E2DBF">
            <w:pPr>
              <w:spacing w:after="0" w:line="240" w:lineRule="auto"/>
              <w:jc w:val="center"/>
              <w:rPr>
                <w:sz w:val="14"/>
                <w:szCs w:val="14"/>
              </w:rPr>
            </w:pPr>
            <w:r w:rsidRPr="009E2DBF">
              <w:rPr>
                <w:sz w:val="14"/>
                <w:szCs w:val="14"/>
              </w:rPr>
              <w:t>1,228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7DBD05C2" w:rsidR="009E2DBF" w:rsidRPr="006A1123" w:rsidRDefault="009E2DBF" w:rsidP="009E2DBF">
            <w:pPr>
              <w:spacing w:after="0" w:line="240" w:lineRule="auto"/>
              <w:jc w:val="center"/>
              <w:rPr>
                <w:sz w:val="14"/>
                <w:szCs w:val="14"/>
              </w:rPr>
            </w:pPr>
            <w:r w:rsidRPr="009E2DBF">
              <w:rPr>
                <w:sz w:val="14"/>
                <w:szCs w:val="14"/>
              </w:rPr>
              <w:t>1,119.00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5792D6B7" w:rsidR="009E2DBF" w:rsidRPr="006A1123" w:rsidRDefault="009E2DBF" w:rsidP="009E2DBF">
            <w:pPr>
              <w:spacing w:after="0" w:line="240" w:lineRule="auto"/>
              <w:jc w:val="center"/>
              <w:rPr>
                <w:sz w:val="14"/>
                <w:szCs w:val="14"/>
              </w:rPr>
            </w:pPr>
            <w:r w:rsidRPr="009E2DBF">
              <w:rPr>
                <w:sz w:val="14"/>
                <w:szCs w:val="14"/>
              </w:rPr>
              <w:t>7.97</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37441268" w:rsidR="009E2DBF" w:rsidRPr="006A1123" w:rsidRDefault="009E2DBF" w:rsidP="009E2DBF">
            <w:pPr>
              <w:spacing w:after="0" w:line="240" w:lineRule="auto"/>
              <w:jc w:val="center"/>
              <w:rPr>
                <w:sz w:val="14"/>
                <w:szCs w:val="14"/>
              </w:rPr>
            </w:pPr>
            <w:r w:rsidRPr="009E2DBF">
              <w:rPr>
                <w:sz w:val="14"/>
                <w:szCs w:val="14"/>
              </w:rPr>
              <w:t>27.00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4982F726" w:rsidR="009E2DBF" w:rsidRPr="006A1123" w:rsidRDefault="009E2DBF" w:rsidP="009E2DBF">
            <w:pPr>
              <w:spacing w:after="0" w:line="240" w:lineRule="auto"/>
              <w:jc w:val="center"/>
              <w:rPr>
                <w:sz w:val="14"/>
                <w:szCs w:val="14"/>
              </w:rPr>
            </w:pPr>
            <w:r w:rsidRPr="009E2DBF">
              <w:rPr>
                <w:sz w:val="14"/>
                <w:szCs w:val="14"/>
              </w:rPr>
              <w:t>439</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40503EB4" w:rsidR="009E2DBF" w:rsidRPr="006A1123" w:rsidRDefault="009E2DBF" w:rsidP="009E2DBF">
            <w:pPr>
              <w:spacing w:after="0" w:line="240" w:lineRule="auto"/>
              <w:jc w:val="center"/>
              <w:rPr>
                <w:sz w:val="14"/>
                <w:szCs w:val="14"/>
              </w:rPr>
            </w:pPr>
            <w:r w:rsidRPr="009E2DBF">
              <w:rPr>
                <w:sz w:val="14"/>
                <w:szCs w:val="14"/>
              </w:rPr>
              <w:t>0.20</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61824752" w:rsidR="009E2DBF" w:rsidRPr="006A1123" w:rsidRDefault="009E2DBF" w:rsidP="009E2DBF">
            <w:pPr>
              <w:spacing w:after="0" w:line="240" w:lineRule="auto"/>
              <w:jc w:val="center"/>
              <w:rPr>
                <w:sz w:val="14"/>
                <w:szCs w:val="14"/>
              </w:rPr>
            </w:pPr>
            <w:r w:rsidRPr="009E2DBF">
              <w:rPr>
                <w:sz w:val="14"/>
                <w:szCs w:val="14"/>
              </w:rPr>
              <w:t>219.5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5DF6FD03" w:rsidR="009E2DBF" w:rsidRPr="006A1123" w:rsidRDefault="009E2DBF" w:rsidP="009E2DBF">
            <w:pPr>
              <w:spacing w:after="0" w:line="240" w:lineRule="auto"/>
              <w:jc w:val="center"/>
              <w:rPr>
                <w:sz w:val="14"/>
                <w:szCs w:val="14"/>
              </w:rPr>
            </w:pPr>
            <w:r w:rsidRPr="009E2DBF">
              <w:rPr>
                <w:sz w:val="14"/>
                <w:szCs w:val="14"/>
              </w:rPr>
              <w:t>4.20</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67554F54" w:rsidR="009E2DBF" w:rsidRPr="006A1123" w:rsidRDefault="009E2DBF" w:rsidP="009E2DBF">
            <w:pPr>
              <w:spacing w:after="0" w:line="240" w:lineRule="auto"/>
              <w:jc w:val="center"/>
              <w:rPr>
                <w:sz w:val="14"/>
                <w:szCs w:val="14"/>
              </w:rPr>
            </w:pPr>
            <w:r w:rsidRPr="009E2DBF">
              <w:rPr>
                <w:sz w:val="14"/>
                <w:szCs w:val="14"/>
              </w:rPr>
              <w:t>62.90</w:t>
            </w:r>
          </w:p>
        </w:tc>
      </w:tr>
      <w:tr w:rsidR="009E2DBF" w:rsidRPr="009613F0" w14:paraId="066FC754"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7A2ED976" w:rsidR="009E2DBF" w:rsidRPr="001B751E" w:rsidRDefault="009E2DBF" w:rsidP="009E2DBF">
            <w:pPr>
              <w:spacing w:after="0" w:line="240" w:lineRule="auto"/>
              <w:jc w:val="center"/>
              <w:rPr>
                <w:sz w:val="14"/>
                <w:szCs w:val="14"/>
              </w:rPr>
            </w:pPr>
            <w:r w:rsidRPr="009E2DBF">
              <w:rPr>
                <w:sz w:val="14"/>
                <w:szCs w:val="14"/>
              </w:rPr>
              <w:t>12/09/2022</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72596BDD" w:rsidR="009E2DBF" w:rsidRPr="001B751E" w:rsidRDefault="009E2DBF" w:rsidP="009E2DBF">
            <w:pPr>
              <w:spacing w:after="0" w:line="240" w:lineRule="auto"/>
              <w:jc w:val="center"/>
              <w:rPr>
                <w:sz w:val="14"/>
                <w:szCs w:val="14"/>
              </w:rPr>
            </w:pPr>
            <w:r w:rsidRPr="009E2DBF">
              <w:rPr>
                <w:sz w:val="14"/>
                <w:szCs w:val="14"/>
              </w:rPr>
              <w:t>12:15</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130F1500" w:rsidR="009E2DBF" w:rsidRPr="009F5754" w:rsidRDefault="009E2DBF" w:rsidP="009E2DBF">
            <w:pPr>
              <w:spacing w:after="0" w:line="240" w:lineRule="auto"/>
              <w:jc w:val="center"/>
              <w:rPr>
                <w:sz w:val="14"/>
                <w:szCs w:val="14"/>
              </w:rPr>
            </w:pPr>
            <w:r w:rsidRPr="009E2DBF">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4ED1314A" w:rsidR="009E2DBF" w:rsidRPr="001B751E" w:rsidRDefault="009E2DBF" w:rsidP="009E2DBF">
            <w:pPr>
              <w:spacing w:after="0" w:line="240" w:lineRule="auto"/>
              <w:jc w:val="center"/>
              <w:rPr>
                <w:sz w:val="14"/>
                <w:szCs w:val="14"/>
              </w:rPr>
            </w:pPr>
            <w:r w:rsidRPr="009E2DBF">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4A5CD3AD" w:rsidR="009E2DBF" w:rsidRPr="001B751E" w:rsidRDefault="009E2DBF" w:rsidP="009E2DBF">
            <w:pPr>
              <w:spacing w:after="0" w:line="240" w:lineRule="auto"/>
              <w:jc w:val="center"/>
              <w:rPr>
                <w:sz w:val="14"/>
                <w:szCs w:val="14"/>
              </w:rPr>
            </w:pPr>
            <w:r w:rsidRPr="009E2DBF">
              <w:rPr>
                <w:sz w:val="14"/>
                <w:szCs w:val="14"/>
              </w:rPr>
              <w:t>262.00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66316DFC" w:rsidR="009E2DBF" w:rsidRPr="001B751E" w:rsidRDefault="009E2DBF" w:rsidP="009E2DBF">
            <w:pPr>
              <w:spacing w:after="0" w:line="240" w:lineRule="auto"/>
              <w:jc w:val="center"/>
              <w:rPr>
                <w:sz w:val="14"/>
                <w:szCs w:val="14"/>
              </w:rPr>
            </w:pPr>
            <w:r w:rsidRPr="009E2DBF">
              <w:rPr>
                <w:sz w:val="14"/>
                <w:szCs w:val="14"/>
              </w:rPr>
              <w:t>7.94</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11554A18" w:rsidR="009E2DBF" w:rsidRPr="001B751E" w:rsidRDefault="009E2DBF" w:rsidP="009E2DBF">
            <w:pPr>
              <w:spacing w:after="0" w:line="240" w:lineRule="auto"/>
              <w:jc w:val="center"/>
              <w:rPr>
                <w:sz w:val="14"/>
                <w:szCs w:val="14"/>
              </w:rPr>
            </w:pPr>
            <w:r w:rsidRPr="009E2DBF">
              <w:rPr>
                <w:sz w:val="14"/>
                <w:szCs w:val="14"/>
              </w:rPr>
              <w:t>26.30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100843A1" w:rsidR="009E2DBF" w:rsidRPr="001B751E" w:rsidRDefault="009E2DBF" w:rsidP="009E2DBF">
            <w:pPr>
              <w:spacing w:after="0" w:line="240" w:lineRule="auto"/>
              <w:jc w:val="center"/>
              <w:rPr>
                <w:sz w:val="14"/>
                <w:szCs w:val="14"/>
              </w:rPr>
            </w:pPr>
            <w:r w:rsidRPr="009E2DBF">
              <w:rPr>
                <w:sz w:val="14"/>
                <w:szCs w:val="14"/>
              </w:rPr>
              <w:t>522</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281720DA" w:rsidR="009E2DBF" w:rsidRPr="001B751E" w:rsidRDefault="009E2DBF" w:rsidP="009E2DBF">
            <w:pPr>
              <w:spacing w:after="0" w:line="240" w:lineRule="auto"/>
              <w:jc w:val="center"/>
              <w:rPr>
                <w:sz w:val="14"/>
                <w:szCs w:val="14"/>
              </w:rPr>
            </w:pPr>
            <w:r w:rsidRPr="009E2DBF">
              <w:rPr>
                <w:sz w:val="14"/>
                <w:szCs w:val="14"/>
              </w:rPr>
              <w:t>0.24</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1A5408DD" w:rsidR="009E2DBF" w:rsidRPr="001B751E" w:rsidRDefault="009E2DBF" w:rsidP="009E2DBF">
            <w:pPr>
              <w:spacing w:after="0" w:line="240" w:lineRule="auto"/>
              <w:jc w:val="center"/>
              <w:rPr>
                <w:sz w:val="14"/>
                <w:szCs w:val="14"/>
              </w:rPr>
            </w:pPr>
            <w:r w:rsidRPr="009E2DBF">
              <w:rPr>
                <w:sz w:val="14"/>
                <w:szCs w:val="14"/>
              </w:rPr>
              <w:t>261</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24E4CC92" w:rsidR="009E2DBF" w:rsidRPr="001B751E" w:rsidRDefault="009E2DBF" w:rsidP="009E2DBF">
            <w:pPr>
              <w:spacing w:after="0" w:line="240" w:lineRule="auto"/>
              <w:jc w:val="center"/>
              <w:rPr>
                <w:sz w:val="14"/>
                <w:szCs w:val="14"/>
              </w:rPr>
            </w:pPr>
            <w:r w:rsidRPr="009E2DBF">
              <w:rPr>
                <w:sz w:val="14"/>
                <w:szCs w:val="14"/>
              </w:rPr>
              <w:t>3.34</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7888BF0C" w:rsidR="009E2DBF" w:rsidRPr="001B751E" w:rsidRDefault="009E2DBF" w:rsidP="009E2DBF">
            <w:pPr>
              <w:spacing w:after="0" w:line="240" w:lineRule="auto"/>
              <w:jc w:val="center"/>
              <w:rPr>
                <w:sz w:val="14"/>
                <w:szCs w:val="14"/>
              </w:rPr>
            </w:pPr>
            <w:r w:rsidRPr="009E2DBF">
              <w:rPr>
                <w:sz w:val="14"/>
                <w:szCs w:val="14"/>
              </w:rPr>
              <w:t>47.00</w:t>
            </w:r>
          </w:p>
        </w:tc>
      </w:tr>
    </w:tbl>
    <w:p w14:paraId="095E00AB" w14:textId="768A37B1"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0F7301B6"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153844">
        <w:rPr>
          <w:rFonts w:cstheme="minorHAnsi"/>
          <w:b/>
          <w:sz w:val="18"/>
          <w:szCs w:val="18"/>
        </w:rPr>
        <w:t>septiembre</w:t>
      </w:r>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27"/>
        <w:gridCol w:w="944"/>
        <w:gridCol w:w="985"/>
        <w:gridCol w:w="559"/>
        <w:gridCol w:w="529"/>
        <w:gridCol w:w="790"/>
        <w:gridCol w:w="784"/>
        <w:gridCol w:w="1073"/>
        <w:gridCol w:w="1050"/>
        <w:gridCol w:w="1031"/>
        <w:gridCol w:w="872"/>
      </w:tblGrid>
      <w:tr w:rsidR="00901A02" w:rsidRPr="00C831B2" w14:paraId="00746564" w14:textId="77777777" w:rsidTr="009E2DBF">
        <w:trPr>
          <w:trHeight w:val="300"/>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6E2162" w:rsidRPr="00C831B2" w14:paraId="080CE014"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29F4CCCE" w:rsidR="006E2162" w:rsidRPr="0043063A" w:rsidRDefault="006E2162" w:rsidP="006E2162">
            <w:pPr>
              <w:spacing w:after="0" w:line="240" w:lineRule="auto"/>
              <w:jc w:val="center"/>
              <w:rPr>
                <w:sz w:val="14"/>
                <w:szCs w:val="14"/>
              </w:rPr>
            </w:pPr>
            <w:r w:rsidRPr="009E2DBF">
              <w:rPr>
                <w:sz w:val="14"/>
                <w:szCs w:val="14"/>
              </w:rPr>
              <w:t>Río Villalobos</w:t>
            </w:r>
          </w:p>
        </w:tc>
        <w:tc>
          <w:tcPr>
            <w:tcW w:w="495" w:type="pct"/>
            <w:tcBorders>
              <w:top w:val="nil"/>
              <w:left w:val="nil"/>
              <w:bottom w:val="single" w:sz="4" w:space="0" w:color="auto"/>
              <w:right w:val="single" w:sz="4" w:space="0" w:color="auto"/>
            </w:tcBorders>
            <w:shd w:val="clear" w:color="auto" w:fill="auto"/>
            <w:vAlign w:val="center"/>
          </w:tcPr>
          <w:p w14:paraId="3789F518" w14:textId="3A8D3873" w:rsidR="006E2162" w:rsidRPr="001B751E" w:rsidRDefault="006E2162" w:rsidP="006E2162">
            <w:pPr>
              <w:spacing w:after="0" w:line="240" w:lineRule="auto"/>
              <w:jc w:val="center"/>
              <w:rPr>
                <w:sz w:val="14"/>
                <w:szCs w:val="14"/>
              </w:rPr>
            </w:pPr>
            <w:r w:rsidRPr="006E2162">
              <w:rPr>
                <w:sz w:val="14"/>
                <w:szCs w:val="14"/>
              </w:rPr>
              <w:t>2660</w:t>
            </w:r>
          </w:p>
        </w:tc>
        <w:tc>
          <w:tcPr>
            <w:tcW w:w="516" w:type="pct"/>
            <w:tcBorders>
              <w:top w:val="nil"/>
              <w:left w:val="nil"/>
              <w:bottom w:val="single" w:sz="4" w:space="0" w:color="auto"/>
              <w:right w:val="single" w:sz="4" w:space="0" w:color="auto"/>
            </w:tcBorders>
            <w:shd w:val="clear" w:color="auto" w:fill="auto"/>
            <w:vAlign w:val="center"/>
          </w:tcPr>
          <w:p w14:paraId="428C60F0" w14:textId="56BB5D0E" w:rsidR="006E2162" w:rsidRPr="001B751E" w:rsidRDefault="006E2162" w:rsidP="006E2162">
            <w:pPr>
              <w:spacing w:after="0" w:line="240" w:lineRule="auto"/>
              <w:jc w:val="center"/>
              <w:rPr>
                <w:sz w:val="14"/>
                <w:szCs w:val="14"/>
              </w:rPr>
            </w:pPr>
            <w:r w:rsidRPr="006E2162">
              <w:rPr>
                <w:sz w:val="14"/>
                <w:szCs w:val="14"/>
              </w:rPr>
              <w:t>70</w:t>
            </w:r>
          </w:p>
        </w:tc>
        <w:tc>
          <w:tcPr>
            <w:tcW w:w="293" w:type="pct"/>
            <w:tcBorders>
              <w:top w:val="nil"/>
              <w:left w:val="nil"/>
              <w:bottom w:val="single" w:sz="4" w:space="0" w:color="auto"/>
              <w:right w:val="single" w:sz="4" w:space="0" w:color="auto"/>
            </w:tcBorders>
            <w:shd w:val="clear" w:color="auto" w:fill="auto"/>
            <w:vAlign w:val="center"/>
          </w:tcPr>
          <w:p w14:paraId="1E6FB6CC" w14:textId="769CA8F9" w:rsidR="006E2162" w:rsidRPr="001B751E" w:rsidRDefault="00F205E1" w:rsidP="006E2162">
            <w:pPr>
              <w:spacing w:after="0" w:line="240" w:lineRule="auto"/>
              <w:jc w:val="center"/>
              <w:rPr>
                <w:sz w:val="14"/>
                <w:szCs w:val="14"/>
              </w:rPr>
            </w:pPr>
            <w:r>
              <w:rPr>
                <w:sz w:val="14"/>
                <w:szCs w:val="14"/>
              </w:rPr>
              <w:t>44</w:t>
            </w:r>
          </w:p>
        </w:tc>
        <w:tc>
          <w:tcPr>
            <w:tcW w:w="277" w:type="pct"/>
            <w:tcBorders>
              <w:top w:val="nil"/>
              <w:left w:val="nil"/>
              <w:bottom w:val="single" w:sz="4" w:space="0" w:color="auto"/>
              <w:right w:val="single" w:sz="4" w:space="0" w:color="auto"/>
            </w:tcBorders>
            <w:shd w:val="clear" w:color="auto" w:fill="auto"/>
            <w:vAlign w:val="center"/>
          </w:tcPr>
          <w:p w14:paraId="3EC48142" w14:textId="3F730C7C" w:rsidR="006E2162" w:rsidRPr="001B751E" w:rsidRDefault="006E2162" w:rsidP="006E2162">
            <w:pPr>
              <w:spacing w:after="0" w:line="240" w:lineRule="auto"/>
              <w:jc w:val="center"/>
              <w:rPr>
                <w:sz w:val="14"/>
                <w:szCs w:val="14"/>
              </w:rPr>
            </w:pPr>
            <w:r w:rsidRPr="006E2162">
              <w:rPr>
                <w:sz w:val="14"/>
                <w:szCs w:val="14"/>
              </w:rPr>
              <w:t>5</w:t>
            </w:r>
            <w:r w:rsidR="006F3F2C">
              <w:rPr>
                <w:sz w:val="14"/>
                <w:szCs w:val="14"/>
              </w:rPr>
              <w:t>7</w:t>
            </w:r>
          </w:p>
        </w:tc>
        <w:tc>
          <w:tcPr>
            <w:tcW w:w="414" w:type="pct"/>
            <w:tcBorders>
              <w:top w:val="nil"/>
              <w:left w:val="nil"/>
              <w:bottom w:val="single" w:sz="4" w:space="0" w:color="auto"/>
              <w:right w:val="single" w:sz="4" w:space="0" w:color="auto"/>
            </w:tcBorders>
            <w:shd w:val="clear" w:color="auto" w:fill="auto"/>
            <w:vAlign w:val="center"/>
          </w:tcPr>
          <w:p w14:paraId="139F8FF4" w14:textId="5DD292E0" w:rsidR="006E2162" w:rsidRPr="001B751E" w:rsidRDefault="006E2162" w:rsidP="006E2162">
            <w:pPr>
              <w:spacing w:after="0" w:line="240" w:lineRule="auto"/>
              <w:jc w:val="center"/>
              <w:rPr>
                <w:sz w:val="14"/>
                <w:szCs w:val="14"/>
              </w:rPr>
            </w:pPr>
            <w:r w:rsidRPr="006E2162">
              <w:rPr>
                <w:sz w:val="14"/>
                <w:szCs w:val="14"/>
              </w:rPr>
              <w:t>0.8541</w:t>
            </w:r>
          </w:p>
        </w:tc>
        <w:tc>
          <w:tcPr>
            <w:tcW w:w="411" w:type="pct"/>
            <w:tcBorders>
              <w:top w:val="nil"/>
              <w:left w:val="nil"/>
              <w:bottom w:val="single" w:sz="4" w:space="0" w:color="auto"/>
              <w:right w:val="single" w:sz="4" w:space="0" w:color="auto"/>
            </w:tcBorders>
            <w:shd w:val="clear" w:color="auto" w:fill="auto"/>
            <w:vAlign w:val="center"/>
          </w:tcPr>
          <w:p w14:paraId="6B624859" w14:textId="72597237" w:rsidR="006E2162" w:rsidRPr="001B751E" w:rsidRDefault="006E2162" w:rsidP="006E2162">
            <w:pPr>
              <w:spacing w:after="0" w:line="240" w:lineRule="auto"/>
              <w:jc w:val="center"/>
              <w:rPr>
                <w:sz w:val="14"/>
                <w:szCs w:val="14"/>
              </w:rPr>
            </w:pPr>
            <w:r w:rsidRPr="006E2162">
              <w:rPr>
                <w:sz w:val="14"/>
                <w:szCs w:val="14"/>
              </w:rPr>
              <w:t>0.4263</w:t>
            </w:r>
          </w:p>
        </w:tc>
        <w:tc>
          <w:tcPr>
            <w:tcW w:w="562" w:type="pct"/>
            <w:tcBorders>
              <w:top w:val="nil"/>
              <w:left w:val="nil"/>
              <w:bottom w:val="single" w:sz="4" w:space="0" w:color="auto"/>
              <w:right w:val="single" w:sz="4" w:space="0" w:color="auto"/>
            </w:tcBorders>
            <w:shd w:val="clear" w:color="auto" w:fill="auto"/>
            <w:vAlign w:val="center"/>
          </w:tcPr>
          <w:p w14:paraId="347E6DD4" w14:textId="6C7F95D3" w:rsidR="006E2162" w:rsidRPr="001B751E" w:rsidRDefault="006E2162" w:rsidP="006E2162">
            <w:pPr>
              <w:spacing w:after="0" w:line="240" w:lineRule="auto"/>
              <w:jc w:val="center"/>
              <w:rPr>
                <w:sz w:val="14"/>
                <w:szCs w:val="14"/>
              </w:rPr>
            </w:pPr>
            <w:r w:rsidRPr="006E2162">
              <w:rPr>
                <w:sz w:val="14"/>
                <w:szCs w:val="14"/>
              </w:rPr>
              <w:t>4.5071</w:t>
            </w:r>
          </w:p>
        </w:tc>
        <w:tc>
          <w:tcPr>
            <w:tcW w:w="550" w:type="pct"/>
            <w:tcBorders>
              <w:top w:val="nil"/>
              <w:left w:val="nil"/>
              <w:bottom w:val="single" w:sz="4" w:space="0" w:color="auto"/>
              <w:right w:val="single" w:sz="4" w:space="0" w:color="auto"/>
            </w:tcBorders>
            <w:shd w:val="clear" w:color="auto" w:fill="auto"/>
            <w:vAlign w:val="center"/>
          </w:tcPr>
          <w:p w14:paraId="71481C47" w14:textId="75A3A494" w:rsidR="006E2162" w:rsidRPr="001B751E" w:rsidRDefault="006E2162" w:rsidP="006E2162">
            <w:pPr>
              <w:spacing w:after="0" w:line="240" w:lineRule="auto"/>
              <w:jc w:val="center"/>
              <w:rPr>
                <w:sz w:val="14"/>
                <w:szCs w:val="14"/>
              </w:rPr>
            </w:pPr>
            <w:r w:rsidRPr="006E2162">
              <w:rPr>
                <w:sz w:val="14"/>
                <w:szCs w:val="14"/>
              </w:rPr>
              <w:t>0.6034</w:t>
            </w:r>
          </w:p>
        </w:tc>
        <w:tc>
          <w:tcPr>
            <w:tcW w:w="540" w:type="pct"/>
            <w:tcBorders>
              <w:top w:val="nil"/>
              <w:left w:val="nil"/>
              <w:bottom w:val="single" w:sz="4" w:space="0" w:color="auto"/>
              <w:right w:val="single" w:sz="4" w:space="0" w:color="auto"/>
            </w:tcBorders>
            <w:shd w:val="clear" w:color="auto" w:fill="auto"/>
            <w:vAlign w:val="center"/>
          </w:tcPr>
          <w:p w14:paraId="7671CDD2" w14:textId="21EDB562" w:rsidR="006E2162" w:rsidRPr="001B751E" w:rsidRDefault="006E2162" w:rsidP="006E2162">
            <w:pPr>
              <w:spacing w:after="0" w:line="240" w:lineRule="auto"/>
              <w:jc w:val="center"/>
              <w:rPr>
                <w:sz w:val="14"/>
                <w:szCs w:val="14"/>
              </w:rPr>
            </w:pPr>
            <w:r w:rsidRPr="006E2162">
              <w:rPr>
                <w:sz w:val="14"/>
                <w:szCs w:val="14"/>
              </w:rPr>
              <w:t>0.1464</w:t>
            </w:r>
          </w:p>
        </w:tc>
        <w:tc>
          <w:tcPr>
            <w:tcW w:w="457" w:type="pct"/>
            <w:tcBorders>
              <w:top w:val="nil"/>
              <w:left w:val="nil"/>
              <w:bottom w:val="single" w:sz="4" w:space="0" w:color="auto"/>
              <w:right w:val="single" w:sz="4" w:space="0" w:color="auto"/>
            </w:tcBorders>
            <w:shd w:val="clear" w:color="auto" w:fill="auto"/>
            <w:vAlign w:val="center"/>
          </w:tcPr>
          <w:p w14:paraId="06F1DF36" w14:textId="37542E91" w:rsidR="006E2162" w:rsidRPr="001B751E" w:rsidRDefault="006E2162" w:rsidP="006E2162">
            <w:pPr>
              <w:spacing w:after="0" w:line="240" w:lineRule="auto"/>
              <w:jc w:val="center"/>
              <w:rPr>
                <w:sz w:val="14"/>
                <w:szCs w:val="14"/>
              </w:rPr>
            </w:pPr>
            <w:r w:rsidRPr="006E2162">
              <w:rPr>
                <w:sz w:val="14"/>
                <w:szCs w:val="14"/>
              </w:rPr>
              <w:t>9.0531</w:t>
            </w:r>
          </w:p>
        </w:tc>
      </w:tr>
      <w:tr w:rsidR="006E2162" w:rsidRPr="00C831B2" w14:paraId="6EA5178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56B5C7B1" w:rsidR="006E2162" w:rsidRPr="0043063A" w:rsidRDefault="006E2162" w:rsidP="006E2162">
            <w:pPr>
              <w:spacing w:after="0" w:line="240" w:lineRule="auto"/>
              <w:jc w:val="center"/>
              <w:rPr>
                <w:sz w:val="14"/>
                <w:szCs w:val="14"/>
              </w:rPr>
            </w:pPr>
            <w:r w:rsidRPr="009E2DBF">
              <w:rPr>
                <w:sz w:val="14"/>
                <w:szCs w:val="14"/>
              </w:rPr>
              <w:t>Río Pampumay</w:t>
            </w:r>
          </w:p>
        </w:tc>
        <w:tc>
          <w:tcPr>
            <w:tcW w:w="495" w:type="pct"/>
            <w:tcBorders>
              <w:top w:val="nil"/>
              <w:left w:val="nil"/>
              <w:bottom w:val="single" w:sz="4" w:space="0" w:color="auto"/>
              <w:right w:val="single" w:sz="4" w:space="0" w:color="auto"/>
            </w:tcBorders>
            <w:shd w:val="clear" w:color="auto" w:fill="auto"/>
            <w:vAlign w:val="center"/>
          </w:tcPr>
          <w:p w14:paraId="39F55B7A" w14:textId="338B52D5" w:rsidR="006E2162" w:rsidRPr="001B751E" w:rsidRDefault="006E2162" w:rsidP="006E2162">
            <w:pPr>
              <w:spacing w:after="0" w:line="240" w:lineRule="auto"/>
              <w:jc w:val="center"/>
              <w:rPr>
                <w:sz w:val="14"/>
                <w:szCs w:val="14"/>
              </w:rPr>
            </w:pPr>
            <w:r w:rsidRPr="006E2162">
              <w:rPr>
                <w:sz w:val="14"/>
                <w:szCs w:val="14"/>
              </w:rPr>
              <w:t>123</w:t>
            </w:r>
          </w:p>
        </w:tc>
        <w:tc>
          <w:tcPr>
            <w:tcW w:w="516" w:type="pct"/>
            <w:tcBorders>
              <w:top w:val="nil"/>
              <w:left w:val="nil"/>
              <w:bottom w:val="single" w:sz="4" w:space="0" w:color="auto"/>
              <w:right w:val="single" w:sz="4" w:space="0" w:color="auto"/>
            </w:tcBorders>
            <w:shd w:val="clear" w:color="auto" w:fill="auto"/>
            <w:vAlign w:val="center"/>
          </w:tcPr>
          <w:p w14:paraId="14C332D0" w14:textId="02F58D46" w:rsidR="006E2162" w:rsidRPr="001B751E" w:rsidRDefault="006E2162" w:rsidP="006E2162">
            <w:pPr>
              <w:spacing w:after="0" w:line="240" w:lineRule="auto"/>
              <w:jc w:val="center"/>
              <w:rPr>
                <w:sz w:val="14"/>
                <w:szCs w:val="14"/>
              </w:rPr>
            </w:pPr>
            <w:r w:rsidRPr="006E2162">
              <w:rPr>
                <w:sz w:val="14"/>
                <w:szCs w:val="14"/>
              </w:rPr>
              <w:t>23</w:t>
            </w:r>
          </w:p>
        </w:tc>
        <w:tc>
          <w:tcPr>
            <w:tcW w:w="293" w:type="pct"/>
            <w:tcBorders>
              <w:top w:val="nil"/>
              <w:left w:val="nil"/>
              <w:bottom w:val="single" w:sz="4" w:space="0" w:color="auto"/>
              <w:right w:val="single" w:sz="4" w:space="0" w:color="auto"/>
            </w:tcBorders>
            <w:shd w:val="clear" w:color="auto" w:fill="auto"/>
            <w:vAlign w:val="center"/>
          </w:tcPr>
          <w:p w14:paraId="0F0EA5FE" w14:textId="48BAA863" w:rsidR="00F205E1" w:rsidRPr="00F205E1" w:rsidRDefault="00F205E1" w:rsidP="00F205E1">
            <w:pPr>
              <w:spacing w:after="0" w:line="240" w:lineRule="auto"/>
              <w:jc w:val="center"/>
              <w:rPr>
                <w:sz w:val="14"/>
                <w:szCs w:val="14"/>
              </w:rPr>
            </w:pPr>
            <w:r w:rsidRPr="00F205E1">
              <w:rPr>
                <w:sz w:val="14"/>
                <w:szCs w:val="14"/>
              </w:rPr>
              <w:t>&lt;</w:t>
            </w:r>
            <w:r w:rsidRPr="00F205E1">
              <w:rPr>
                <w:sz w:val="14"/>
                <w:szCs w:val="14"/>
              </w:rPr>
              <w:t>02</w:t>
            </w:r>
          </w:p>
          <w:p w14:paraId="1F8100B9" w14:textId="7B04BD0B" w:rsidR="006E2162" w:rsidRPr="001B751E" w:rsidRDefault="006E2162" w:rsidP="00F205E1">
            <w:pPr>
              <w:spacing w:after="0" w:line="240" w:lineRule="auto"/>
              <w:jc w:val="center"/>
              <w:rPr>
                <w:sz w:val="14"/>
                <w:szCs w:val="14"/>
              </w:rPr>
            </w:pPr>
          </w:p>
        </w:tc>
        <w:tc>
          <w:tcPr>
            <w:tcW w:w="277" w:type="pct"/>
            <w:tcBorders>
              <w:top w:val="nil"/>
              <w:left w:val="nil"/>
              <w:bottom w:val="single" w:sz="4" w:space="0" w:color="auto"/>
              <w:right w:val="single" w:sz="4" w:space="0" w:color="auto"/>
            </w:tcBorders>
            <w:shd w:val="clear" w:color="auto" w:fill="auto"/>
            <w:vAlign w:val="center"/>
          </w:tcPr>
          <w:p w14:paraId="330584A9" w14:textId="176AEA76" w:rsidR="006E2162" w:rsidRPr="001B751E" w:rsidRDefault="006F3F2C" w:rsidP="006E2162">
            <w:pPr>
              <w:spacing w:after="0" w:line="240" w:lineRule="auto"/>
              <w:jc w:val="center"/>
              <w:rPr>
                <w:sz w:val="14"/>
                <w:szCs w:val="14"/>
              </w:rPr>
            </w:pPr>
            <w:r>
              <w:rPr>
                <w:sz w:val="14"/>
                <w:szCs w:val="14"/>
              </w:rPr>
              <w:t>06</w:t>
            </w:r>
          </w:p>
        </w:tc>
        <w:tc>
          <w:tcPr>
            <w:tcW w:w="414" w:type="pct"/>
            <w:tcBorders>
              <w:top w:val="nil"/>
              <w:left w:val="nil"/>
              <w:bottom w:val="single" w:sz="4" w:space="0" w:color="auto"/>
              <w:right w:val="single" w:sz="4" w:space="0" w:color="auto"/>
            </w:tcBorders>
            <w:shd w:val="clear" w:color="auto" w:fill="auto"/>
            <w:vAlign w:val="center"/>
          </w:tcPr>
          <w:p w14:paraId="75BF1DDC" w14:textId="1244B96E" w:rsidR="006E2162" w:rsidRPr="001B751E" w:rsidRDefault="006E2162" w:rsidP="006E2162">
            <w:pPr>
              <w:spacing w:after="0" w:line="240" w:lineRule="auto"/>
              <w:jc w:val="center"/>
              <w:rPr>
                <w:sz w:val="14"/>
                <w:szCs w:val="14"/>
              </w:rPr>
            </w:pPr>
            <w:r w:rsidRPr="006E2162">
              <w:rPr>
                <w:sz w:val="14"/>
                <w:szCs w:val="14"/>
              </w:rPr>
              <w:t>0.2</w:t>
            </w:r>
          </w:p>
        </w:tc>
        <w:tc>
          <w:tcPr>
            <w:tcW w:w="411" w:type="pct"/>
            <w:tcBorders>
              <w:top w:val="nil"/>
              <w:left w:val="nil"/>
              <w:bottom w:val="single" w:sz="4" w:space="0" w:color="auto"/>
              <w:right w:val="single" w:sz="4" w:space="0" w:color="auto"/>
            </w:tcBorders>
            <w:shd w:val="clear" w:color="auto" w:fill="auto"/>
            <w:vAlign w:val="center"/>
          </w:tcPr>
          <w:p w14:paraId="3FE9724A" w14:textId="718A5C1E" w:rsidR="006E2162" w:rsidRPr="001B751E" w:rsidRDefault="006E2162" w:rsidP="006E2162">
            <w:pPr>
              <w:spacing w:after="0" w:line="240" w:lineRule="auto"/>
              <w:jc w:val="center"/>
              <w:rPr>
                <w:sz w:val="14"/>
                <w:szCs w:val="14"/>
              </w:rPr>
            </w:pPr>
            <w:r w:rsidRPr="006E2162">
              <w:rPr>
                <w:sz w:val="14"/>
                <w:szCs w:val="14"/>
              </w:rPr>
              <w:t>0.1671</w:t>
            </w:r>
          </w:p>
        </w:tc>
        <w:tc>
          <w:tcPr>
            <w:tcW w:w="562" w:type="pct"/>
            <w:tcBorders>
              <w:top w:val="nil"/>
              <w:left w:val="nil"/>
              <w:bottom w:val="single" w:sz="4" w:space="0" w:color="auto"/>
              <w:right w:val="single" w:sz="4" w:space="0" w:color="auto"/>
            </w:tcBorders>
            <w:shd w:val="clear" w:color="auto" w:fill="auto"/>
            <w:vAlign w:val="center"/>
          </w:tcPr>
          <w:p w14:paraId="79D253FA" w14:textId="63FCDCB6" w:rsidR="006E2162" w:rsidRPr="001B751E" w:rsidRDefault="006E2162" w:rsidP="006E2162">
            <w:pPr>
              <w:spacing w:after="0" w:line="240" w:lineRule="auto"/>
              <w:jc w:val="center"/>
              <w:rPr>
                <w:sz w:val="14"/>
                <w:szCs w:val="14"/>
              </w:rPr>
            </w:pPr>
            <w:r w:rsidRPr="006E2162">
              <w:rPr>
                <w:sz w:val="14"/>
                <w:szCs w:val="14"/>
              </w:rPr>
              <w:t>0.0083</w:t>
            </w:r>
          </w:p>
        </w:tc>
        <w:tc>
          <w:tcPr>
            <w:tcW w:w="550" w:type="pct"/>
            <w:tcBorders>
              <w:top w:val="nil"/>
              <w:left w:val="nil"/>
              <w:bottom w:val="single" w:sz="4" w:space="0" w:color="auto"/>
              <w:right w:val="single" w:sz="4" w:space="0" w:color="auto"/>
            </w:tcBorders>
            <w:shd w:val="clear" w:color="auto" w:fill="auto"/>
            <w:vAlign w:val="center"/>
          </w:tcPr>
          <w:p w14:paraId="14EC8885" w14:textId="76AC2F05" w:rsidR="006E2162" w:rsidRPr="001B751E" w:rsidRDefault="006E2162" w:rsidP="006E2162">
            <w:pPr>
              <w:spacing w:after="0" w:line="240" w:lineRule="auto"/>
              <w:jc w:val="center"/>
              <w:rPr>
                <w:sz w:val="14"/>
                <w:szCs w:val="14"/>
              </w:rPr>
            </w:pPr>
            <w:r w:rsidRPr="006E2162">
              <w:rPr>
                <w:sz w:val="14"/>
                <w:szCs w:val="14"/>
              </w:rPr>
              <w:t>1.2356</w:t>
            </w:r>
          </w:p>
        </w:tc>
        <w:tc>
          <w:tcPr>
            <w:tcW w:w="540" w:type="pct"/>
            <w:tcBorders>
              <w:top w:val="nil"/>
              <w:left w:val="nil"/>
              <w:bottom w:val="single" w:sz="4" w:space="0" w:color="auto"/>
              <w:right w:val="single" w:sz="4" w:space="0" w:color="auto"/>
            </w:tcBorders>
            <w:shd w:val="clear" w:color="auto" w:fill="auto"/>
            <w:vAlign w:val="center"/>
          </w:tcPr>
          <w:p w14:paraId="513E22F8" w14:textId="4694CB27" w:rsidR="006E2162" w:rsidRPr="001B751E" w:rsidRDefault="006E2162" w:rsidP="006E2162">
            <w:pPr>
              <w:spacing w:after="0" w:line="240" w:lineRule="auto"/>
              <w:jc w:val="center"/>
              <w:rPr>
                <w:sz w:val="14"/>
                <w:szCs w:val="14"/>
              </w:rPr>
            </w:pPr>
            <w:r w:rsidRPr="006E2162">
              <w:rPr>
                <w:sz w:val="14"/>
                <w:szCs w:val="14"/>
              </w:rPr>
              <w:t>0.0046</w:t>
            </w:r>
          </w:p>
        </w:tc>
        <w:tc>
          <w:tcPr>
            <w:tcW w:w="457" w:type="pct"/>
            <w:tcBorders>
              <w:top w:val="nil"/>
              <w:left w:val="nil"/>
              <w:bottom w:val="single" w:sz="4" w:space="0" w:color="auto"/>
              <w:right w:val="single" w:sz="4" w:space="0" w:color="auto"/>
            </w:tcBorders>
            <w:shd w:val="clear" w:color="auto" w:fill="auto"/>
            <w:vAlign w:val="center"/>
          </w:tcPr>
          <w:p w14:paraId="57D056F7" w14:textId="55426637" w:rsidR="006E2162" w:rsidRPr="001B751E" w:rsidRDefault="006E2162" w:rsidP="006E2162">
            <w:pPr>
              <w:spacing w:after="0" w:line="240" w:lineRule="auto"/>
              <w:jc w:val="center"/>
              <w:rPr>
                <w:sz w:val="14"/>
                <w:szCs w:val="14"/>
              </w:rPr>
            </w:pPr>
            <w:r w:rsidRPr="006E2162">
              <w:rPr>
                <w:sz w:val="14"/>
                <w:szCs w:val="14"/>
              </w:rPr>
              <w:t>2.0771</w:t>
            </w:r>
          </w:p>
        </w:tc>
      </w:tr>
      <w:tr w:rsidR="006E2162" w:rsidRPr="00C831B2" w14:paraId="046AC43D"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13E802DF" w:rsidR="006E2162" w:rsidRPr="0043063A" w:rsidRDefault="006E2162" w:rsidP="006E2162">
            <w:pPr>
              <w:spacing w:after="0" w:line="240" w:lineRule="auto"/>
              <w:jc w:val="center"/>
              <w:rPr>
                <w:sz w:val="14"/>
                <w:szCs w:val="14"/>
              </w:rPr>
            </w:pPr>
            <w:r w:rsidRPr="009E2DBF">
              <w:rPr>
                <w:sz w:val="14"/>
                <w:szCs w:val="14"/>
              </w:rPr>
              <w:t>Rio San Lucas</w:t>
            </w:r>
          </w:p>
        </w:tc>
        <w:tc>
          <w:tcPr>
            <w:tcW w:w="495" w:type="pct"/>
            <w:tcBorders>
              <w:top w:val="nil"/>
              <w:left w:val="nil"/>
              <w:bottom w:val="single" w:sz="4" w:space="0" w:color="auto"/>
              <w:right w:val="single" w:sz="4" w:space="0" w:color="auto"/>
            </w:tcBorders>
            <w:shd w:val="clear" w:color="auto" w:fill="auto"/>
            <w:vAlign w:val="center"/>
          </w:tcPr>
          <w:p w14:paraId="43E5A669" w14:textId="6F583E05" w:rsidR="006E2162" w:rsidRPr="001B751E" w:rsidRDefault="006E2162" w:rsidP="006E2162">
            <w:pPr>
              <w:spacing w:after="0" w:line="240" w:lineRule="auto"/>
              <w:jc w:val="center"/>
              <w:rPr>
                <w:sz w:val="14"/>
                <w:szCs w:val="14"/>
              </w:rPr>
            </w:pPr>
            <w:r w:rsidRPr="006E2162">
              <w:rPr>
                <w:sz w:val="14"/>
                <w:szCs w:val="14"/>
              </w:rPr>
              <w:t>455</w:t>
            </w:r>
          </w:p>
        </w:tc>
        <w:tc>
          <w:tcPr>
            <w:tcW w:w="516" w:type="pct"/>
            <w:tcBorders>
              <w:top w:val="nil"/>
              <w:left w:val="nil"/>
              <w:bottom w:val="single" w:sz="4" w:space="0" w:color="auto"/>
              <w:right w:val="single" w:sz="4" w:space="0" w:color="auto"/>
            </w:tcBorders>
            <w:shd w:val="clear" w:color="auto" w:fill="auto"/>
            <w:vAlign w:val="center"/>
          </w:tcPr>
          <w:p w14:paraId="5C2DEA80" w14:textId="27503131" w:rsidR="006E2162" w:rsidRPr="001B751E" w:rsidRDefault="006E2162" w:rsidP="006E2162">
            <w:pPr>
              <w:spacing w:after="0" w:line="240" w:lineRule="auto"/>
              <w:jc w:val="center"/>
              <w:rPr>
                <w:sz w:val="14"/>
                <w:szCs w:val="14"/>
              </w:rPr>
            </w:pPr>
            <w:r w:rsidRPr="006E2162">
              <w:rPr>
                <w:sz w:val="14"/>
                <w:szCs w:val="14"/>
              </w:rPr>
              <w:t>40</w:t>
            </w:r>
          </w:p>
        </w:tc>
        <w:tc>
          <w:tcPr>
            <w:tcW w:w="293" w:type="pct"/>
            <w:tcBorders>
              <w:top w:val="nil"/>
              <w:left w:val="nil"/>
              <w:bottom w:val="single" w:sz="4" w:space="0" w:color="auto"/>
              <w:right w:val="single" w:sz="4" w:space="0" w:color="auto"/>
            </w:tcBorders>
            <w:shd w:val="clear" w:color="auto" w:fill="auto"/>
            <w:vAlign w:val="center"/>
          </w:tcPr>
          <w:p w14:paraId="688A20F7" w14:textId="4A7BE384" w:rsidR="006E2162" w:rsidRPr="001B751E" w:rsidRDefault="006E2162" w:rsidP="006E2162">
            <w:pPr>
              <w:spacing w:after="0" w:line="240" w:lineRule="auto"/>
              <w:jc w:val="center"/>
              <w:rPr>
                <w:sz w:val="14"/>
                <w:szCs w:val="14"/>
              </w:rPr>
            </w:pPr>
            <w:r w:rsidRPr="006E2162">
              <w:rPr>
                <w:sz w:val="14"/>
                <w:szCs w:val="14"/>
              </w:rPr>
              <w:t>50</w:t>
            </w:r>
          </w:p>
        </w:tc>
        <w:tc>
          <w:tcPr>
            <w:tcW w:w="277" w:type="pct"/>
            <w:tcBorders>
              <w:top w:val="nil"/>
              <w:left w:val="nil"/>
              <w:bottom w:val="single" w:sz="4" w:space="0" w:color="auto"/>
              <w:right w:val="single" w:sz="4" w:space="0" w:color="auto"/>
            </w:tcBorders>
            <w:shd w:val="clear" w:color="auto" w:fill="auto"/>
            <w:vAlign w:val="center"/>
          </w:tcPr>
          <w:p w14:paraId="161F9639" w14:textId="257DE912" w:rsidR="006E2162" w:rsidRPr="001B751E" w:rsidRDefault="006F3F2C" w:rsidP="006E2162">
            <w:pPr>
              <w:spacing w:after="0" w:line="240" w:lineRule="auto"/>
              <w:jc w:val="center"/>
              <w:rPr>
                <w:sz w:val="14"/>
                <w:szCs w:val="14"/>
              </w:rPr>
            </w:pPr>
            <w:r>
              <w:rPr>
                <w:sz w:val="14"/>
                <w:szCs w:val="14"/>
              </w:rPr>
              <w:t>76</w:t>
            </w:r>
          </w:p>
        </w:tc>
        <w:tc>
          <w:tcPr>
            <w:tcW w:w="414" w:type="pct"/>
            <w:tcBorders>
              <w:top w:val="nil"/>
              <w:left w:val="nil"/>
              <w:bottom w:val="single" w:sz="4" w:space="0" w:color="auto"/>
              <w:right w:val="single" w:sz="4" w:space="0" w:color="auto"/>
            </w:tcBorders>
            <w:shd w:val="clear" w:color="auto" w:fill="auto"/>
            <w:vAlign w:val="center"/>
          </w:tcPr>
          <w:p w14:paraId="54D2D129" w14:textId="1CF8D339" w:rsidR="006E2162" w:rsidRPr="001B751E" w:rsidRDefault="006E2162" w:rsidP="006E2162">
            <w:pPr>
              <w:spacing w:after="0" w:line="240" w:lineRule="auto"/>
              <w:jc w:val="center"/>
              <w:rPr>
                <w:sz w:val="14"/>
                <w:szCs w:val="14"/>
              </w:rPr>
            </w:pPr>
            <w:r w:rsidRPr="006E2162">
              <w:rPr>
                <w:sz w:val="14"/>
                <w:szCs w:val="14"/>
              </w:rPr>
              <w:t>1.0749</w:t>
            </w:r>
          </w:p>
        </w:tc>
        <w:tc>
          <w:tcPr>
            <w:tcW w:w="411" w:type="pct"/>
            <w:tcBorders>
              <w:top w:val="nil"/>
              <w:left w:val="nil"/>
              <w:bottom w:val="single" w:sz="4" w:space="0" w:color="auto"/>
              <w:right w:val="single" w:sz="4" w:space="0" w:color="auto"/>
            </w:tcBorders>
            <w:shd w:val="clear" w:color="auto" w:fill="auto"/>
            <w:vAlign w:val="center"/>
          </w:tcPr>
          <w:p w14:paraId="36AF0489" w14:textId="27531A3A" w:rsidR="006E2162" w:rsidRPr="001B751E" w:rsidRDefault="006E2162" w:rsidP="006E2162">
            <w:pPr>
              <w:spacing w:after="0" w:line="240" w:lineRule="auto"/>
              <w:jc w:val="center"/>
              <w:rPr>
                <w:sz w:val="14"/>
                <w:szCs w:val="14"/>
              </w:rPr>
            </w:pPr>
            <w:r w:rsidRPr="006E2162">
              <w:rPr>
                <w:sz w:val="14"/>
                <w:szCs w:val="14"/>
              </w:rPr>
              <w:t>0.753</w:t>
            </w:r>
            <w:r w:rsidR="00DF6EC4">
              <w:rPr>
                <w:sz w:val="14"/>
                <w:szCs w:val="14"/>
              </w:rPr>
              <w:t>0</w:t>
            </w:r>
          </w:p>
        </w:tc>
        <w:tc>
          <w:tcPr>
            <w:tcW w:w="562" w:type="pct"/>
            <w:tcBorders>
              <w:top w:val="nil"/>
              <w:left w:val="nil"/>
              <w:bottom w:val="single" w:sz="4" w:space="0" w:color="auto"/>
              <w:right w:val="single" w:sz="4" w:space="0" w:color="auto"/>
            </w:tcBorders>
            <w:shd w:val="clear" w:color="auto" w:fill="auto"/>
            <w:vAlign w:val="center"/>
          </w:tcPr>
          <w:p w14:paraId="734DD229" w14:textId="7A12A302" w:rsidR="006E2162" w:rsidRPr="001B751E" w:rsidRDefault="006E2162" w:rsidP="006E2162">
            <w:pPr>
              <w:spacing w:after="0" w:line="240" w:lineRule="auto"/>
              <w:jc w:val="center"/>
              <w:rPr>
                <w:sz w:val="14"/>
                <w:szCs w:val="14"/>
              </w:rPr>
            </w:pPr>
            <w:r w:rsidRPr="006E2162">
              <w:rPr>
                <w:sz w:val="14"/>
                <w:szCs w:val="14"/>
              </w:rPr>
              <w:t>8.1628</w:t>
            </w:r>
          </w:p>
        </w:tc>
        <w:tc>
          <w:tcPr>
            <w:tcW w:w="550" w:type="pct"/>
            <w:tcBorders>
              <w:top w:val="nil"/>
              <w:left w:val="nil"/>
              <w:bottom w:val="single" w:sz="4" w:space="0" w:color="auto"/>
              <w:right w:val="single" w:sz="4" w:space="0" w:color="auto"/>
            </w:tcBorders>
            <w:shd w:val="clear" w:color="auto" w:fill="auto"/>
            <w:vAlign w:val="center"/>
          </w:tcPr>
          <w:p w14:paraId="0B84594C" w14:textId="415F8FE0" w:rsidR="006E2162" w:rsidRPr="001B751E" w:rsidRDefault="006E2162" w:rsidP="006E2162">
            <w:pPr>
              <w:spacing w:after="0" w:line="240" w:lineRule="auto"/>
              <w:jc w:val="center"/>
              <w:rPr>
                <w:sz w:val="14"/>
                <w:szCs w:val="14"/>
              </w:rPr>
            </w:pPr>
            <w:r w:rsidRPr="006E2162">
              <w:rPr>
                <w:sz w:val="14"/>
                <w:szCs w:val="14"/>
              </w:rPr>
              <w:t>2.2</w:t>
            </w:r>
            <w:r w:rsidR="00DF6EC4">
              <w:rPr>
                <w:sz w:val="14"/>
                <w:szCs w:val="14"/>
              </w:rPr>
              <w:t>000</w:t>
            </w:r>
          </w:p>
        </w:tc>
        <w:tc>
          <w:tcPr>
            <w:tcW w:w="540" w:type="pct"/>
            <w:tcBorders>
              <w:top w:val="nil"/>
              <w:left w:val="nil"/>
              <w:bottom w:val="single" w:sz="4" w:space="0" w:color="auto"/>
              <w:right w:val="single" w:sz="4" w:space="0" w:color="auto"/>
            </w:tcBorders>
            <w:shd w:val="clear" w:color="auto" w:fill="auto"/>
            <w:vAlign w:val="center"/>
          </w:tcPr>
          <w:p w14:paraId="6F626963" w14:textId="20B06E5A" w:rsidR="006E2162" w:rsidRPr="001B751E" w:rsidRDefault="006E2162" w:rsidP="006E2162">
            <w:pPr>
              <w:spacing w:after="0" w:line="240" w:lineRule="auto"/>
              <w:jc w:val="center"/>
              <w:rPr>
                <w:sz w:val="14"/>
                <w:szCs w:val="14"/>
              </w:rPr>
            </w:pPr>
            <w:r w:rsidRPr="006E2162">
              <w:rPr>
                <w:sz w:val="14"/>
                <w:szCs w:val="14"/>
              </w:rPr>
              <w:t>0.1022</w:t>
            </w:r>
          </w:p>
        </w:tc>
        <w:tc>
          <w:tcPr>
            <w:tcW w:w="457" w:type="pct"/>
            <w:tcBorders>
              <w:top w:val="nil"/>
              <w:left w:val="nil"/>
              <w:bottom w:val="single" w:sz="4" w:space="0" w:color="auto"/>
              <w:right w:val="single" w:sz="4" w:space="0" w:color="auto"/>
            </w:tcBorders>
            <w:shd w:val="clear" w:color="auto" w:fill="auto"/>
            <w:vAlign w:val="center"/>
          </w:tcPr>
          <w:p w14:paraId="2D71DE52" w14:textId="2B8626B2" w:rsidR="006E2162" w:rsidRPr="001B751E" w:rsidRDefault="006E2162" w:rsidP="006E2162">
            <w:pPr>
              <w:spacing w:after="0" w:line="240" w:lineRule="auto"/>
              <w:jc w:val="center"/>
              <w:rPr>
                <w:sz w:val="14"/>
                <w:szCs w:val="14"/>
              </w:rPr>
            </w:pPr>
            <w:r w:rsidRPr="006E2162">
              <w:rPr>
                <w:sz w:val="14"/>
                <w:szCs w:val="14"/>
              </w:rPr>
              <w:t>13.5414</w:t>
            </w:r>
          </w:p>
        </w:tc>
      </w:tr>
      <w:tr w:rsidR="006E2162" w:rsidRPr="00C831B2" w14:paraId="494299DA"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3DB870E8" w:rsidR="006E2162" w:rsidRPr="0043063A" w:rsidRDefault="006E2162" w:rsidP="006E2162">
            <w:pPr>
              <w:spacing w:after="0" w:line="240" w:lineRule="auto"/>
              <w:jc w:val="center"/>
              <w:rPr>
                <w:sz w:val="14"/>
                <w:szCs w:val="14"/>
              </w:rPr>
            </w:pPr>
            <w:r w:rsidRPr="009E2DBF">
              <w:rPr>
                <w:sz w:val="14"/>
                <w:szCs w:val="14"/>
              </w:rPr>
              <w:t>Río Pansalic/Panchiguajá</w:t>
            </w:r>
          </w:p>
        </w:tc>
        <w:tc>
          <w:tcPr>
            <w:tcW w:w="495" w:type="pct"/>
            <w:tcBorders>
              <w:top w:val="nil"/>
              <w:left w:val="nil"/>
              <w:bottom w:val="single" w:sz="4" w:space="0" w:color="auto"/>
              <w:right w:val="single" w:sz="4" w:space="0" w:color="auto"/>
            </w:tcBorders>
            <w:shd w:val="clear" w:color="auto" w:fill="auto"/>
            <w:vAlign w:val="center"/>
          </w:tcPr>
          <w:p w14:paraId="34D9F128" w14:textId="548756C0" w:rsidR="006E2162" w:rsidRPr="001B751E" w:rsidRDefault="006E2162" w:rsidP="006E2162">
            <w:pPr>
              <w:spacing w:after="0" w:line="240" w:lineRule="auto"/>
              <w:jc w:val="center"/>
              <w:rPr>
                <w:sz w:val="14"/>
                <w:szCs w:val="14"/>
              </w:rPr>
            </w:pPr>
            <w:r w:rsidRPr="006E2162">
              <w:rPr>
                <w:sz w:val="14"/>
                <w:szCs w:val="14"/>
              </w:rPr>
              <w:t>38400</w:t>
            </w:r>
          </w:p>
        </w:tc>
        <w:tc>
          <w:tcPr>
            <w:tcW w:w="516" w:type="pct"/>
            <w:tcBorders>
              <w:top w:val="nil"/>
              <w:left w:val="nil"/>
              <w:bottom w:val="single" w:sz="4" w:space="0" w:color="auto"/>
              <w:right w:val="single" w:sz="4" w:space="0" w:color="auto"/>
            </w:tcBorders>
            <w:shd w:val="clear" w:color="auto" w:fill="auto"/>
            <w:vAlign w:val="center"/>
          </w:tcPr>
          <w:p w14:paraId="28056526" w14:textId="6717E6A7" w:rsidR="006E2162" w:rsidRPr="001B751E" w:rsidRDefault="006E2162" w:rsidP="006E2162">
            <w:pPr>
              <w:spacing w:after="0" w:line="240" w:lineRule="auto"/>
              <w:jc w:val="center"/>
              <w:rPr>
                <w:sz w:val="14"/>
                <w:szCs w:val="14"/>
              </w:rPr>
            </w:pPr>
            <w:r w:rsidRPr="006E2162">
              <w:rPr>
                <w:sz w:val="14"/>
                <w:szCs w:val="14"/>
              </w:rPr>
              <w:t>73</w:t>
            </w:r>
          </w:p>
        </w:tc>
        <w:tc>
          <w:tcPr>
            <w:tcW w:w="293" w:type="pct"/>
            <w:tcBorders>
              <w:top w:val="nil"/>
              <w:left w:val="nil"/>
              <w:bottom w:val="single" w:sz="4" w:space="0" w:color="auto"/>
              <w:right w:val="single" w:sz="4" w:space="0" w:color="auto"/>
            </w:tcBorders>
            <w:shd w:val="clear" w:color="auto" w:fill="auto"/>
            <w:vAlign w:val="center"/>
          </w:tcPr>
          <w:p w14:paraId="72061F92" w14:textId="1AF88BE2" w:rsidR="006E2162" w:rsidRPr="001B751E" w:rsidRDefault="006E2162" w:rsidP="006E2162">
            <w:pPr>
              <w:spacing w:after="0" w:line="240" w:lineRule="auto"/>
              <w:jc w:val="center"/>
              <w:rPr>
                <w:sz w:val="14"/>
                <w:szCs w:val="14"/>
              </w:rPr>
            </w:pPr>
            <w:r w:rsidRPr="006E2162">
              <w:rPr>
                <w:sz w:val="14"/>
                <w:szCs w:val="14"/>
              </w:rPr>
              <w:t>160</w:t>
            </w:r>
          </w:p>
        </w:tc>
        <w:tc>
          <w:tcPr>
            <w:tcW w:w="277" w:type="pct"/>
            <w:tcBorders>
              <w:top w:val="nil"/>
              <w:left w:val="nil"/>
              <w:bottom w:val="single" w:sz="4" w:space="0" w:color="auto"/>
              <w:right w:val="single" w:sz="4" w:space="0" w:color="auto"/>
            </w:tcBorders>
            <w:shd w:val="clear" w:color="auto" w:fill="auto"/>
            <w:vAlign w:val="center"/>
          </w:tcPr>
          <w:p w14:paraId="6FF609CA" w14:textId="4C1B1034" w:rsidR="006E2162" w:rsidRPr="001B751E" w:rsidRDefault="006E2162" w:rsidP="006E2162">
            <w:pPr>
              <w:spacing w:after="0" w:line="240" w:lineRule="auto"/>
              <w:jc w:val="center"/>
              <w:rPr>
                <w:sz w:val="14"/>
                <w:szCs w:val="14"/>
              </w:rPr>
            </w:pPr>
            <w:r w:rsidRPr="006E2162">
              <w:rPr>
                <w:sz w:val="14"/>
                <w:szCs w:val="14"/>
              </w:rPr>
              <w:t>830</w:t>
            </w:r>
          </w:p>
        </w:tc>
        <w:tc>
          <w:tcPr>
            <w:tcW w:w="414" w:type="pct"/>
            <w:tcBorders>
              <w:top w:val="nil"/>
              <w:left w:val="nil"/>
              <w:bottom w:val="single" w:sz="4" w:space="0" w:color="auto"/>
              <w:right w:val="single" w:sz="4" w:space="0" w:color="auto"/>
            </w:tcBorders>
            <w:shd w:val="clear" w:color="auto" w:fill="auto"/>
            <w:vAlign w:val="center"/>
          </w:tcPr>
          <w:p w14:paraId="4CE27DFF" w14:textId="45497016" w:rsidR="006E2162" w:rsidRPr="001B751E" w:rsidRDefault="006E2162" w:rsidP="006E2162">
            <w:pPr>
              <w:spacing w:after="0" w:line="240" w:lineRule="auto"/>
              <w:jc w:val="center"/>
              <w:rPr>
                <w:sz w:val="14"/>
                <w:szCs w:val="14"/>
              </w:rPr>
            </w:pPr>
            <w:r w:rsidRPr="006E2162">
              <w:rPr>
                <w:sz w:val="14"/>
                <w:szCs w:val="14"/>
              </w:rPr>
              <w:t>7.5942</w:t>
            </w:r>
          </w:p>
        </w:tc>
        <w:tc>
          <w:tcPr>
            <w:tcW w:w="411" w:type="pct"/>
            <w:tcBorders>
              <w:top w:val="nil"/>
              <w:left w:val="nil"/>
              <w:bottom w:val="single" w:sz="4" w:space="0" w:color="auto"/>
              <w:right w:val="single" w:sz="4" w:space="0" w:color="auto"/>
            </w:tcBorders>
            <w:shd w:val="clear" w:color="auto" w:fill="auto"/>
            <w:vAlign w:val="center"/>
          </w:tcPr>
          <w:p w14:paraId="280883F8" w14:textId="2D5DC3A0" w:rsidR="006E2162" w:rsidRPr="001B751E" w:rsidRDefault="006E2162" w:rsidP="006E2162">
            <w:pPr>
              <w:spacing w:after="0" w:line="240" w:lineRule="auto"/>
              <w:jc w:val="center"/>
              <w:rPr>
                <w:sz w:val="14"/>
                <w:szCs w:val="14"/>
              </w:rPr>
            </w:pPr>
            <w:r w:rsidRPr="006E2162">
              <w:rPr>
                <w:sz w:val="14"/>
                <w:szCs w:val="14"/>
              </w:rPr>
              <w:t>0.0373</w:t>
            </w:r>
          </w:p>
        </w:tc>
        <w:tc>
          <w:tcPr>
            <w:tcW w:w="562" w:type="pct"/>
            <w:tcBorders>
              <w:top w:val="nil"/>
              <w:left w:val="nil"/>
              <w:bottom w:val="single" w:sz="4" w:space="0" w:color="auto"/>
              <w:right w:val="single" w:sz="4" w:space="0" w:color="auto"/>
            </w:tcBorders>
            <w:shd w:val="clear" w:color="auto" w:fill="auto"/>
            <w:vAlign w:val="center"/>
          </w:tcPr>
          <w:p w14:paraId="69BB7CE2" w14:textId="01269D7B" w:rsidR="006E2162" w:rsidRPr="001B751E" w:rsidRDefault="006E2162" w:rsidP="006E2162">
            <w:pPr>
              <w:spacing w:after="0" w:line="240" w:lineRule="auto"/>
              <w:jc w:val="center"/>
              <w:rPr>
                <w:sz w:val="14"/>
                <w:szCs w:val="14"/>
              </w:rPr>
            </w:pPr>
            <w:r w:rsidRPr="006E2162">
              <w:rPr>
                <w:sz w:val="14"/>
                <w:szCs w:val="14"/>
              </w:rPr>
              <w:t>4.2218</w:t>
            </w:r>
          </w:p>
        </w:tc>
        <w:tc>
          <w:tcPr>
            <w:tcW w:w="550" w:type="pct"/>
            <w:tcBorders>
              <w:top w:val="nil"/>
              <w:left w:val="nil"/>
              <w:bottom w:val="single" w:sz="4" w:space="0" w:color="auto"/>
              <w:right w:val="single" w:sz="4" w:space="0" w:color="auto"/>
            </w:tcBorders>
            <w:shd w:val="clear" w:color="auto" w:fill="auto"/>
            <w:vAlign w:val="center"/>
          </w:tcPr>
          <w:p w14:paraId="58B2E85B" w14:textId="41742EAE" w:rsidR="006E2162" w:rsidRPr="001B751E" w:rsidRDefault="006E2162" w:rsidP="006E2162">
            <w:pPr>
              <w:spacing w:after="0" w:line="240" w:lineRule="auto"/>
              <w:jc w:val="center"/>
              <w:rPr>
                <w:sz w:val="14"/>
                <w:szCs w:val="14"/>
              </w:rPr>
            </w:pPr>
            <w:r w:rsidRPr="006E2162">
              <w:rPr>
                <w:sz w:val="14"/>
                <w:szCs w:val="14"/>
              </w:rPr>
              <w:t>1.9161</w:t>
            </w:r>
          </w:p>
        </w:tc>
        <w:tc>
          <w:tcPr>
            <w:tcW w:w="540" w:type="pct"/>
            <w:tcBorders>
              <w:top w:val="nil"/>
              <w:left w:val="nil"/>
              <w:bottom w:val="single" w:sz="4" w:space="0" w:color="auto"/>
              <w:right w:val="single" w:sz="4" w:space="0" w:color="auto"/>
            </w:tcBorders>
            <w:shd w:val="clear" w:color="auto" w:fill="auto"/>
            <w:vAlign w:val="center"/>
          </w:tcPr>
          <w:p w14:paraId="6288C75E" w14:textId="212FAF7E" w:rsidR="006E2162" w:rsidRPr="001B751E" w:rsidRDefault="006E2162" w:rsidP="006E2162">
            <w:pPr>
              <w:spacing w:after="0" w:line="240" w:lineRule="auto"/>
              <w:jc w:val="center"/>
              <w:rPr>
                <w:sz w:val="14"/>
                <w:szCs w:val="14"/>
              </w:rPr>
            </w:pPr>
            <w:r w:rsidRPr="006E2162">
              <w:rPr>
                <w:sz w:val="14"/>
                <w:szCs w:val="14"/>
              </w:rPr>
              <w:t>0.0984</w:t>
            </w:r>
          </w:p>
        </w:tc>
        <w:tc>
          <w:tcPr>
            <w:tcW w:w="457" w:type="pct"/>
            <w:tcBorders>
              <w:top w:val="nil"/>
              <w:left w:val="nil"/>
              <w:bottom w:val="single" w:sz="4" w:space="0" w:color="auto"/>
              <w:right w:val="single" w:sz="4" w:space="0" w:color="auto"/>
            </w:tcBorders>
            <w:shd w:val="clear" w:color="auto" w:fill="auto"/>
            <w:vAlign w:val="center"/>
          </w:tcPr>
          <w:p w14:paraId="345558F6" w14:textId="3D6C3164" w:rsidR="006E2162" w:rsidRPr="001B751E" w:rsidRDefault="006E2162" w:rsidP="006E2162">
            <w:pPr>
              <w:spacing w:after="0" w:line="240" w:lineRule="auto"/>
              <w:jc w:val="center"/>
              <w:rPr>
                <w:sz w:val="14"/>
                <w:szCs w:val="14"/>
              </w:rPr>
            </w:pPr>
            <w:r w:rsidRPr="006E2162">
              <w:rPr>
                <w:sz w:val="14"/>
                <w:szCs w:val="14"/>
              </w:rPr>
              <w:t>40.5414</w:t>
            </w:r>
          </w:p>
        </w:tc>
      </w:tr>
      <w:tr w:rsidR="006E2162" w:rsidRPr="00C831B2" w14:paraId="6E9E694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3EA4FDAC" w:rsidR="006E2162" w:rsidRPr="0043063A" w:rsidRDefault="006E2162" w:rsidP="006E2162">
            <w:pPr>
              <w:spacing w:after="0" w:line="240" w:lineRule="auto"/>
              <w:jc w:val="center"/>
              <w:rPr>
                <w:sz w:val="14"/>
                <w:szCs w:val="14"/>
              </w:rPr>
            </w:pPr>
            <w:r w:rsidRPr="009E2DBF">
              <w:rPr>
                <w:sz w:val="14"/>
                <w:szCs w:val="14"/>
              </w:rPr>
              <w:t>Río Frutal Zacatal</w:t>
            </w:r>
          </w:p>
        </w:tc>
        <w:tc>
          <w:tcPr>
            <w:tcW w:w="495" w:type="pct"/>
            <w:tcBorders>
              <w:top w:val="nil"/>
              <w:left w:val="nil"/>
              <w:bottom w:val="single" w:sz="4" w:space="0" w:color="auto"/>
              <w:right w:val="single" w:sz="4" w:space="0" w:color="auto"/>
            </w:tcBorders>
            <w:shd w:val="clear" w:color="auto" w:fill="auto"/>
            <w:vAlign w:val="center"/>
          </w:tcPr>
          <w:p w14:paraId="13B15BA7" w14:textId="7AAFA124" w:rsidR="006E2162" w:rsidRPr="001B751E" w:rsidRDefault="006E2162" w:rsidP="006E2162">
            <w:pPr>
              <w:spacing w:after="0" w:line="240" w:lineRule="auto"/>
              <w:jc w:val="center"/>
              <w:rPr>
                <w:sz w:val="14"/>
                <w:szCs w:val="14"/>
              </w:rPr>
            </w:pPr>
            <w:r w:rsidRPr="006E2162">
              <w:rPr>
                <w:sz w:val="14"/>
                <w:szCs w:val="14"/>
              </w:rPr>
              <w:t>2000</w:t>
            </w:r>
          </w:p>
        </w:tc>
        <w:tc>
          <w:tcPr>
            <w:tcW w:w="516" w:type="pct"/>
            <w:tcBorders>
              <w:top w:val="nil"/>
              <w:left w:val="nil"/>
              <w:bottom w:val="single" w:sz="4" w:space="0" w:color="auto"/>
              <w:right w:val="single" w:sz="4" w:space="0" w:color="auto"/>
            </w:tcBorders>
            <w:shd w:val="clear" w:color="auto" w:fill="auto"/>
            <w:vAlign w:val="center"/>
          </w:tcPr>
          <w:p w14:paraId="1615C5DA" w14:textId="3EC5DDC9" w:rsidR="006E2162" w:rsidRPr="001B751E" w:rsidRDefault="006E2162" w:rsidP="006E2162">
            <w:pPr>
              <w:spacing w:after="0" w:line="240" w:lineRule="auto"/>
              <w:jc w:val="center"/>
              <w:rPr>
                <w:sz w:val="14"/>
                <w:szCs w:val="14"/>
              </w:rPr>
            </w:pPr>
            <w:r w:rsidRPr="006E2162">
              <w:rPr>
                <w:sz w:val="14"/>
                <w:szCs w:val="14"/>
              </w:rPr>
              <w:t>57</w:t>
            </w:r>
          </w:p>
        </w:tc>
        <w:tc>
          <w:tcPr>
            <w:tcW w:w="293" w:type="pct"/>
            <w:tcBorders>
              <w:top w:val="nil"/>
              <w:left w:val="nil"/>
              <w:bottom w:val="single" w:sz="4" w:space="0" w:color="auto"/>
              <w:right w:val="single" w:sz="4" w:space="0" w:color="auto"/>
            </w:tcBorders>
            <w:shd w:val="clear" w:color="auto" w:fill="auto"/>
            <w:vAlign w:val="center"/>
          </w:tcPr>
          <w:p w14:paraId="5C53E7CD" w14:textId="69A2D3C1" w:rsidR="006E2162" w:rsidRPr="001B751E" w:rsidRDefault="006E2162" w:rsidP="006E2162">
            <w:pPr>
              <w:spacing w:after="0" w:line="240" w:lineRule="auto"/>
              <w:jc w:val="center"/>
              <w:rPr>
                <w:sz w:val="14"/>
                <w:szCs w:val="14"/>
              </w:rPr>
            </w:pPr>
            <w:r w:rsidRPr="006E2162">
              <w:rPr>
                <w:sz w:val="14"/>
                <w:szCs w:val="14"/>
              </w:rPr>
              <w:t>1</w:t>
            </w:r>
            <w:r w:rsidR="00F205E1">
              <w:rPr>
                <w:sz w:val="14"/>
                <w:szCs w:val="14"/>
              </w:rPr>
              <w:t>15</w:t>
            </w:r>
          </w:p>
        </w:tc>
        <w:tc>
          <w:tcPr>
            <w:tcW w:w="277" w:type="pct"/>
            <w:tcBorders>
              <w:top w:val="nil"/>
              <w:left w:val="nil"/>
              <w:bottom w:val="single" w:sz="4" w:space="0" w:color="auto"/>
              <w:right w:val="single" w:sz="4" w:space="0" w:color="auto"/>
            </w:tcBorders>
            <w:shd w:val="clear" w:color="auto" w:fill="auto"/>
            <w:vAlign w:val="center"/>
          </w:tcPr>
          <w:p w14:paraId="19F098BD" w14:textId="1A7C6DD7" w:rsidR="006E2162" w:rsidRPr="001B751E" w:rsidRDefault="006E2162" w:rsidP="006E2162">
            <w:pPr>
              <w:spacing w:after="0" w:line="240" w:lineRule="auto"/>
              <w:jc w:val="center"/>
              <w:rPr>
                <w:sz w:val="14"/>
                <w:szCs w:val="14"/>
              </w:rPr>
            </w:pPr>
            <w:r w:rsidRPr="006E2162">
              <w:rPr>
                <w:sz w:val="14"/>
                <w:szCs w:val="14"/>
              </w:rPr>
              <w:t>118</w:t>
            </w:r>
          </w:p>
        </w:tc>
        <w:tc>
          <w:tcPr>
            <w:tcW w:w="414" w:type="pct"/>
            <w:tcBorders>
              <w:top w:val="nil"/>
              <w:left w:val="nil"/>
              <w:bottom w:val="single" w:sz="4" w:space="0" w:color="auto"/>
              <w:right w:val="single" w:sz="4" w:space="0" w:color="auto"/>
            </w:tcBorders>
            <w:shd w:val="clear" w:color="auto" w:fill="auto"/>
            <w:vAlign w:val="center"/>
          </w:tcPr>
          <w:p w14:paraId="3E204867" w14:textId="328E84BB" w:rsidR="006E2162" w:rsidRPr="001B751E" w:rsidRDefault="006E2162" w:rsidP="006E2162">
            <w:pPr>
              <w:spacing w:after="0" w:line="240" w:lineRule="auto"/>
              <w:jc w:val="center"/>
              <w:rPr>
                <w:sz w:val="14"/>
                <w:szCs w:val="14"/>
              </w:rPr>
            </w:pPr>
            <w:r w:rsidRPr="006E2162">
              <w:rPr>
                <w:sz w:val="14"/>
                <w:szCs w:val="14"/>
              </w:rPr>
              <w:t>2.1289</w:t>
            </w:r>
          </w:p>
        </w:tc>
        <w:tc>
          <w:tcPr>
            <w:tcW w:w="411" w:type="pct"/>
            <w:tcBorders>
              <w:top w:val="nil"/>
              <w:left w:val="nil"/>
              <w:bottom w:val="single" w:sz="4" w:space="0" w:color="auto"/>
              <w:right w:val="single" w:sz="4" w:space="0" w:color="auto"/>
            </w:tcBorders>
            <w:shd w:val="clear" w:color="auto" w:fill="auto"/>
            <w:vAlign w:val="center"/>
          </w:tcPr>
          <w:p w14:paraId="778664AA" w14:textId="2086D98B" w:rsidR="006E2162" w:rsidRPr="001B751E" w:rsidRDefault="006E2162" w:rsidP="006E2162">
            <w:pPr>
              <w:spacing w:after="0" w:line="240" w:lineRule="auto"/>
              <w:jc w:val="center"/>
              <w:rPr>
                <w:sz w:val="14"/>
                <w:szCs w:val="14"/>
              </w:rPr>
            </w:pPr>
            <w:r w:rsidRPr="006E2162">
              <w:rPr>
                <w:sz w:val="14"/>
                <w:szCs w:val="14"/>
              </w:rPr>
              <w:t>1.0435</w:t>
            </w:r>
          </w:p>
        </w:tc>
        <w:tc>
          <w:tcPr>
            <w:tcW w:w="562" w:type="pct"/>
            <w:tcBorders>
              <w:top w:val="nil"/>
              <w:left w:val="nil"/>
              <w:bottom w:val="single" w:sz="4" w:space="0" w:color="auto"/>
              <w:right w:val="single" w:sz="4" w:space="0" w:color="auto"/>
            </w:tcBorders>
            <w:shd w:val="clear" w:color="auto" w:fill="auto"/>
            <w:vAlign w:val="center"/>
          </w:tcPr>
          <w:p w14:paraId="79D0D85F" w14:textId="70547AA4" w:rsidR="006E2162" w:rsidRPr="001B751E" w:rsidRDefault="006E2162" w:rsidP="006E2162">
            <w:pPr>
              <w:spacing w:after="0" w:line="240" w:lineRule="auto"/>
              <w:jc w:val="center"/>
              <w:rPr>
                <w:sz w:val="14"/>
                <w:szCs w:val="14"/>
              </w:rPr>
            </w:pPr>
            <w:r w:rsidRPr="006E2162">
              <w:rPr>
                <w:sz w:val="14"/>
                <w:szCs w:val="14"/>
              </w:rPr>
              <w:t>10.2403</w:t>
            </w:r>
          </w:p>
        </w:tc>
        <w:tc>
          <w:tcPr>
            <w:tcW w:w="550" w:type="pct"/>
            <w:tcBorders>
              <w:top w:val="nil"/>
              <w:left w:val="nil"/>
              <w:bottom w:val="single" w:sz="4" w:space="0" w:color="auto"/>
              <w:right w:val="single" w:sz="4" w:space="0" w:color="auto"/>
            </w:tcBorders>
            <w:shd w:val="clear" w:color="auto" w:fill="auto"/>
            <w:vAlign w:val="center"/>
          </w:tcPr>
          <w:p w14:paraId="5C09B636" w14:textId="73F1DAEA" w:rsidR="006E2162" w:rsidRPr="001B751E" w:rsidRDefault="006E2162" w:rsidP="006E2162">
            <w:pPr>
              <w:spacing w:after="0" w:line="240" w:lineRule="auto"/>
              <w:jc w:val="center"/>
              <w:rPr>
                <w:sz w:val="14"/>
                <w:szCs w:val="14"/>
              </w:rPr>
            </w:pPr>
            <w:r w:rsidRPr="006E2162">
              <w:rPr>
                <w:sz w:val="14"/>
                <w:szCs w:val="14"/>
              </w:rPr>
              <w:t>0.5535</w:t>
            </w:r>
          </w:p>
        </w:tc>
        <w:tc>
          <w:tcPr>
            <w:tcW w:w="540" w:type="pct"/>
            <w:tcBorders>
              <w:top w:val="nil"/>
              <w:left w:val="nil"/>
              <w:bottom w:val="single" w:sz="4" w:space="0" w:color="auto"/>
              <w:right w:val="single" w:sz="4" w:space="0" w:color="auto"/>
            </w:tcBorders>
            <w:shd w:val="clear" w:color="auto" w:fill="auto"/>
            <w:vAlign w:val="center"/>
          </w:tcPr>
          <w:p w14:paraId="7BA01FA3" w14:textId="20682E3C" w:rsidR="006E2162" w:rsidRPr="001B751E" w:rsidRDefault="006E2162" w:rsidP="006E2162">
            <w:pPr>
              <w:spacing w:after="0" w:line="240" w:lineRule="auto"/>
              <w:jc w:val="center"/>
              <w:rPr>
                <w:sz w:val="14"/>
                <w:szCs w:val="14"/>
              </w:rPr>
            </w:pPr>
            <w:r w:rsidRPr="006E2162">
              <w:rPr>
                <w:sz w:val="14"/>
                <w:szCs w:val="14"/>
              </w:rPr>
              <w:t>0.1687</w:t>
            </w:r>
          </w:p>
        </w:tc>
        <w:tc>
          <w:tcPr>
            <w:tcW w:w="457" w:type="pct"/>
            <w:tcBorders>
              <w:top w:val="nil"/>
              <w:left w:val="nil"/>
              <w:bottom w:val="single" w:sz="4" w:space="0" w:color="auto"/>
              <w:right w:val="single" w:sz="4" w:space="0" w:color="auto"/>
            </w:tcBorders>
            <w:shd w:val="clear" w:color="auto" w:fill="auto"/>
            <w:vAlign w:val="center"/>
          </w:tcPr>
          <w:p w14:paraId="48EAB13E" w14:textId="57C26493" w:rsidR="006E2162" w:rsidRPr="001B751E" w:rsidRDefault="006E2162" w:rsidP="006E2162">
            <w:pPr>
              <w:spacing w:after="0" w:line="240" w:lineRule="auto"/>
              <w:jc w:val="center"/>
              <w:rPr>
                <w:sz w:val="14"/>
                <w:szCs w:val="14"/>
              </w:rPr>
            </w:pPr>
            <w:r w:rsidRPr="006E2162">
              <w:rPr>
                <w:sz w:val="14"/>
                <w:szCs w:val="14"/>
              </w:rPr>
              <w:t>14.7089</w:t>
            </w:r>
          </w:p>
        </w:tc>
      </w:tr>
      <w:tr w:rsidR="006E2162" w:rsidRPr="00C831B2" w14:paraId="02C90A80"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7700F221" w:rsidR="006E2162" w:rsidRPr="0043063A" w:rsidRDefault="006E2162" w:rsidP="006E2162">
            <w:pPr>
              <w:spacing w:after="0" w:line="240" w:lineRule="auto"/>
              <w:jc w:val="center"/>
              <w:rPr>
                <w:sz w:val="14"/>
                <w:szCs w:val="14"/>
              </w:rPr>
            </w:pPr>
            <w:r w:rsidRPr="009E2DBF">
              <w:rPr>
                <w:sz w:val="14"/>
                <w:szCs w:val="14"/>
              </w:rPr>
              <w:t>Río Pinula</w:t>
            </w:r>
          </w:p>
        </w:tc>
        <w:tc>
          <w:tcPr>
            <w:tcW w:w="495" w:type="pct"/>
            <w:tcBorders>
              <w:top w:val="nil"/>
              <w:left w:val="nil"/>
              <w:bottom w:val="single" w:sz="4" w:space="0" w:color="auto"/>
              <w:right w:val="single" w:sz="4" w:space="0" w:color="auto"/>
            </w:tcBorders>
            <w:shd w:val="clear" w:color="auto" w:fill="auto"/>
            <w:vAlign w:val="center"/>
          </w:tcPr>
          <w:p w14:paraId="099B8BDB" w14:textId="57993EC2" w:rsidR="006E2162" w:rsidRPr="001B751E" w:rsidRDefault="006E2162" w:rsidP="006E2162">
            <w:pPr>
              <w:spacing w:after="0" w:line="240" w:lineRule="auto"/>
              <w:jc w:val="center"/>
              <w:rPr>
                <w:sz w:val="14"/>
                <w:szCs w:val="14"/>
              </w:rPr>
            </w:pPr>
            <w:r w:rsidRPr="006E2162">
              <w:rPr>
                <w:sz w:val="14"/>
                <w:szCs w:val="14"/>
              </w:rPr>
              <w:t>1356</w:t>
            </w:r>
          </w:p>
        </w:tc>
        <w:tc>
          <w:tcPr>
            <w:tcW w:w="516" w:type="pct"/>
            <w:tcBorders>
              <w:top w:val="nil"/>
              <w:left w:val="nil"/>
              <w:bottom w:val="single" w:sz="4" w:space="0" w:color="auto"/>
              <w:right w:val="single" w:sz="4" w:space="0" w:color="auto"/>
            </w:tcBorders>
            <w:shd w:val="clear" w:color="auto" w:fill="auto"/>
            <w:vAlign w:val="center"/>
          </w:tcPr>
          <w:p w14:paraId="2F510443" w14:textId="2D096CC6" w:rsidR="006E2162" w:rsidRPr="001B751E" w:rsidRDefault="006E2162" w:rsidP="006E2162">
            <w:pPr>
              <w:spacing w:after="0" w:line="240" w:lineRule="auto"/>
              <w:jc w:val="center"/>
              <w:rPr>
                <w:sz w:val="14"/>
                <w:szCs w:val="14"/>
              </w:rPr>
            </w:pPr>
            <w:r w:rsidRPr="006E2162">
              <w:rPr>
                <w:sz w:val="14"/>
                <w:szCs w:val="14"/>
              </w:rPr>
              <w:t>61</w:t>
            </w:r>
          </w:p>
        </w:tc>
        <w:tc>
          <w:tcPr>
            <w:tcW w:w="293" w:type="pct"/>
            <w:tcBorders>
              <w:top w:val="nil"/>
              <w:left w:val="nil"/>
              <w:bottom w:val="single" w:sz="4" w:space="0" w:color="auto"/>
              <w:right w:val="single" w:sz="4" w:space="0" w:color="auto"/>
            </w:tcBorders>
            <w:shd w:val="clear" w:color="auto" w:fill="auto"/>
            <w:vAlign w:val="center"/>
          </w:tcPr>
          <w:p w14:paraId="521D3E8D" w14:textId="7E963089" w:rsidR="006E2162" w:rsidRPr="001B751E" w:rsidRDefault="00F205E1" w:rsidP="006E2162">
            <w:pPr>
              <w:spacing w:after="0" w:line="240" w:lineRule="auto"/>
              <w:jc w:val="center"/>
              <w:rPr>
                <w:sz w:val="14"/>
                <w:szCs w:val="14"/>
              </w:rPr>
            </w:pPr>
            <w:r>
              <w:rPr>
                <w:sz w:val="14"/>
                <w:szCs w:val="14"/>
              </w:rPr>
              <w:t>145</w:t>
            </w:r>
          </w:p>
        </w:tc>
        <w:tc>
          <w:tcPr>
            <w:tcW w:w="277" w:type="pct"/>
            <w:tcBorders>
              <w:top w:val="nil"/>
              <w:left w:val="nil"/>
              <w:bottom w:val="single" w:sz="4" w:space="0" w:color="auto"/>
              <w:right w:val="single" w:sz="4" w:space="0" w:color="auto"/>
            </w:tcBorders>
            <w:shd w:val="clear" w:color="auto" w:fill="auto"/>
            <w:vAlign w:val="center"/>
          </w:tcPr>
          <w:p w14:paraId="46F59A9D" w14:textId="2AB97F90" w:rsidR="006E2162" w:rsidRPr="001B751E" w:rsidRDefault="006E2162" w:rsidP="006E2162">
            <w:pPr>
              <w:spacing w:after="0" w:line="240" w:lineRule="auto"/>
              <w:jc w:val="center"/>
              <w:rPr>
                <w:sz w:val="14"/>
                <w:szCs w:val="14"/>
              </w:rPr>
            </w:pPr>
            <w:r w:rsidRPr="006E2162">
              <w:rPr>
                <w:sz w:val="14"/>
                <w:szCs w:val="14"/>
              </w:rPr>
              <w:t>200</w:t>
            </w:r>
          </w:p>
        </w:tc>
        <w:tc>
          <w:tcPr>
            <w:tcW w:w="414" w:type="pct"/>
            <w:tcBorders>
              <w:top w:val="nil"/>
              <w:left w:val="nil"/>
              <w:bottom w:val="single" w:sz="4" w:space="0" w:color="auto"/>
              <w:right w:val="single" w:sz="4" w:space="0" w:color="auto"/>
            </w:tcBorders>
            <w:shd w:val="clear" w:color="auto" w:fill="auto"/>
            <w:vAlign w:val="center"/>
          </w:tcPr>
          <w:p w14:paraId="57394862" w14:textId="295F902E" w:rsidR="006E2162" w:rsidRPr="001B751E" w:rsidRDefault="006E2162" w:rsidP="006E2162">
            <w:pPr>
              <w:spacing w:after="0" w:line="240" w:lineRule="auto"/>
              <w:jc w:val="center"/>
              <w:rPr>
                <w:sz w:val="14"/>
                <w:szCs w:val="14"/>
              </w:rPr>
            </w:pPr>
            <w:r w:rsidRPr="006E2162">
              <w:rPr>
                <w:sz w:val="14"/>
                <w:szCs w:val="14"/>
              </w:rPr>
              <w:t>2.1737</w:t>
            </w:r>
          </w:p>
        </w:tc>
        <w:tc>
          <w:tcPr>
            <w:tcW w:w="411" w:type="pct"/>
            <w:tcBorders>
              <w:top w:val="nil"/>
              <w:left w:val="nil"/>
              <w:bottom w:val="single" w:sz="4" w:space="0" w:color="auto"/>
              <w:right w:val="single" w:sz="4" w:space="0" w:color="auto"/>
            </w:tcBorders>
            <w:shd w:val="clear" w:color="auto" w:fill="auto"/>
            <w:vAlign w:val="center"/>
          </w:tcPr>
          <w:p w14:paraId="4B9ABF27" w14:textId="522AF885" w:rsidR="006E2162" w:rsidRPr="001B751E" w:rsidRDefault="006E2162" w:rsidP="006E2162">
            <w:pPr>
              <w:spacing w:after="0" w:line="240" w:lineRule="auto"/>
              <w:jc w:val="center"/>
              <w:rPr>
                <w:sz w:val="14"/>
                <w:szCs w:val="14"/>
              </w:rPr>
            </w:pPr>
            <w:r w:rsidRPr="006E2162">
              <w:rPr>
                <w:sz w:val="14"/>
                <w:szCs w:val="14"/>
              </w:rPr>
              <w:t>0.9109</w:t>
            </w:r>
          </w:p>
        </w:tc>
        <w:tc>
          <w:tcPr>
            <w:tcW w:w="562" w:type="pct"/>
            <w:tcBorders>
              <w:top w:val="nil"/>
              <w:left w:val="nil"/>
              <w:bottom w:val="single" w:sz="4" w:space="0" w:color="auto"/>
              <w:right w:val="single" w:sz="4" w:space="0" w:color="auto"/>
            </w:tcBorders>
            <w:shd w:val="clear" w:color="auto" w:fill="auto"/>
            <w:vAlign w:val="center"/>
          </w:tcPr>
          <w:p w14:paraId="0AA4160F" w14:textId="558CEEEA" w:rsidR="006E2162" w:rsidRPr="001B751E" w:rsidRDefault="006E2162" w:rsidP="006E2162">
            <w:pPr>
              <w:spacing w:after="0" w:line="240" w:lineRule="auto"/>
              <w:jc w:val="center"/>
              <w:rPr>
                <w:sz w:val="14"/>
                <w:szCs w:val="14"/>
              </w:rPr>
            </w:pPr>
            <w:r w:rsidRPr="006E2162">
              <w:rPr>
                <w:sz w:val="14"/>
                <w:szCs w:val="14"/>
              </w:rPr>
              <w:t>12.0691</w:t>
            </w:r>
          </w:p>
        </w:tc>
        <w:tc>
          <w:tcPr>
            <w:tcW w:w="550" w:type="pct"/>
            <w:tcBorders>
              <w:top w:val="nil"/>
              <w:left w:val="nil"/>
              <w:bottom w:val="single" w:sz="4" w:space="0" w:color="auto"/>
              <w:right w:val="single" w:sz="4" w:space="0" w:color="auto"/>
            </w:tcBorders>
            <w:shd w:val="clear" w:color="auto" w:fill="auto"/>
            <w:vAlign w:val="center"/>
          </w:tcPr>
          <w:p w14:paraId="53EEFD96" w14:textId="1AB676BA" w:rsidR="006E2162" w:rsidRPr="001B751E" w:rsidRDefault="006E2162" w:rsidP="006E2162">
            <w:pPr>
              <w:spacing w:after="0" w:line="240" w:lineRule="auto"/>
              <w:jc w:val="center"/>
              <w:rPr>
                <w:sz w:val="14"/>
                <w:szCs w:val="14"/>
              </w:rPr>
            </w:pPr>
            <w:r w:rsidRPr="006E2162">
              <w:rPr>
                <w:sz w:val="14"/>
                <w:szCs w:val="14"/>
              </w:rPr>
              <w:t>0.0254</w:t>
            </w:r>
          </w:p>
        </w:tc>
        <w:tc>
          <w:tcPr>
            <w:tcW w:w="540" w:type="pct"/>
            <w:tcBorders>
              <w:top w:val="nil"/>
              <w:left w:val="nil"/>
              <w:bottom w:val="single" w:sz="4" w:space="0" w:color="auto"/>
              <w:right w:val="single" w:sz="4" w:space="0" w:color="auto"/>
            </w:tcBorders>
            <w:shd w:val="clear" w:color="auto" w:fill="auto"/>
            <w:vAlign w:val="center"/>
          </w:tcPr>
          <w:p w14:paraId="12834FEB" w14:textId="64F590BD" w:rsidR="006E2162" w:rsidRPr="001B751E" w:rsidRDefault="006E2162" w:rsidP="006E2162">
            <w:pPr>
              <w:spacing w:after="0" w:line="240" w:lineRule="auto"/>
              <w:jc w:val="center"/>
              <w:rPr>
                <w:sz w:val="14"/>
                <w:szCs w:val="14"/>
              </w:rPr>
            </w:pPr>
            <w:r w:rsidRPr="006E2162">
              <w:rPr>
                <w:sz w:val="14"/>
                <w:szCs w:val="14"/>
              </w:rPr>
              <w:t>0.0046</w:t>
            </w:r>
          </w:p>
        </w:tc>
        <w:tc>
          <w:tcPr>
            <w:tcW w:w="457" w:type="pct"/>
            <w:tcBorders>
              <w:top w:val="nil"/>
              <w:left w:val="nil"/>
              <w:bottom w:val="single" w:sz="4" w:space="0" w:color="auto"/>
              <w:right w:val="single" w:sz="4" w:space="0" w:color="auto"/>
            </w:tcBorders>
            <w:shd w:val="clear" w:color="auto" w:fill="auto"/>
            <w:vAlign w:val="center"/>
          </w:tcPr>
          <w:p w14:paraId="529D977A" w14:textId="3BBE9454" w:rsidR="006E2162" w:rsidRPr="001B751E" w:rsidRDefault="006E2162" w:rsidP="006E2162">
            <w:pPr>
              <w:spacing w:after="0" w:line="240" w:lineRule="auto"/>
              <w:jc w:val="center"/>
              <w:rPr>
                <w:sz w:val="14"/>
                <w:szCs w:val="14"/>
              </w:rPr>
            </w:pPr>
            <w:r w:rsidRPr="006E2162">
              <w:rPr>
                <w:sz w:val="14"/>
                <w:szCs w:val="14"/>
              </w:rPr>
              <w:t>14.4216</w:t>
            </w:r>
          </w:p>
        </w:tc>
      </w:tr>
      <w:tr w:rsidR="006E2162" w:rsidRPr="00C831B2" w14:paraId="53E6ED76"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49C7E2BD" w:rsidR="006E2162" w:rsidRPr="0043063A" w:rsidRDefault="006E2162" w:rsidP="006E2162">
            <w:pPr>
              <w:spacing w:after="0" w:line="240" w:lineRule="auto"/>
              <w:jc w:val="center"/>
              <w:rPr>
                <w:sz w:val="14"/>
                <w:szCs w:val="14"/>
              </w:rPr>
            </w:pPr>
            <w:r w:rsidRPr="009E2DBF">
              <w:rPr>
                <w:sz w:val="14"/>
                <w:szCs w:val="14"/>
              </w:rPr>
              <w:t>Río Platanitos</w:t>
            </w:r>
          </w:p>
        </w:tc>
        <w:tc>
          <w:tcPr>
            <w:tcW w:w="495" w:type="pct"/>
            <w:tcBorders>
              <w:top w:val="nil"/>
              <w:left w:val="nil"/>
              <w:bottom w:val="single" w:sz="4" w:space="0" w:color="auto"/>
              <w:right w:val="single" w:sz="4" w:space="0" w:color="auto"/>
            </w:tcBorders>
            <w:shd w:val="clear" w:color="auto" w:fill="auto"/>
            <w:vAlign w:val="center"/>
          </w:tcPr>
          <w:p w14:paraId="4417379B" w14:textId="194D230D" w:rsidR="006E2162" w:rsidRPr="001B751E" w:rsidRDefault="006E2162" w:rsidP="006E2162">
            <w:pPr>
              <w:spacing w:after="0" w:line="240" w:lineRule="auto"/>
              <w:jc w:val="center"/>
              <w:rPr>
                <w:sz w:val="14"/>
                <w:szCs w:val="14"/>
              </w:rPr>
            </w:pPr>
            <w:r w:rsidRPr="006E2162">
              <w:rPr>
                <w:sz w:val="14"/>
                <w:szCs w:val="14"/>
              </w:rPr>
              <w:t>6300</w:t>
            </w:r>
          </w:p>
        </w:tc>
        <w:tc>
          <w:tcPr>
            <w:tcW w:w="516" w:type="pct"/>
            <w:tcBorders>
              <w:top w:val="nil"/>
              <w:left w:val="nil"/>
              <w:bottom w:val="single" w:sz="4" w:space="0" w:color="auto"/>
              <w:right w:val="single" w:sz="4" w:space="0" w:color="auto"/>
            </w:tcBorders>
            <w:shd w:val="clear" w:color="auto" w:fill="auto"/>
            <w:vAlign w:val="center"/>
          </w:tcPr>
          <w:p w14:paraId="49BD107F" w14:textId="3F46569B" w:rsidR="006E2162" w:rsidRPr="001B751E" w:rsidRDefault="006E2162" w:rsidP="006E2162">
            <w:pPr>
              <w:spacing w:after="0" w:line="240" w:lineRule="auto"/>
              <w:jc w:val="center"/>
              <w:rPr>
                <w:sz w:val="14"/>
                <w:szCs w:val="14"/>
              </w:rPr>
            </w:pPr>
            <w:r w:rsidRPr="006E2162">
              <w:rPr>
                <w:sz w:val="14"/>
                <w:szCs w:val="14"/>
              </w:rPr>
              <w:t>100</w:t>
            </w:r>
          </w:p>
        </w:tc>
        <w:tc>
          <w:tcPr>
            <w:tcW w:w="293" w:type="pct"/>
            <w:tcBorders>
              <w:top w:val="nil"/>
              <w:left w:val="nil"/>
              <w:bottom w:val="single" w:sz="4" w:space="0" w:color="auto"/>
              <w:right w:val="single" w:sz="4" w:space="0" w:color="auto"/>
            </w:tcBorders>
            <w:shd w:val="clear" w:color="auto" w:fill="auto"/>
            <w:vAlign w:val="center"/>
          </w:tcPr>
          <w:p w14:paraId="752EB425" w14:textId="3BCF8F6C" w:rsidR="006E2162" w:rsidRPr="001B751E" w:rsidRDefault="00F205E1" w:rsidP="006E2162">
            <w:pPr>
              <w:spacing w:after="0" w:line="240" w:lineRule="auto"/>
              <w:jc w:val="center"/>
              <w:rPr>
                <w:sz w:val="14"/>
                <w:szCs w:val="14"/>
              </w:rPr>
            </w:pPr>
            <w:r>
              <w:rPr>
                <w:sz w:val="14"/>
                <w:szCs w:val="14"/>
              </w:rPr>
              <w:t>240</w:t>
            </w:r>
            <w:r w:rsidR="006E2162" w:rsidRPr="006E2162">
              <w:rPr>
                <w:sz w:val="14"/>
                <w:szCs w:val="14"/>
              </w:rPr>
              <w:t> </w:t>
            </w:r>
          </w:p>
        </w:tc>
        <w:tc>
          <w:tcPr>
            <w:tcW w:w="277" w:type="pct"/>
            <w:tcBorders>
              <w:top w:val="nil"/>
              <w:left w:val="nil"/>
              <w:bottom w:val="single" w:sz="4" w:space="0" w:color="auto"/>
              <w:right w:val="single" w:sz="4" w:space="0" w:color="auto"/>
            </w:tcBorders>
            <w:shd w:val="clear" w:color="auto" w:fill="auto"/>
            <w:vAlign w:val="center"/>
          </w:tcPr>
          <w:p w14:paraId="1BC1F1BF" w14:textId="16BAFA8B" w:rsidR="006E2162" w:rsidRPr="001B751E" w:rsidRDefault="006E2162" w:rsidP="006E2162">
            <w:pPr>
              <w:spacing w:after="0" w:line="240" w:lineRule="auto"/>
              <w:jc w:val="center"/>
              <w:rPr>
                <w:sz w:val="14"/>
                <w:szCs w:val="14"/>
              </w:rPr>
            </w:pPr>
            <w:r w:rsidRPr="006E2162">
              <w:rPr>
                <w:sz w:val="14"/>
                <w:szCs w:val="14"/>
              </w:rPr>
              <w:t>402</w:t>
            </w:r>
          </w:p>
        </w:tc>
        <w:tc>
          <w:tcPr>
            <w:tcW w:w="414" w:type="pct"/>
            <w:tcBorders>
              <w:top w:val="nil"/>
              <w:left w:val="nil"/>
              <w:bottom w:val="single" w:sz="4" w:space="0" w:color="auto"/>
              <w:right w:val="single" w:sz="4" w:space="0" w:color="auto"/>
            </w:tcBorders>
            <w:shd w:val="clear" w:color="auto" w:fill="auto"/>
            <w:vAlign w:val="center"/>
          </w:tcPr>
          <w:p w14:paraId="7A63DB10" w14:textId="47326D8A" w:rsidR="006E2162" w:rsidRPr="001B751E" w:rsidRDefault="006E2162" w:rsidP="006E2162">
            <w:pPr>
              <w:spacing w:after="0" w:line="240" w:lineRule="auto"/>
              <w:jc w:val="center"/>
              <w:rPr>
                <w:sz w:val="14"/>
                <w:szCs w:val="14"/>
              </w:rPr>
            </w:pPr>
            <w:r w:rsidRPr="006E2162">
              <w:rPr>
                <w:sz w:val="14"/>
                <w:szCs w:val="14"/>
              </w:rPr>
              <w:t>4.515</w:t>
            </w:r>
            <w:r w:rsidR="00940134">
              <w:rPr>
                <w:sz w:val="14"/>
                <w:szCs w:val="14"/>
              </w:rPr>
              <w:t>0</w:t>
            </w:r>
          </w:p>
        </w:tc>
        <w:tc>
          <w:tcPr>
            <w:tcW w:w="411" w:type="pct"/>
            <w:tcBorders>
              <w:top w:val="nil"/>
              <w:left w:val="nil"/>
              <w:bottom w:val="single" w:sz="4" w:space="0" w:color="auto"/>
              <w:right w:val="single" w:sz="4" w:space="0" w:color="auto"/>
            </w:tcBorders>
            <w:shd w:val="clear" w:color="auto" w:fill="auto"/>
            <w:vAlign w:val="center"/>
          </w:tcPr>
          <w:p w14:paraId="63D7FB3B" w14:textId="58DBE1DD" w:rsidR="006E2162" w:rsidRPr="001B751E" w:rsidRDefault="006E2162" w:rsidP="006E2162">
            <w:pPr>
              <w:spacing w:after="0" w:line="240" w:lineRule="auto"/>
              <w:jc w:val="center"/>
              <w:rPr>
                <w:sz w:val="14"/>
                <w:szCs w:val="14"/>
              </w:rPr>
            </w:pPr>
            <w:r w:rsidRPr="006E2162">
              <w:rPr>
                <w:sz w:val="14"/>
                <w:szCs w:val="14"/>
              </w:rPr>
              <w:t>1.5882</w:t>
            </w:r>
          </w:p>
        </w:tc>
        <w:tc>
          <w:tcPr>
            <w:tcW w:w="562" w:type="pct"/>
            <w:tcBorders>
              <w:top w:val="nil"/>
              <w:left w:val="nil"/>
              <w:bottom w:val="single" w:sz="4" w:space="0" w:color="auto"/>
              <w:right w:val="single" w:sz="4" w:space="0" w:color="auto"/>
            </w:tcBorders>
            <w:shd w:val="clear" w:color="auto" w:fill="auto"/>
            <w:vAlign w:val="center"/>
          </w:tcPr>
          <w:p w14:paraId="6FCE018A" w14:textId="0674B175" w:rsidR="006E2162" w:rsidRPr="001B751E" w:rsidRDefault="006E2162" w:rsidP="006E2162">
            <w:pPr>
              <w:spacing w:after="0" w:line="240" w:lineRule="auto"/>
              <w:jc w:val="center"/>
              <w:rPr>
                <w:sz w:val="14"/>
                <w:szCs w:val="14"/>
              </w:rPr>
            </w:pPr>
            <w:r w:rsidRPr="006E2162">
              <w:rPr>
                <w:sz w:val="14"/>
                <w:szCs w:val="14"/>
              </w:rPr>
              <w:t>16.8324</w:t>
            </w:r>
          </w:p>
        </w:tc>
        <w:tc>
          <w:tcPr>
            <w:tcW w:w="550" w:type="pct"/>
            <w:tcBorders>
              <w:top w:val="nil"/>
              <w:left w:val="nil"/>
              <w:bottom w:val="single" w:sz="4" w:space="0" w:color="auto"/>
              <w:right w:val="single" w:sz="4" w:space="0" w:color="auto"/>
            </w:tcBorders>
            <w:shd w:val="clear" w:color="auto" w:fill="auto"/>
            <w:vAlign w:val="center"/>
          </w:tcPr>
          <w:p w14:paraId="4D1DF5AE" w14:textId="45C884A2" w:rsidR="006E2162" w:rsidRPr="001B751E" w:rsidRDefault="006E2162" w:rsidP="006E2162">
            <w:pPr>
              <w:spacing w:after="0" w:line="240" w:lineRule="auto"/>
              <w:jc w:val="center"/>
              <w:rPr>
                <w:sz w:val="14"/>
                <w:szCs w:val="14"/>
              </w:rPr>
            </w:pPr>
            <w:r w:rsidRPr="006E2162">
              <w:rPr>
                <w:sz w:val="14"/>
                <w:szCs w:val="14"/>
              </w:rPr>
              <w:t>0.0496</w:t>
            </w:r>
          </w:p>
        </w:tc>
        <w:tc>
          <w:tcPr>
            <w:tcW w:w="540" w:type="pct"/>
            <w:tcBorders>
              <w:top w:val="nil"/>
              <w:left w:val="nil"/>
              <w:bottom w:val="single" w:sz="4" w:space="0" w:color="auto"/>
              <w:right w:val="single" w:sz="4" w:space="0" w:color="auto"/>
            </w:tcBorders>
            <w:shd w:val="clear" w:color="auto" w:fill="auto"/>
            <w:vAlign w:val="center"/>
          </w:tcPr>
          <w:p w14:paraId="1166F971" w14:textId="38951E5B" w:rsidR="006E2162" w:rsidRPr="001B751E" w:rsidRDefault="006E2162" w:rsidP="006E2162">
            <w:pPr>
              <w:spacing w:after="0" w:line="240" w:lineRule="auto"/>
              <w:jc w:val="center"/>
              <w:rPr>
                <w:sz w:val="14"/>
                <w:szCs w:val="14"/>
              </w:rPr>
            </w:pPr>
            <w:r w:rsidRPr="006E2162">
              <w:rPr>
                <w:sz w:val="14"/>
                <w:szCs w:val="14"/>
              </w:rPr>
              <w:t>0.0068</w:t>
            </w:r>
          </w:p>
        </w:tc>
        <w:tc>
          <w:tcPr>
            <w:tcW w:w="457" w:type="pct"/>
            <w:tcBorders>
              <w:top w:val="nil"/>
              <w:left w:val="nil"/>
              <w:bottom w:val="single" w:sz="4" w:space="0" w:color="auto"/>
              <w:right w:val="single" w:sz="4" w:space="0" w:color="auto"/>
            </w:tcBorders>
            <w:shd w:val="clear" w:color="auto" w:fill="auto"/>
            <w:vAlign w:val="center"/>
          </w:tcPr>
          <w:p w14:paraId="367C26BD" w14:textId="4BBA6B4A" w:rsidR="006E2162" w:rsidRPr="001B751E" w:rsidRDefault="006E2162" w:rsidP="006E2162">
            <w:pPr>
              <w:spacing w:after="0" w:line="240" w:lineRule="auto"/>
              <w:jc w:val="center"/>
              <w:rPr>
                <w:sz w:val="14"/>
                <w:szCs w:val="14"/>
              </w:rPr>
            </w:pPr>
            <w:r w:rsidRPr="006E2162">
              <w:rPr>
                <w:sz w:val="14"/>
                <w:szCs w:val="14"/>
              </w:rPr>
              <w:t>30.1921</w:t>
            </w:r>
          </w:p>
        </w:tc>
      </w:tr>
    </w:tbl>
    <w:p w14:paraId="7468DDF6" w14:textId="561C803F"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5ECEDF03"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153844" w:rsidRPr="00C60C86">
        <w:rPr>
          <w:rFonts w:cstheme="minorHAnsi"/>
          <w:b/>
          <w:sz w:val="20"/>
          <w:szCs w:val="20"/>
        </w:rPr>
        <w:t>septiembre</w:t>
      </w:r>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88"/>
        <w:gridCol w:w="1787"/>
        <w:gridCol w:w="1530"/>
        <w:gridCol w:w="926"/>
        <w:gridCol w:w="1677"/>
        <w:gridCol w:w="1089"/>
        <w:gridCol w:w="1247"/>
      </w:tblGrid>
      <w:tr w:rsidR="00051D5D" w:rsidRPr="00B3564C" w14:paraId="0CEE9A74" w14:textId="77777777" w:rsidTr="007D5FA3">
        <w:trPr>
          <w:trHeight w:val="300"/>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9"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4BB5643F"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r w:rsidR="007D5FA3" w:rsidRPr="00B3564C">
              <w:rPr>
                <w:rFonts w:cstheme="minorHAnsi"/>
                <w:b/>
                <w:bCs/>
                <w:color w:val="000000"/>
                <w:sz w:val="14"/>
                <w:szCs w:val="14"/>
                <w:lang w:eastAsia="es-GT"/>
              </w:rPr>
              <w:t>Aceites (</w:t>
            </w:r>
            <w:r w:rsidRPr="00B3564C">
              <w:rPr>
                <w:rFonts w:cstheme="minorHAnsi"/>
                <w:b/>
                <w:bCs/>
                <w:color w:val="000000"/>
                <w:sz w:val="14"/>
                <w:szCs w:val="14"/>
                <w:lang w:eastAsia="es-GT"/>
              </w:rPr>
              <w:t>mg/L)</w:t>
            </w:r>
          </w:p>
        </w:tc>
      </w:tr>
      <w:tr w:rsidR="006E2162" w:rsidRPr="00B3564C" w14:paraId="0DE3ED87"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38A81614" w14:textId="2EAA7968" w:rsidR="006E2162" w:rsidRPr="00B3564C" w:rsidRDefault="006E2162" w:rsidP="006E2162">
            <w:pPr>
              <w:spacing w:after="0" w:line="240" w:lineRule="auto"/>
              <w:jc w:val="center"/>
              <w:rPr>
                <w:rFonts w:cstheme="minorHAnsi"/>
                <w:color w:val="000000"/>
                <w:sz w:val="14"/>
                <w:szCs w:val="14"/>
                <w:lang w:eastAsia="es-GT"/>
              </w:rPr>
            </w:pPr>
            <w:r w:rsidRPr="009E2DBF">
              <w:rPr>
                <w:sz w:val="14"/>
                <w:szCs w:val="14"/>
              </w:rPr>
              <w:t>Río Villalobos</w:t>
            </w:r>
          </w:p>
        </w:tc>
        <w:tc>
          <w:tcPr>
            <w:tcW w:w="936" w:type="pct"/>
            <w:tcBorders>
              <w:top w:val="nil"/>
              <w:left w:val="nil"/>
              <w:bottom w:val="single" w:sz="4" w:space="0" w:color="auto"/>
              <w:right w:val="single" w:sz="4" w:space="0" w:color="auto"/>
            </w:tcBorders>
            <w:shd w:val="clear" w:color="auto" w:fill="auto"/>
            <w:vAlign w:val="center"/>
          </w:tcPr>
          <w:p w14:paraId="2363D11D" w14:textId="361C90B3" w:rsidR="006E2162" w:rsidRPr="00922896" w:rsidRDefault="006E2162" w:rsidP="006E2162">
            <w:pPr>
              <w:spacing w:after="0" w:line="240" w:lineRule="auto"/>
              <w:jc w:val="center"/>
              <w:rPr>
                <w:sz w:val="14"/>
                <w:szCs w:val="14"/>
              </w:rPr>
            </w:pPr>
            <w:r w:rsidRPr="006E2162">
              <w:rPr>
                <w:sz w:val="14"/>
                <w:szCs w:val="14"/>
              </w:rPr>
              <w:t>428</w:t>
            </w:r>
          </w:p>
        </w:tc>
        <w:tc>
          <w:tcPr>
            <w:tcW w:w="802" w:type="pct"/>
            <w:tcBorders>
              <w:top w:val="nil"/>
              <w:left w:val="nil"/>
              <w:bottom w:val="single" w:sz="4" w:space="0" w:color="auto"/>
              <w:right w:val="single" w:sz="4" w:space="0" w:color="auto"/>
            </w:tcBorders>
            <w:shd w:val="clear" w:color="auto" w:fill="auto"/>
            <w:vAlign w:val="center"/>
          </w:tcPr>
          <w:p w14:paraId="475A02D4" w14:textId="00E7EB30" w:rsidR="006E2162" w:rsidRPr="00922896" w:rsidRDefault="006E2162" w:rsidP="006E2162">
            <w:pPr>
              <w:spacing w:after="0" w:line="240" w:lineRule="auto"/>
              <w:jc w:val="center"/>
              <w:rPr>
                <w:sz w:val="14"/>
                <w:szCs w:val="14"/>
              </w:rPr>
            </w:pPr>
            <w:r w:rsidRPr="006E2162">
              <w:rPr>
                <w:sz w:val="14"/>
                <w:szCs w:val="14"/>
              </w:rPr>
              <w:t>1</w:t>
            </w:r>
          </w:p>
        </w:tc>
        <w:tc>
          <w:tcPr>
            <w:tcW w:w="485" w:type="pct"/>
            <w:tcBorders>
              <w:top w:val="nil"/>
              <w:left w:val="nil"/>
              <w:bottom w:val="single" w:sz="4" w:space="0" w:color="auto"/>
              <w:right w:val="single" w:sz="4" w:space="0" w:color="auto"/>
            </w:tcBorders>
            <w:shd w:val="clear" w:color="auto" w:fill="auto"/>
            <w:vAlign w:val="center"/>
          </w:tcPr>
          <w:p w14:paraId="632B48D1" w14:textId="5C3640D7" w:rsidR="006E2162" w:rsidRPr="00922896" w:rsidRDefault="006E2162" w:rsidP="006E2162">
            <w:pPr>
              <w:spacing w:after="0" w:line="240" w:lineRule="auto"/>
              <w:jc w:val="center"/>
              <w:rPr>
                <w:sz w:val="14"/>
                <w:szCs w:val="14"/>
              </w:rPr>
            </w:pPr>
            <w:r w:rsidRPr="006E2162">
              <w:rPr>
                <w:sz w:val="14"/>
                <w:szCs w:val="14"/>
              </w:rPr>
              <w:t>476</w:t>
            </w:r>
          </w:p>
        </w:tc>
        <w:tc>
          <w:tcPr>
            <w:tcW w:w="879" w:type="pct"/>
            <w:tcBorders>
              <w:top w:val="nil"/>
              <w:left w:val="nil"/>
              <w:bottom w:val="single" w:sz="4" w:space="0" w:color="auto"/>
              <w:right w:val="single" w:sz="4" w:space="0" w:color="auto"/>
            </w:tcBorders>
            <w:shd w:val="clear" w:color="auto" w:fill="auto"/>
            <w:vAlign w:val="center"/>
          </w:tcPr>
          <w:p w14:paraId="0E9576E9" w14:textId="626B7AD8" w:rsidR="006E2162" w:rsidRPr="00922896" w:rsidRDefault="006E2162" w:rsidP="006E2162">
            <w:pPr>
              <w:spacing w:after="0" w:line="240" w:lineRule="auto"/>
              <w:jc w:val="center"/>
              <w:rPr>
                <w:sz w:val="14"/>
                <w:szCs w:val="14"/>
              </w:rPr>
            </w:pPr>
            <w:r w:rsidRPr="006E2162">
              <w:rPr>
                <w:sz w:val="14"/>
                <w:szCs w:val="14"/>
              </w:rPr>
              <w:t>9.60E+06</w:t>
            </w:r>
          </w:p>
        </w:tc>
        <w:tc>
          <w:tcPr>
            <w:tcW w:w="571" w:type="pct"/>
            <w:tcBorders>
              <w:top w:val="nil"/>
              <w:left w:val="nil"/>
              <w:bottom w:val="single" w:sz="4" w:space="0" w:color="auto"/>
              <w:right w:val="single" w:sz="4" w:space="0" w:color="auto"/>
            </w:tcBorders>
            <w:shd w:val="clear" w:color="auto" w:fill="auto"/>
            <w:vAlign w:val="center"/>
          </w:tcPr>
          <w:p w14:paraId="16FF7B39" w14:textId="5054AA14" w:rsidR="006E2162" w:rsidRPr="00922896" w:rsidRDefault="006E2162" w:rsidP="006E2162">
            <w:pPr>
              <w:spacing w:after="0" w:line="240" w:lineRule="auto"/>
              <w:jc w:val="center"/>
              <w:rPr>
                <w:sz w:val="14"/>
                <w:szCs w:val="14"/>
              </w:rPr>
            </w:pPr>
            <w:r w:rsidRPr="006E2162">
              <w:rPr>
                <w:sz w:val="14"/>
                <w:szCs w:val="14"/>
              </w:rPr>
              <w:t>4.00E+06</w:t>
            </w:r>
          </w:p>
        </w:tc>
        <w:tc>
          <w:tcPr>
            <w:tcW w:w="653" w:type="pct"/>
            <w:tcBorders>
              <w:top w:val="nil"/>
              <w:left w:val="nil"/>
              <w:bottom w:val="single" w:sz="4" w:space="0" w:color="auto"/>
              <w:right w:val="single" w:sz="4" w:space="0" w:color="auto"/>
            </w:tcBorders>
            <w:shd w:val="clear" w:color="auto" w:fill="auto"/>
            <w:noWrap/>
            <w:vAlign w:val="center"/>
          </w:tcPr>
          <w:p w14:paraId="6227047C" w14:textId="2B8CAC70" w:rsidR="006E2162" w:rsidRPr="00922896" w:rsidRDefault="006E2162" w:rsidP="006E2162">
            <w:pPr>
              <w:spacing w:after="0" w:line="240" w:lineRule="auto"/>
              <w:jc w:val="center"/>
              <w:rPr>
                <w:sz w:val="14"/>
                <w:szCs w:val="14"/>
              </w:rPr>
            </w:pPr>
            <w:r w:rsidRPr="006E2162">
              <w:rPr>
                <w:sz w:val="14"/>
                <w:szCs w:val="14"/>
              </w:rPr>
              <w:t>9.2</w:t>
            </w:r>
          </w:p>
        </w:tc>
      </w:tr>
      <w:tr w:rsidR="006E2162" w:rsidRPr="00B3564C" w14:paraId="09EB2147"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7C1C1DC5" w14:textId="70C274B8" w:rsidR="006E2162" w:rsidRPr="00B3564C" w:rsidRDefault="006E2162" w:rsidP="006E2162">
            <w:pPr>
              <w:spacing w:after="0" w:line="240" w:lineRule="auto"/>
              <w:jc w:val="center"/>
              <w:rPr>
                <w:rFonts w:cstheme="minorHAnsi"/>
                <w:color w:val="000000"/>
                <w:sz w:val="14"/>
                <w:szCs w:val="14"/>
                <w:lang w:eastAsia="es-GT"/>
              </w:rPr>
            </w:pPr>
            <w:r w:rsidRPr="009E2DBF">
              <w:rPr>
                <w:sz w:val="14"/>
                <w:szCs w:val="14"/>
              </w:rPr>
              <w:t>Río Pampumay</w:t>
            </w:r>
          </w:p>
        </w:tc>
        <w:tc>
          <w:tcPr>
            <w:tcW w:w="936" w:type="pct"/>
            <w:tcBorders>
              <w:top w:val="nil"/>
              <w:left w:val="nil"/>
              <w:bottom w:val="single" w:sz="4" w:space="0" w:color="auto"/>
              <w:right w:val="single" w:sz="4" w:space="0" w:color="auto"/>
            </w:tcBorders>
            <w:shd w:val="clear" w:color="auto" w:fill="auto"/>
            <w:vAlign w:val="center"/>
          </w:tcPr>
          <w:p w14:paraId="5DAF0494" w14:textId="28625EFC" w:rsidR="006E2162" w:rsidRPr="00922896" w:rsidRDefault="006E2162" w:rsidP="006E2162">
            <w:pPr>
              <w:spacing w:after="0" w:line="240" w:lineRule="auto"/>
              <w:jc w:val="center"/>
              <w:rPr>
                <w:sz w:val="14"/>
                <w:szCs w:val="14"/>
              </w:rPr>
            </w:pPr>
            <w:r w:rsidRPr="006E2162">
              <w:rPr>
                <w:sz w:val="14"/>
                <w:szCs w:val="14"/>
              </w:rPr>
              <w:t>35</w:t>
            </w:r>
          </w:p>
        </w:tc>
        <w:tc>
          <w:tcPr>
            <w:tcW w:w="802" w:type="pct"/>
            <w:tcBorders>
              <w:top w:val="nil"/>
              <w:left w:val="nil"/>
              <w:bottom w:val="single" w:sz="4" w:space="0" w:color="auto"/>
              <w:right w:val="single" w:sz="4" w:space="0" w:color="auto"/>
            </w:tcBorders>
            <w:shd w:val="clear" w:color="auto" w:fill="auto"/>
            <w:vAlign w:val="center"/>
          </w:tcPr>
          <w:p w14:paraId="1E4F7EE7" w14:textId="60E2B78C" w:rsidR="006E2162" w:rsidRPr="00922896" w:rsidRDefault="006E2162" w:rsidP="006E2162">
            <w:pPr>
              <w:spacing w:after="0" w:line="240" w:lineRule="auto"/>
              <w:jc w:val="center"/>
              <w:rPr>
                <w:sz w:val="14"/>
                <w:szCs w:val="14"/>
              </w:rPr>
            </w:pPr>
            <w:r w:rsidRPr="006E2162">
              <w:rPr>
                <w:sz w:val="14"/>
                <w:szCs w:val="14"/>
              </w:rPr>
              <w:t>0.1</w:t>
            </w:r>
          </w:p>
        </w:tc>
        <w:tc>
          <w:tcPr>
            <w:tcW w:w="485" w:type="pct"/>
            <w:tcBorders>
              <w:top w:val="nil"/>
              <w:left w:val="nil"/>
              <w:bottom w:val="single" w:sz="4" w:space="0" w:color="auto"/>
              <w:right w:val="single" w:sz="4" w:space="0" w:color="auto"/>
            </w:tcBorders>
            <w:shd w:val="clear" w:color="auto" w:fill="auto"/>
            <w:vAlign w:val="center"/>
          </w:tcPr>
          <w:p w14:paraId="6AC4354A" w14:textId="74A85311" w:rsidR="006E2162" w:rsidRPr="00922896" w:rsidRDefault="006E2162" w:rsidP="006E2162">
            <w:pPr>
              <w:spacing w:after="0" w:line="240" w:lineRule="auto"/>
              <w:jc w:val="center"/>
              <w:rPr>
                <w:sz w:val="14"/>
                <w:szCs w:val="14"/>
              </w:rPr>
            </w:pPr>
            <w:r w:rsidRPr="006E2162">
              <w:rPr>
                <w:sz w:val="14"/>
                <w:szCs w:val="14"/>
              </w:rPr>
              <w:t>15</w:t>
            </w:r>
          </w:p>
        </w:tc>
        <w:tc>
          <w:tcPr>
            <w:tcW w:w="879" w:type="pct"/>
            <w:tcBorders>
              <w:top w:val="nil"/>
              <w:left w:val="nil"/>
              <w:bottom w:val="single" w:sz="4" w:space="0" w:color="auto"/>
              <w:right w:val="single" w:sz="4" w:space="0" w:color="auto"/>
            </w:tcBorders>
            <w:shd w:val="clear" w:color="auto" w:fill="auto"/>
            <w:vAlign w:val="center"/>
          </w:tcPr>
          <w:p w14:paraId="043D3BC4" w14:textId="5B0D9389" w:rsidR="006E2162" w:rsidRPr="00922896" w:rsidRDefault="006E2162" w:rsidP="006E2162">
            <w:pPr>
              <w:spacing w:after="0" w:line="240" w:lineRule="auto"/>
              <w:jc w:val="center"/>
              <w:rPr>
                <w:sz w:val="14"/>
                <w:szCs w:val="14"/>
              </w:rPr>
            </w:pPr>
            <w:r w:rsidRPr="006E2162">
              <w:rPr>
                <w:sz w:val="14"/>
                <w:szCs w:val="14"/>
              </w:rPr>
              <w:t>2.90E+03</w:t>
            </w:r>
          </w:p>
        </w:tc>
        <w:tc>
          <w:tcPr>
            <w:tcW w:w="571" w:type="pct"/>
            <w:tcBorders>
              <w:top w:val="nil"/>
              <w:left w:val="nil"/>
              <w:bottom w:val="single" w:sz="4" w:space="0" w:color="auto"/>
              <w:right w:val="single" w:sz="4" w:space="0" w:color="auto"/>
            </w:tcBorders>
            <w:shd w:val="clear" w:color="auto" w:fill="auto"/>
            <w:vAlign w:val="center"/>
          </w:tcPr>
          <w:p w14:paraId="3C2A86A0" w14:textId="32E1D98B" w:rsidR="006E2162" w:rsidRPr="00922896" w:rsidRDefault="006E2162" w:rsidP="006E2162">
            <w:pPr>
              <w:spacing w:after="0" w:line="240" w:lineRule="auto"/>
              <w:jc w:val="center"/>
              <w:rPr>
                <w:sz w:val="14"/>
                <w:szCs w:val="14"/>
              </w:rPr>
            </w:pPr>
            <w:r w:rsidRPr="006E2162">
              <w:rPr>
                <w:sz w:val="14"/>
                <w:szCs w:val="14"/>
              </w:rPr>
              <w:t>1.30E+03</w:t>
            </w:r>
          </w:p>
        </w:tc>
        <w:tc>
          <w:tcPr>
            <w:tcW w:w="653" w:type="pct"/>
            <w:tcBorders>
              <w:top w:val="nil"/>
              <w:left w:val="nil"/>
              <w:bottom w:val="single" w:sz="4" w:space="0" w:color="auto"/>
              <w:right w:val="single" w:sz="4" w:space="0" w:color="auto"/>
            </w:tcBorders>
            <w:shd w:val="clear" w:color="auto" w:fill="auto"/>
            <w:noWrap/>
            <w:vAlign w:val="center"/>
          </w:tcPr>
          <w:p w14:paraId="467B7959" w14:textId="4EC0002E" w:rsidR="006E2162" w:rsidRPr="00922896" w:rsidRDefault="006E2162" w:rsidP="006E2162">
            <w:pPr>
              <w:spacing w:after="0" w:line="240" w:lineRule="auto"/>
              <w:jc w:val="center"/>
              <w:rPr>
                <w:sz w:val="14"/>
                <w:szCs w:val="14"/>
              </w:rPr>
            </w:pPr>
            <w:r w:rsidRPr="006E2162">
              <w:rPr>
                <w:sz w:val="14"/>
                <w:szCs w:val="14"/>
              </w:rPr>
              <w:t>2</w:t>
            </w:r>
          </w:p>
        </w:tc>
      </w:tr>
      <w:tr w:rsidR="006E2162" w:rsidRPr="00B3564C" w14:paraId="5FBA777A"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1C686162" w14:textId="20F25013" w:rsidR="006E2162" w:rsidRPr="00B3564C" w:rsidRDefault="006E2162" w:rsidP="006E2162">
            <w:pPr>
              <w:spacing w:after="0" w:line="240" w:lineRule="auto"/>
              <w:jc w:val="center"/>
              <w:rPr>
                <w:rFonts w:cstheme="minorHAnsi"/>
                <w:color w:val="000000"/>
                <w:sz w:val="14"/>
                <w:szCs w:val="14"/>
                <w:lang w:eastAsia="es-GT"/>
              </w:rPr>
            </w:pPr>
            <w:r w:rsidRPr="009E2DBF">
              <w:rPr>
                <w:sz w:val="14"/>
                <w:szCs w:val="14"/>
              </w:rPr>
              <w:t>Rio San Lucas</w:t>
            </w:r>
          </w:p>
        </w:tc>
        <w:tc>
          <w:tcPr>
            <w:tcW w:w="936" w:type="pct"/>
            <w:tcBorders>
              <w:top w:val="nil"/>
              <w:left w:val="nil"/>
              <w:bottom w:val="single" w:sz="4" w:space="0" w:color="auto"/>
              <w:right w:val="single" w:sz="4" w:space="0" w:color="auto"/>
            </w:tcBorders>
            <w:shd w:val="clear" w:color="auto" w:fill="auto"/>
            <w:vAlign w:val="center"/>
          </w:tcPr>
          <w:p w14:paraId="6B6CB61B" w14:textId="7887B1E0" w:rsidR="006E2162" w:rsidRPr="00922896" w:rsidRDefault="006E2162" w:rsidP="006E2162">
            <w:pPr>
              <w:spacing w:after="0" w:line="240" w:lineRule="auto"/>
              <w:jc w:val="center"/>
              <w:rPr>
                <w:sz w:val="14"/>
                <w:szCs w:val="14"/>
              </w:rPr>
            </w:pPr>
            <w:r w:rsidRPr="006E2162">
              <w:rPr>
                <w:sz w:val="14"/>
                <w:szCs w:val="14"/>
              </w:rPr>
              <w:t>79</w:t>
            </w:r>
          </w:p>
        </w:tc>
        <w:tc>
          <w:tcPr>
            <w:tcW w:w="802" w:type="pct"/>
            <w:tcBorders>
              <w:top w:val="nil"/>
              <w:left w:val="nil"/>
              <w:bottom w:val="single" w:sz="4" w:space="0" w:color="auto"/>
              <w:right w:val="single" w:sz="4" w:space="0" w:color="auto"/>
            </w:tcBorders>
            <w:shd w:val="clear" w:color="auto" w:fill="auto"/>
            <w:vAlign w:val="center"/>
          </w:tcPr>
          <w:p w14:paraId="44930AEA" w14:textId="08BFE493" w:rsidR="006E2162" w:rsidRPr="00922896" w:rsidRDefault="006E2162" w:rsidP="006E2162">
            <w:pPr>
              <w:spacing w:after="0" w:line="240" w:lineRule="auto"/>
              <w:jc w:val="center"/>
              <w:rPr>
                <w:sz w:val="14"/>
                <w:szCs w:val="14"/>
              </w:rPr>
            </w:pPr>
            <w:r w:rsidRPr="006E2162">
              <w:rPr>
                <w:sz w:val="14"/>
                <w:szCs w:val="14"/>
              </w:rPr>
              <w:t>0.4</w:t>
            </w:r>
          </w:p>
        </w:tc>
        <w:tc>
          <w:tcPr>
            <w:tcW w:w="485" w:type="pct"/>
            <w:tcBorders>
              <w:top w:val="nil"/>
              <w:left w:val="nil"/>
              <w:bottom w:val="single" w:sz="4" w:space="0" w:color="auto"/>
              <w:right w:val="single" w:sz="4" w:space="0" w:color="auto"/>
            </w:tcBorders>
            <w:shd w:val="clear" w:color="auto" w:fill="auto"/>
            <w:vAlign w:val="center"/>
          </w:tcPr>
          <w:p w14:paraId="58169C6E" w14:textId="44B09B2B" w:rsidR="006E2162" w:rsidRPr="00922896" w:rsidRDefault="006E2162" w:rsidP="006E2162">
            <w:pPr>
              <w:spacing w:after="0" w:line="240" w:lineRule="auto"/>
              <w:jc w:val="center"/>
              <w:rPr>
                <w:sz w:val="14"/>
                <w:szCs w:val="14"/>
              </w:rPr>
            </w:pPr>
            <w:r w:rsidRPr="006E2162">
              <w:rPr>
                <w:sz w:val="14"/>
                <w:szCs w:val="14"/>
              </w:rPr>
              <w:t>61</w:t>
            </w:r>
          </w:p>
        </w:tc>
        <w:tc>
          <w:tcPr>
            <w:tcW w:w="879" w:type="pct"/>
            <w:tcBorders>
              <w:top w:val="nil"/>
              <w:left w:val="nil"/>
              <w:bottom w:val="single" w:sz="4" w:space="0" w:color="auto"/>
              <w:right w:val="single" w:sz="4" w:space="0" w:color="auto"/>
            </w:tcBorders>
            <w:shd w:val="clear" w:color="auto" w:fill="auto"/>
            <w:vAlign w:val="center"/>
          </w:tcPr>
          <w:p w14:paraId="767C179A" w14:textId="1D637D1E" w:rsidR="006E2162" w:rsidRPr="00922896" w:rsidRDefault="006E2162" w:rsidP="006E2162">
            <w:pPr>
              <w:spacing w:after="0" w:line="240" w:lineRule="auto"/>
              <w:jc w:val="center"/>
              <w:rPr>
                <w:sz w:val="14"/>
                <w:szCs w:val="14"/>
              </w:rPr>
            </w:pPr>
            <w:r w:rsidRPr="006E2162">
              <w:rPr>
                <w:sz w:val="14"/>
                <w:szCs w:val="14"/>
              </w:rPr>
              <w:t>3.80E+05</w:t>
            </w:r>
          </w:p>
        </w:tc>
        <w:tc>
          <w:tcPr>
            <w:tcW w:w="571" w:type="pct"/>
            <w:tcBorders>
              <w:top w:val="nil"/>
              <w:left w:val="nil"/>
              <w:bottom w:val="single" w:sz="4" w:space="0" w:color="auto"/>
              <w:right w:val="single" w:sz="4" w:space="0" w:color="auto"/>
            </w:tcBorders>
            <w:shd w:val="clear" w:color="auto" w:fill="auto"/>
            <w:vAlign w:val="center"/>
          </w:tcPr>
          <w:p w14:paraId="11A26184" w14:textId="0CC3B6A7" w:rsidR="006E2162" w:rsidRPr="00922896" w:rsidRDefault="006E2162" w:rsidP="006E2162">
            <w:pPr>
              <w:spacing w:after="0" w:line="240" w:lineRule="auto"/>
              <w:jc w:val="center"/>
              <w:rPr>
                <w:sz w:val="14"/>
                <w:szCs w:val="14"/>
              </w:rPr>
            </w:pPr>
            <w:r w:rsidRPr="006E2162">
              <w:rPr>
                <w:sz w:val="14"/>
                <w:szCs w:val="14"/>
              </w:rPr>
              <w:t>3.20E+05</w:t>
            </w:r>
          </w:p>
        </w:tc>
        <w:tc>
          <w:tcPr>
            <w:tcW w:w="653" w:type="pct"/>
            <w:tcBorders>
              <w:top w:val="nil"/>
              <w:left w:val="nil"/>
              <w:bottom w:val="single" w:sz="4" w:space="0" w:color="auto"/>
              <w:right w:val="single" w:sz="4" w:space="0" w:color="auto"/>
            </w:tcBorders>
            <w:shd w:val="clear" w:color="auto" w:fill="auto"/>
            <w:noWrap/>
            <w:vAlign w:val="center"/>
          </w:tcPr>
          <w:p w14:paraId="1D83AE17" w14:textId="36D3C718" w:rsidR="006E2162" w:rsidRPr="00922896" w:rsidRDefault="006E2162" w:rsidP="006E2162">
            <w:pPr>
              <w:spacing w:after="0" w:line="240" w:lineRule="auto"/>
              <w:jc w:val="center"/>
              <w:rPr>
                <w:sz w:val="14"/>
                <w:szCs w:val="14"/>
              </w:rPr>
            </w:pPr>
            <w:r w:rsidRPr="006E2162">
              <w:rPr>
                <w:sz w:val="14"/>
                <w:szCs w:val="14"/>
              </w:rPr>
              <w:t>7.6</w:t>
            </w:r>
          </w:p>
        </w:tc>
      </w:tr>
      <w:tr w:rsidR="006E2162" w:rsidRPr="00B3564C" w14:paraId="35AE78C8"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F867C55" w14:textId="33F66E99" w:rsidR="006E2162" w:rsidRPr="00B3564C" w:rsidRDefault="006E2162" w:rsidP="006E2162">
            <w:pPr>
              <w:spacing w:after="0" w:line="240" w:lineRule="auto"/>
              <w:jc w:val="center"/>
              <w:rPr>
                <w:rFonts w:cstheme="minorHAnsi"/>
                <w:color w:val="000000"/>
                <w:sz w:val="14"/>
                <w:szCs w:val="14"/>
                <w:lang w:eastAsia="es-GT"/>
              </w:rPr>
            </w:pPr>
            <w:r w:rsidRPr="009E2DBF">
              <w:rPr>
                <w:sz w:val="14"/>
                <w:szCs w:val="14"/>
              </w:rPr>
              <w:t>Río Pansalic/Panchiguajá</w:t>
            </w:r>
          </w:p>
        </w:tc>
        <w:tc>
          <w:tcPr>
            <w:tcW w:w="936" w:type="pct"/>
            <w:tcBorders>
              <w:top w:val="nil"/>
              <w:left w:val="nil"/>
              <w:bottom w:val="single" w:sz="4" w:space="0" w:color="auto"/>
              <w:right w:val="single" w:sz="4" w:space="0" w:color="auto"/>
            </w:tcBorders>
            <w:shd w:val="clear" w:color="auto" w:fill="auto"/>
            <w:vAlign w:val="center"/>
          </w:tcPr>
          <w:p w14:paraId="355C89C5" w14:textId="463D8A33" w:rsidR="006E2162" w:rsidRPr="00922896" w:rsidRDefault="006E2162" w:rsidP="006E2162">
            <w:pPr>
              <w:spacing w:after="0" w:line="240" w:lineRule="auto"/>
              <w:jc w:val="center"/>
              <w:rPr>
                <w:sz w:val="14"/>
                <w:szCs w:val="14"/>
              </w:rPr>
            </w:pPr>
            <w:r w:rsidRPr="006E2162">
              <w:rPr>
                <w:sz w:val="14"/>
                <w:szCs w:val="14"/>
              </w:rPr>
              <w:t>7660</w:t>
            </w:r>
          </w:p>
        </w:tc>
        <w:tc>
          <w:tcPr>
            <w:tcW w:w="802" w:type="pct"/>
            <w:tcBorders>
              <w:top w:val="nil"/>
              <w:left w:val="nil"/>
              <w:bottom w:val="single" w:sz="4" w:space="0" w:color="auto"/>
              <w:right w:val="single" w:sz="4" w:space="0" w:color="auto"/>
            </w:tcBorders>
            <w:shd w:val="clear" w:color="auto" w:fill="auto"/>
            <w:vAlign w:val="center"/>
          </w:tcPr>
          <w:p w14:paraId="3A1E0995" w14:textId="41EBAE9A" w:rsidR="006E2162" w:rsidRPr="00922896" w:rsidRDefault="006E2162" w:rsidP="006E2162">
            <w:pPr>
              <w:spacing w:after="0" w:line="240" w:lineRule="auto"/>
              <w:jc w:val="center"/>
              <w:rPr>
                <w:sz w:val="14"/>
                <w:szCs w:val="14"/>
              </w:rPr>
            </w:pPr>
            <w:r w:rsidRPr="006E2162">
              <w:rPr>
                <w:sz w:val="14"/>
                <w:szCs w:val="14"/>
              </w:rPr>
              <w:t>50</w:t>
            </w:r>
          </w:p>
        </w:tc>
        <w:tc>
          <w:tcPr>
            <w:tcW w:w="485" w:type="pct"/>
            <w:tcBorders>
              <w:top w:val="nil"/>
              <w:left w:val="nil"/>
              <w:bottom w:val="single" w:sz="4" w:space="0" w:color="auto"/>
              <w:right w:val="single" w:sz="4" w:space="0" w:color="auto"/>
            </w:tcBorders>
            <w:shd w:val="clear" w:color="auto" w:fill="auto"/>
            <w:vAlign w:val="center"/>
          </w:tcPr>
          <w:p w14:paraId="2D6269C1" w14:textId="09962F41" w:rsidR="006E2162" w:rsidRPr="00922896" w:rsidRDefault="006E2162" w:rsidP="006E2162">
            <w:pPr>
              <w:spacing w:after="0" w:line="240" w:lineRule="auto"/>
              <w:jc w:val="center"/>
              <w:rPr>
                <w:sz w:val="14"/>
                <w:szCs w:val="14"/>
              </w:rPr>
            </w:pPr>
            <w:r w:rsidRPr="006E2162">
              <w:rPr>
                <w:sz w:val="14"/>
                <w:szCs w:val="14"/>
              </w:rPr>
              <w:t>7920</w:t>
            </w:r>
          </w:p>
        </w:tc>
        <w:tc>
          <w:tcPr>
            <w:tcW w:w="879" w:type="pct"/>
            <w:tcBorders>
              <w:top w:val="nil"/>
              <w:left w:val="nil"/>
              <w:bottom w:val="single" w:sz="4" w:space="0" w:color="auto"/>
              <w:right w:val="single" w:sz="4" w:space="0" w:color="auto"/>
            </w:tcBorders>
            <w:shd w:val="clear" w:color="auto" w:fill="auto"/>
            <w:vAlign w:val="center"/>
          </w:tcPr>
          <w:p w14:paraId="337FD5AC" w14:textId="4B42D479" w:rsidR="006E2162" w:rsidRPr="00922896" w:rsidRDefault="006E2162" w:rsidP="006E2162">
            <w:pPr>
              <w:spacing w:after="0" w:line="240" w:lineRule="auto"/>
              <w:jc w:val="center"/>
              <w:rPr>
                <w:sz w:val="14"/>
                <w:szCs w:val="14"/>
              </w:rPr>
            </w:pPr>
            <w:r w:rsidRPr="006E2162">
              <w:rPr>
                <w:sz w:val="14"/>
                <w:szCs w:val="14"/>
              </w:rPr>
              <w:t>2.10E+06</w:t>
            </w:r>
          </w:p>
        </w:tc>
        <w:tc>
          <w:tcPr>
            <w:tcW w:w="571" w:type="pct"/>
            <w:tcBorders>
              <w:top w:val="nil"/>
              <w:left w:val="nil"/>
              <w:bottom w:val="single" w:sz="4" w:space="0" w:color="auto"/>
              <w:right w:val="single" w:sz="4" w:space="0" w:color="auto"/>
            </w:tcBorders>
            <w:shd w:val="clear" w:color="auto" w:fill="auto"/>
            <w:vAlign w:val="center"/>
          </w:tcPr>
          <w:p w14:paraId="4A35090A" w14:textId="5DDDFB73" w:rsidR="006E2162" w:rsidRPr="00922896" w:rsidRDefault="006E2162" w:rsidP="006E2162">
            <w:pPr>
              <w:spacing w:after="0" w:line="240" w:lineRule="auto"/>
              <w:jc w:val="center"/>
              <w:rPr>
                <w:sz w:val="14"/>
                <w:szCs w:val="14"/>
              </w:rPr>
            </w:pPr>
            <w:r w:rsidRPr="006E2162">
              <w:rPr>
                <w:sz w:val="14"/>
                <w:szCs w:val="14"/>
              </w:rPr>
              <w:t>2.00E+06</w:t>
            </w:r>
          </w:p>
        </w:tc>
        <w:tc>
          <w:tcPr>
            <w:tcW w:w="653" w:type="pct"/>
            <w:tcBorders>
              <w:top w:val="nil"/>
              <w:left w:val="nil"/>
              <w:bottom w:val="single" w:sz="4" w:space="0" w:color="auto"/>
              <w:right w:val="single" w:sz="4" w:space="0" w:color="auto"/>
            </w:tcBorders>
            <w:shd w:val="clear" w:color="auto" w:fill="auto"/>
            <w:noWrap/>
            <w:vAlign w:val="center"/>
          </w:tcPr>
          <w:p w14:paraId="6FA8B180" w14:textId="7589AA26" w:rsidR="006E2162" w:rsidRPr="00922896" w:rsidRDefault="006E2162" w:rsidP="006E2162">
            <w:pPr>
              <w:spacing w:after="0" w:line="240" w:lineRule="auto"/>
              <w:jc w:val="center"/>
              <w:rPr>
                <w:sz w:val="14"/>
                <w:szCs w:val="14"/>
              </w:rPr>
            </w:pPr>
            <w:r w:rsidRPr="006E2162">
              <w:rPr>
                <w:sz w:val="14"/>
                <w:szCs w:val="14"/>
              </w:rPr>
              <w:t>6</w:t>
            </w:r>
          </w:p>
        </w:tc>
      </w:tr>
      <w:tr w:rsidR="006E2162" w:rsidRPr="00B3564C" w14:paraId="76B705D6"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15C5F1C" w14:textId="1327F79E" w:rsidR="006E2162" w:rsidRPr="00B3564C" w:rsidRDefault="006E2162" w:rsidP="006E2162">
            <w:pPr>
              <w:spacing w:after="0" w:line="240" w:lineRule="auto"/>
              <w:jc w:val="center"/>
              <w:rPr>
                <w:rFonts w:cstheme="minorHAnsi"/>
                <w:color w:val="000000"/>
                <w:sz w:val="14"/>
                <w:szCs w:val="14"/>
                <w:lang w:eastAsia="es-GT"/>
              </w:rPr>
            </w:pPr>
            <w:r w:rsidRPr="009E2DBF">
              <w:rPr>
                <w:sz w:val="14"/>
                <w:szCs w:val="14"/>
              </w:rPr>
              <w:t>Río Frutal Zacatal</w:t>
            </w:r>
          </w:p>
        </w:tc>
        <w:tc>
          <w:tcPr>
            <w:tcW w:w="936" w:type="pct"/>
            <w:tcBorders>
              <w:top w:val="nil"/>
              <w:left w:val="nil"/>
              <w:bottom w:val="single" w:sz="4" w:space="0" w:color="auto"/>
              <w:right w:val="single" w:sz="4" w:space="0" w:color="auto"/>
            </w:tcBorders>
            <w:shd w:val="clear" w:color="auto" w:fill="auto"/>
            <w:vAlign w:val="center"/>
          </w:tcPr>
          <w:p w14:paraId="4FB96F77" w14:textId="619F73E7" w:rsidR="006E2162" w:rsidRPr="00922896" w:rsidRDefault="006E2162" w:rsidP="006E2162">
            <w:pPr>
              <w:spacing w:after="0" w:line="240" w:lineRule="auto"/>
              <w:jc w:val="center"/>
              <w:rPr>
                <w:sz w:val="14"/>
                <w:szCs w:val="14"/>
              </w:rPr>
            </w:pPr>
            <w:r w:rsidRPr="006E2162">
              <w:rPr>
                <w:sz w:val="14"/>
                <w:szCs w:val="14"/>
              </w:rPr>
              <w:t>540</w:t>
            </w:r>
          </w:p>
        </w:tc>
        <w:tc>
          <w:tcPr>
            <w:tcW w:w="802" w:type="pct"/>
            <w:tcBorders>
              <w:top w:val="nil"/>
              <w:left w:val="nil"/>
              <w:bottom w:val="single" w:sz="4" w:space="0" w:color="auto"/>
              <w:right w:val="single" w:sz="4" w:space="0" w:color="auto"/>
            </w:tcBorders>
            <w:shd w:val="clear" w:color="auto" w:fill="auto"/>
            <w:vAlign w:val="center"/>
          </w:tcPr>
          <w:p w14:paraId="17F60E36" w14:textId="3D2E53F6" w:rsidR="006E2162" w:rsidRPr="00922896" w:rsidRDefault="006E2162" w:rsidP="006E2162">
            <w:pPr>
              <w:spacing w:after="0" w:line="240" w:lineRule="auto"/>
              <w:jc w:val="center"/>
              <w:rPr>
                <w:sz w:val="14"/>
                <w:szCs w:val="14"/>
              </w:rPr>
            </w:pPr>
            <w:r w:rsidRPr="006E2162">
              <w:rPr>
                <w:sz w:val="14"/>
                <w:szCs w:val="14"/>
              </w:rPr>
              <w:t>3</w:t>
            </w:r>
          </w:p>
        </w:tc>
        <w:tc>
          <w:tcPr>
            <w:tcW w:w="485" w:type="pct"/>
            <w:tcBorders>
              <w:top w:val="nil"/>
              <w:left w:val="nil"/>
              <w:bottom w:val="single" w:sz="4" w:space="0" w:color="auto"/>
              <w:right w:val="single" w:sz="4" w:space="0" w:color="auto"/>
            </w:tcBorders>
            <w:shd w:val="clear" w:color="auto" w:fill="auto"/>
            <w:vAlign w:val="center"/>
          </w:tcPr>
          <w:p w14:paraId="558BF4B9" w14:textId="3557E58D" w:rsidR="006E2162" w:rsidRPr="00922896" w:rsidRDefault="006E2162" w:rsidP="006E2162">
            <w:pPr>
              <w:spacing w:after="0" w:line="240" w:lineRule="auto"/>
              <w:jc w:val="center"/>
              <w:rPr>
                <w:sz w:val="14"/>
                <w:szCs w:val="14"/>
              </w:rPr>
            </w:pPr>
            <w:r w:rsidRPr="006E2162">
              <w:rPr>
                <w:sz w:val="14"/>
                <w:szCs w:val="14"/>
              </w:rPr>
              <w:t>452</w:t>
            </w:r>
          </w:p>
        </w:tc>
        <w:tc>
          <w:tcPr>
            <w:tcW w:w="879" w:type="pct"/>
            <w:tcBorders>
              <w:top w:val="nil"/>
              <w:left w:val="nil"/>
              <w:bottom w:val="single" w:sz="4" w:space="0" w:color="auto"/>
              <w:right w:val="single" w:sz="4" w:space="0" w:color="auto"/>
            </w:tcBorders>
            <w:shd w:val="clear" w:color="auto" w:fill="auto"/>
            <w:vAlign w:val="center"/>
          </w:tcPr>
          <w:p w14:paraId="75384581" w14:textId="28044E49" w:rsidR="006E2162" w:rsidRPr="00922896" w:rsidRDefault="006E2162" w:rsidP="006E2162">
            <w:pPr>
              <w:spacing w:after="0" w:line="240" w:lineRule="auto"/>
              <w:jc w:val="center"/>
              <w:rPr>
                <w:sz w:val="14"/>
                <w:szCs w:val="14"/>
              </w:rPr>
            </w:pPr>
            <w:r w:rsidRPr="006E2162">
              <w:rPr>
                <w:sz w:val="14"/>
                <w:szCs w:val="14"/>
              </w:rPr>
              <w:t>2.40E+06</w:t>
            </w:r>
          </w:p>
        </w:tc>
        <w:tc>
          <w:tcPr>
            <w:tcW w:w="571" w:type="pct"/>
            <w:tcBorders>
              <w:top w:val="nil"/>
              <w:left w:val="nil"/>
              <w:bottom w:val="single" w:sz="4" w:space="0" w:color="auto"/>
              <w:right w:val="single" w:sz="4" w:space="0" w:color="auto"/>
            </w:tcBorders>
            <w:shd w:val="clear" w:color="auto" w:fill="auto"/>
            <w:vAlign w:val="center"/>
          </w:tcPr>
          <w:p w14:paraId="0ACF6013" w14:textId="483C0263" w:rsidR="006E2162" w:rsidRPr="00922896" w:rsidRDefault="006E2162" w:rsidP="006E2162">
            <w:pPr>
              <w:spacing w:after="0" w:line="240" w:lineRule="auto"/>
              <w:jc w:val="center"/>
              <w:rPr>
                <w:sz w:val="14"/>
                <w:szCs w:val="14"/>
              </w:rPr>
            </w:pPr>
            <w:r w:rsidRPr="006E2162">
              <w:rPr>
                <w:sz w:val="14"/>
                <w:szCs w:val="14"/>
              </w:rPr>
              <w:t>1.50E+06</w:t>
            </w:r>
          </w:p>
        </w:tc>
        <w:tc>
          <w:tcPr>
            <w:tcW w:w="653" w:type="pct"/>
            <w:tcBorders>
              <w:top w:val="nil"/>
              <w:left w:val="nil"/>
              <w:bottom w:val="single" w:sz="4" w:space="0" w:color="auto"/>
              <w:right w:val="single" w:sz="4" w:space="0" w:color="auto"/>
            </w:tcBorders>
            <w:shd w:val="clear" w:color="auto" w:fill="auto"/>
            <w:noWrap/>
            <w:vAlign w:val="center"/>
          </w:tcPr>
          <w:p w14:paraId="50A57645" w14:textId="3D516A1E" w:rsidR="006E2162" w:rsidRPr="00922896" w:rsidRDefault="006E2162" w:rsidP="006E2162">
            <w:pPr>
              <w:spacing w:after="0" w:line="240" w:lineRule="auto"/>
              <w:jc w:val="center"/>
              <w:rPr>
                <w:sz w:val="14"/>
                <w:szCs w:val="14"/>
              </w:rPr>
            </w:pPr>
            <w:r w:rsidRPr="006E2162">
              <w:rPr>
                <w:sz w:val="14"/>
                <w:szCs w:val="14"/>
              </w:rPr>
              <w:t>8.4</w:t>
            </w:r>
          </w:p>
        </w:tc>
      </w:tr>
      <w:tr w:rsidR="006E2162" w:rsidRPr="00B3564C" w14:paraId="499306F3"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6667DB99" w14:textId="34891938" w:rsidR="006E2162" w:rsidRPr="00B3564C" w:rsidRDefault="006E2162" w:rsidP="006E2162">
            <w:pPr>
              <w:spacing w:after="0" w:line="240" w:lineRule="auto"/>
              <w:jc w:val="center"/>
              <w:rPr>
                <w:rFonts w:cstheme="minorHAnsi"/>
                <w:color w:val="000000"/>
                <w:sz w:val="14"/>
                <w:szCs w:val="14"/>
                <w:lang w:eastAsia="es-GT"/>
              </w:rPr>
            </w:pPr>
            <w:r w:rsidRPr="009E2DBF">
              <w:rPr>
                <w:sz w:val="14"/>
                <w:szCs w:val="14"/>
              </w:rPr>
              <w:t>Río Pinula</w:t>
            </w:r>
          </w:p>
        </w:tc>
        <w:tc>
          <w:tcPr>
            <w:tcW w:w="936" w:type="pct"/>
            <w:tcBorders>
              <w:top w:val="nil"/>
              <w:left w:val="nil"/>
              <w:bottom w:val="single" w:sz="4" w:space="0" w:color="auto"/>
              <w:right w:val="single" w:sz="4" w:space="0" w:color="auto"/>
            </w:tcBorders>
            <w:shd w:val="clear" w:color="auto" w:fill="auto"/>
            <w:vAlign w:val="center"/>
          </w:tcPr>
          <w:p w14:paraId="39607C56" w14:textId="080E1C41" w:rsidR="006E2162" w:rsidRPr="00922896" w:rsidRDefault="006E2162" w:rsidP="006E2162">
            <w:pPr>
              <w:spacing w:after="0" w:line="240" w:lineRule="auto"/>
              <w:jc w:val="center"/>
              <w:rPr>
                <w:sz w:val="14"/>
                <w:szCs w:val="14"/>
              </w:rPr>
            </w:pPr>
            <w:r w:rsidRPr="006E2162">
              <w:rPr>
                <w:sz w:val="14"/>
                <w:szCs w:val="14"/>
              </w:rPr>
              <w:t>255</w:t>
            </w:r>
          </w:p>
        </w:tc>
        <w:tc>
          <w:tcPr>
            <w:tcW w:w="802" w:type="pct"/>
            <w:tcBorders>
              <w:top w:val="nil"/>
              <w:left w:val="nil"/>
              <w:bottom w:val="single" w:sz="4" w:space="0" w:color="auto"/>
              <w:right w:val="single" w:sz="4" w:space="0" w:color="auto"/>
            </w:tcBorders>
            <w:shd w:val="clear" w:color="auto" w:fill="auto"/>
            <w:vAlign w:val="center"/>
          </w:tcPr>
          <w:p w14:paraId="458EBD78" w14:textId="205EAEC6" w:rsidR="006E2162" w:rsidRPr="00922896" w:rsidRDefault="006E2162" w:rsidP="006E2162">
            <w:pPr>
              <w:spacing w:after="0" w:line="240" w:lineRule="auto"/>
              <w:jc w:val="center"/>
              <w:rPr>
                <w:sz w:val="14"/>
                <w:szCs w:val="14"/>
              </w:rPr>
            </w:pPr>
            <w:r w:rsidRPr="006E2162">
              <w:rPr>
                <w:sz w:val="14"/>
                <w:szCs w:val="14"/>
              </w:rPr>
              <w:t>1.5</w:t>
            </w:r>
          </w:p>
        </w:tc>
        <w:tc>
          <w:tcPr>
            <w:tcW w:w="485" w:type="pct"/>
            <w:tcBorders>
              <w:top w:val="nil"/>
              <w:left w:val="nil"/>
              <w:bottom w:val="single" w:sz="4" w:space="0" w:color="auto"/>
              <w:right w:val="single" w:sz="4" w:space="0" w:color="auto"/>
            </w:tcBorders>
            <w:shd w:val="clear" w:color="auto" w:fill="auto"/>
            <w:vAlign w:val="center"/>
          </w:tcPr>
          <w:p w14:paraId="10077059" w14:textId="6B63AE81" w:rsidR="006E2162" w:rsidRPr="00922896" w:rsidRDefault="006E2162" w:rsidP="006E2162">
            <w:pPr>
              <w:spacing w:after="0" w:line="240" w:lineRule="auto"/>
              <w:jc w:val="center"/>
              <w:rPr>
                <w:sz w:val="14"/>
                <w:szCs w:val="14"/>
              </w:rPr>
            </w:pPr>
            <w:r w:rsidRPr="006E2162">
              <w:rPr>
                <w:sz w:val="14"/>
                <w:szCs w:val="14"/>
              </w:rPr>
              <w:t>209</w:t>
            </w:r>
          </w:p>
        </w:tc>
        <w:tc>
          <w:tcPr>
            <w:tcW w:w="879" w:type="pct"/>
            <w:tcBorders>
              <w:top w:val="nil"/>
              <w:left w:val="nil"/>
              <w:bottom w:val="single" w:sz="4" w:space="0" w:color="auto"/>
              <w:right w:val="single" w:sz="4" w:space="0" w:color="auto"/>
            </w:tcBorders>
            <w:shd w:val="clear" w:color="auto" w:fill="auto"/>
            <w:vAlign w:val="center"/>
          </w:tcPr>
          <w:p w14:paraId="086DD250" w14:textId="41346ED3" w:rsidR="006E2162" w:rsidRPr="00922896" w:rsidRDefault="006E2162" w:rsidP="006E2162">
            <w:pPr>
              <w:spacing w:after="0" w:line="240" w:lineRule="auto"/>
              <w:jc w:val="center"/>
              <w:rPr>
                <w:sz w:val="14"/>
                <w:szCs w:val="14"/>
              </w:rPr>
            </w:pPr>
            <w:r w:rsidRPr="006E2162">
              <w:rPr>
                <w:sz w:val="14"/>
                <w:szCs w:val="14"/>
              </w:rPr>
              <w:t>2.80E+06</w:t>
            </w:r>
          </w:p>
        </w:tc>
        <w:tc>
          <w:tcPr>
            <w:tcW w:w="571" w:type="pct"/>
            <w:tcBorders>
              <w:top w:val="nil"/>
              <w:left w:val="nil"/>
              <w:bottom w:val="single" w:sz="4" w:space="0" w:color="auto"/>
              <w:right w:val="single" w:sz="4" w:space="0" w:color="auto"/>
            </w:tcBorders>
            <w:shd w:val="clear" w:color="auto" w:fill="auto"/>
            <w:vAlign w:val="center"/>
          </w:tcPr>
          <w:p w14:paraId="782A0194" w14:textId="138C6CD9" w:rsidR="006E2162" w:rsidRPr="00922896" w:rsidRDefault="006E2162" w:rsidP="006E2162">
            <w:pPr>
              <w:spacing w:after="0" w:line="240" w:lineRule="auto"/>
              <w:jc w:val="center"/>
              <w:rPr>
                <w:sz w:val="14"/>
                <w:szCs w:val="14"/>
              </w:rPr>
            </w:pPr>
            <w:r w:rsidRPr="006E2162">
              <w:rPr>
                <w:sz w:val="14"/>
                <w:szCs w:val="14"/>
              </w:rPr>
              <w:t>1.40E+06</w:t>
            </w:r>
          </w:p>
        </w:tc>
        <w:tc>
          <w:tcPr>
            <w:tcW w:w="653" w:type="pct"/>
            <w:tcBorders>
              <w:top w:val="nil"/>
              <w:left w:val="nil"/>
              <w:bottom w:val="single" w:sz="4" w:space="0" w:color="auto"/>
              <w:right w:val="single" w:sz="4" w:space="0" w:color="auto"/>
            </w:tcBorders>
            <w:shd w:val="clear" w:color="auto" w:fill="auto"/>
            <w:noWrap/>
            <w:vAlign w:val="center"/>
          </w:tcPr>
          <w:p w14:paraId="7E8B85A5" w14:textId="7760D38B" w:rsidR="006E2162" w:rsidRPr="00922896" w:rsidRDefault="006E2162" w:rsidP="006E2162">
            <w:pPr>
              <w:spacing w:after="0" w:line="240" w:lineRule="auto"/>
              <w:jc w:val="center"/>
              <w:rPr>
                <w:sz w:val="14"/>
                <w:szCs w:val="14"/>
              </w:rPr>
            </w:pPr>
            <w:r w:rsidRPr="006E2162">
              <w:rPr>
                <w:sz w:val="14"/>
                <w:szCs w:val="14"/>
              </w:rPr>
              <w:t>8.8</w:t>
            </w:r>
          </w:p>
        </w:tc>
      </w:tr>
      <w:tr w:rsidR="006E2162" w:rsidRPr="00B3564C" w14:paraId="16866704"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287E636F" w14:textId="3375ADA6" w:rsidR="006E2162" w:rsidRPr="00B3564C" w:rsidRDefault="006E2162" w:rsidP="006E2162">
            <w:pPr>
              <w:spacing w:after="0" w:line="240" w:lineRule="auto"/>
              <w:jc w:val="center"/>
              <w:rPr>
                <w:rFonts w:cstheme="minorHAnsi"/>
                <w:color w:val="000000"/>
                <w:sz w:val="14"/>
                <w:szCs w:val="14"/>
                <w:lang w:eastAsia="es-GT"/>
              </w:rPr>
            </w:pPr>
            <w:r w:rsidRPr="009E2DBF">
              <w:rPr>
                <w:sz w:val="14"/>
                <w:szCs w:val="14"/>
              </w:rPr>
              <w:t>Río Platanitos</w:t>
            </w:r>
          </w:p>
        </w:tc>
        <w:tc>
          <w:tcPr>
            <w:tcW w:w="936" w:type="pct"/>
            <w:tcBorders>
              <w:top w:val="nil"/>
              <w:left w:val="nil"/>
              <w:bottom w:val="single" w:sz="4" w:space="0" w:color="auto"/>
              <w:right w:val="single" w:sz="4" w:space="0" w:color="auto"/>
            </w:tcBorders>
            <w:shd w:val="clear" w:color="auto" w:fill="auto"/>
            <w:vAlign w:val="center"/>
          </w:tcPr>
          <w:p w14:paraId="13B953EC" w14:textId="6A2A7D20" w:rsidR="006E2162" w:rsidRPr="00922896" w:rsidRDefault="006E2162" w:rsidP="006E2162">
            <w:pPr>
              <w:spacing w:after="0" w:line="240" w:lineRule="auto"/>
              <w:jc w:val="center"/>
              <w:rPr>
                <w:sz w:val="14"/>
                <w:szCs w:val="14"/>
              </w:rPr>
            </w:pPr>
            <w:r w:rsidRPr="006E2162">
              <w:rPr>
                <w:sz w:val="14"/>
                <w:szCs w:val="14"/>
              </w:rPr>
              <w:t>1205</w:t>
            </w:r>
          </w:p>
        </w:tc>
        <w:tc>
          <w:tcPr>
            <w:tcW w:w="802" w:type="pct"/>
            <w:tcBorders>
              <w:top w:val="nil"/>
              <w:left w:val="nil"/>
              <w:bottom w:val="single" w:sz="4" w:space="0" w:color="auto"/>
              <w:right w:val="single" w:sz="4" w:space="0" w:color="auto"/>
            </w:tcBorders>
            <w:shd w:val="clear" w:color="auto" w:fill="auto"/>
            <w:vAlign w:val="center"/>
          </w:tcPr>
          <w:p w14:paraId="47D539DC" w14:textId="7B0F34F9" w:rsidR="006E2162" w:rsidRPr="00922896" w:rsidRDefault="006E2162" w:rsidP="006E2162">
            <w:pPr>
              <w:spacing w:after="0" w:line="240" w:lineRule="auto"/>
              <w:jc w:val="center"/>
              <w:rPr>
                <w:sz w:val="14"/>
                <w:szCs w:val="14"/>
              </w:rPr>
            </w:pPr>
            <w:r w:rsidRPr="006E2162">
              <w:rPr>
                <w:sz w:val="14"/>
                <w:szCs w:val="14"/>
              </w:rPr>
              <w:t>6</w:t>
            </w:r>
          </w:p>
        </w:tc>
        <w:tc>
          <w:tcPr>
            <w:tcW w:w="485" w:type="pct"/>
            <w:tcBorders>
              <w:top w:val="nil"/>
              <w:left w:val="nil"/>
              <w:bottom w:val="single" w:sz="4" w:space="0" w:color="auto"/>
              <w:right w:val="single" w:sz="4" w:space="0" w:color="auto"/>
            </w:tcBorders>
            <w:shd w:val="clear" w:color="auto" w:fill="auto"/>
            <w:vAlign w:val="center"/>
          </w:tcPr>
          <w:p w14:paraId="5A197E71" w14:textId="11703A6F" w:rsidR="006E2162" w:rsidRPr="00922896" w:rsidRDefault="006E2162" w:rsidP="006E2162">
            <w:pPr>
              <w:spacing w:after="0" w:line="240" w:lineRule="auto"/>
              <w:jc w:val="center"/>
              <w:rPr>
                <w:sz w:val="14"/>
                <w:szCs w:val="14"/>
              </w:rPr>
            </w:pPr>
            <w:r w:rsidRPr="006E2162">
              <w:rPr>
                <w:sz w:val="14"/>
                <w:szCs w:val="14"/>
              </w:rPr>
              <w:t>1360</w:t>
            </w:r>
          </w:p>
        </w:tc>
        <w:tc>
          <w:tcPr>
            <w:tcW w:w="879" w:type="pct"/>
            <w:tcBorders>
              <w:top w:val="nil"/>
              <w:left w:val="nil"/>
              <w:bottom w:val="single" w:sz="4" w:space="0" w:color="auto"/>
              <w:right w:val="single" w:sz="4" w:space="0" w:color="auto"/>
            </w:tcBorders>
            <w:shd w:val="clear" w:color="auto" w:fill="auto"/>
            <w:vAlign w:val="center"/>
          </w:tcPr>
          <w:p w14:paraId="1F14A6DF" w14:textId="0D386C4B" w:rsidR="006E2162" w:rsidRPr="00922896" w:rsidRDefault="006E2162" w:rsidP="006E2162">
            <w:pPr>
              <w:spacing w:after="0" w:line="240" w:lineRule="auto"/>
              <w:jc w:val="center"/>
              <w:rPr>
                <w:sz w:val="14"/>
                <w:szCs w:val="14"/>
              </w:rPr>
            </w:pPr>
            <w:r w:rsidRPr="006E2162">
              <w:rPr>
                <w:sz w:val="14"/>
                <w:szCs w:val="14"/>
              </w:rPr>
              <w:t>5.50E+06</w:t>
            </w:r>
          </w:p>
        </w:tc>
        <w:tc>
          <w:tcPr>
            <w:tcW w:w="571" w:type="pct"/>
            <w:tcBorders>
              <w:top w:val="nil"/>
              <w:left w:val="nil"/>
              <w:bottom w:val="single" w:sz="4" w:space="0" w:color="auto"/>
              <w:right w:val="single" w:sz="4" w:space="0" w:color="auto"/>
            </w:tcBorders>
            <w:shd w:val="clear" w:color="auto" w:fill="auto"/>
            <w:vAlign w:val="center"/>
          </w:tcPr>
          <w:p w14:paraId="7652691D" w14:textId="489F3A35" w:rsidR="006E2162" w:rsidRPr="00922896" w:rsidRDefault="006E2162" w:rsidP="006E2162">
            <w:pPr>
              <w:spacing w:after="0" w:line="240" w:lineRule="auto"/>
              <w:jc w:val="center"/>
              <w:rPr>
                <w:sz w:val="14"/>
                <w:szCs w:val="14"/>
              </w:rPr>
            </w:pPr>
            <w:r w:rsidRPr="006E2162">
              <w:rPr>
                <w:sz w:val="14"/>
                <w:szCs w:val="14"/>
              </w:rPr>
              <w:t>4.00E+06</w:t>
            </w:r>
          </w:p>
        </w:tc>
        <w:tc>
          <w:tcPr>
            <w:tcW w:w="653" w:type="pct"/>
            <w:tcBorders>
              <w:top w:val="nil"/>
              <w:left w:val="nil"/>
              <w:bottom w:val="single" w:sz="4" w:space="0" w:color="auto"/>
              <w:right w:val="single" w:sz="4" w:space="0" w:color="auto"/>
            </w:tcBorders>
            <w:shd w:val="clear" w:color="auto" w:fill="auto"/>
            <w:noWrap/>
            <w:vAlign w:val="center"/>
          </w:tcPr>
          <w:p w14:paraId="52976EE7" w14:textId="58A062BF" w:rsidR="006E2162" w:rsidRPr="00922896" w:rsidRDefault="006E2162" w:rsidP="006E2162">
            <w:pPr>
              <w:spacing w:after="0" w:line="240" w:lineRule="auto"/>
              <w:jc w:val="center"/>
              <w:rPr>
                <w:sz w:val="14"/>
                <w:szCs w:val="14"/>
              </w:rPr>
            </w:pPr>
            <w:r w:rsidRPr="006E2162">
              <w:rPr>
                <w:sz w:val="14"/>
                <w:szCs w:val="14"/>
              </w:rPr>
              <w:t>11.8</w:t>
            </w:r>
          </w:p>
        </w:tc>
      </w:tr>
    </w:tbl>
    <w:p w14:paraId="4528C10A" w14:textId="43F87151"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1337136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1337136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4C6ED782"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BA2C64">
        <w:rPr>
          <w:rFonts w:cstheme="minorHAnsi"/>
          <w:szCs w:val="20"/>
        </w:rPr>
        <w:t>57</w:t>
      </w:r>
      <w:r w:rsidR="00F24879">
        <w:rPr>
          <w:rFonts w:cstheme="minorHAnsi"/>
          <w:szCs w:val="20"/>
        </w:rPr>
        <w:t xml:space="preserve"> a </w:t>
      </w:r>
      <w:r w:rsidR="00175C5F">
        <w:rPr>
          <w:rFonts w:cstheme="minorHAnsi"/>
          <w:szCs w:val="20"/>
        </w:rPr>
        <w:t>8.</w:t>
      </w:r>
      <w:r w:rsidR="00BA2C64">
        <w:rPr>
          <w:rFonts w:cstheme="minorHAnsi"/>
          <w:szCs w:val="20"/>
        </w:rPr>
        <w:t>09</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Con relación al mes pasado el Rio Pansalic/Pa</w:t>
      </w:r>
      <w:r w:rsidR="00F24879">
        <w:rPr>
          <w:rFonts w:cstheme="minorHAnsi"/>
          <w:szCs w:val="20"/>
        </w:rPr>
        <w:t xml:space="preserve">nchiguaja </w:t>
      </w:r>
      <w:r w:rsidR="002A3C36">
        <w:rPr>
          <w:rFonts w:cstheme="minorHAnsi"/>
          <w:szCs w:val="20"/>
        </w:rPr>
        <w:t xml:space="preserve">tuvo un leve </w:t>
      </w:r>
      <w:r w:rsidR="00A847AF">
        <w:rPr>
          <w:rFonts w:cstheme="minorHAnsi"/>
          <w:szCs w:val="20"/>
        </w:rPr>
        <w:t>descenso</w:t>
      </w:r>
      <w:r w:rsidR="002A3C36">
        <w:rPr>
          <w:rFonts w:cstheme="minorHAnsi"/>
          <w:szCs w:val="20"/>
        </w:rPr>
        <w:t xml:space="preserve"> de</w:t>
      </w:r>
      <w:r w:rsidR="00175C5F">
        <w:rPr>
          <w:rFonts w:cstheme="minorHAnsi"/>
          <w:szCs w:val="20"/>
        </w:rPr>
        <w:t xml:space="preserve"> su </w:t>
      </w:r>
      <w:r w:rsidR="00A847AF">
        <w:rPr>
          <w:rFonts w:cstheme="minorHAnsi"/>
          <w:szCs w:val="20"/>
        </w:rPr>
        <w:t>pH de</w:t>
      </w:r>
      <w:r w:rsidR="00F24879">
        <w:rPr>
          <w:rFonts w:cstheme="minorHAnsi"/>
          <w:szCs w:val="20"/>
        </w:rPr>
        <w:t xml:space="preserve"> </w:t>
      </w:r>
      <w:r w:rsidR="00BA2C64">
        <w:rPr>
          <w:rFonts w:cstheme="minorHAnsi"/>
          <w:szCs w:val="20"/>
        </w:rPr>
        <w:t>7</w:t>
      </w:r>
      <w:r w:rsidR="002A3C36">
        <w:rPr>
          <w:rFonts w:cstheme="minorHAnsi"/>
          <w:szCs w:val="20"/>
        </w:rPr>
        <w:t>.</w:t>
      </w:r>
      <w:r w:rsidR="00BA2C64">
        <w:rPr>
          <w:rFonts w:cstheme="minorHAnsi"/>
          <w:szCs w:val="20"/>
        </w:rPr>
        <w:t>77</w:t>
      </w:r>
      <w:r w:rsidR="00D92BF1">
        <w:rPr>
          <w:rFonts w:cstheme="minorHAnsi"/>
          <w:szCs w:val="20"/>
        </w:rPr>
        <w:t xml:space="preserve"> </w:t>
      </w:r>
      <w:r w:rsidR="00175C5F">
        <w:rPr>
          <w:rFonts w:cstheme="minorHAnsi"/>
          <w:szCs w:val="20"/>
        </w:rPr>
        <w:t xml:space="preserve">en el mes de </w:t>
      </w:r>
      <w:r w:rsidR="00153844">
        <w:rPr>
          <w:rFonts w:cstheme="minorHAnsi"/>
          <w:szCs w:val="20"/>
        </w:rPr>
        <w:t>agosto</w:t>
      </w:r>
      <w:r w:rsidR="00175C5F">
        <w:rPr>
          <w:rFonts w:cstheme="minorHAnsi"/>
          <w:szCs w:val="20"/>
        </w:rPr>
        <w:t xml:space="preserve"> a </w:t>
      </w:r>
      <w:r w:rsidR="00AE160D">
        <w:rPr>
          <w:rFonts w:cstheme="minorHAnsi"/>
          <w:szCs w:val="20"/>
        </w:rPr>
        <w:t>7.</w:t>
      </w:r>
      <w:r w:rsidR="00BA2C64">
        <w:rPr>
          <w:rFonts w:cstheme="minorHAnsi"/>
          <w:szCs w:val="20"/>
        </w:rPr>
        <w:t>5</w:t>
      </w:r>
      <w:r w:rsidR="00AE160D">
        <w:rPr>
          <w:rFonts w:cstheme="minorHAnsi"/>
          <w:szCs w:val="20"/>
        </w:rPr>
        <w:t>7</w:t>
      </w:r>
      <w:r w:rsidR="00175C5F">
        <w:rPr>
          <w:rFonts w:cstheme="minorHAnsi"/>
          <w:szCs w:val="20"/>
        </w:rPr>
        <w:t xml:space="preserve">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781A6410"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153844">
        <w:rPr>
          <w:rFonts w:cstheme="minorHAnsi"/>
          <w:b/>
          <w:bCs/>
          <w:sz w:val="20"/>
          <w:szCs w:val="20"/>
        </w:rPr>
        <w:t>septiembre</w:t>
      </w:r>
      <w:r w:rsidRPr="008141AD">
        <w:rPr>
          <w:rFonts w:cstheme="minorHAnsi"/>
          <w:b/>
          <w:bCs/>
          <w:sz w:val="20"/>
          <w:szCs w:val="20"/>
        </w:rPr>
        <w:t xml:space="preserve">, 2022.  </w:t>
      </w:r>
    </w:p>
    <w:p w14:paraId="6AA56C46" w14:textId="3FEF5B39" w:rsidR="0097314E" w:rsidRDefault="00334633" w:rsidP="0097314E">
      <w:pPr>
        <w:spacing w:after="120"/>
        <w:mirrorIndents/>
        <w:jc w:val="center"/>
        <w:rPr>
          <w:rFonts w:cstheme="minorHAnsi"/>
          <w:szCs w:val="20"/>
        </w:rPr>
      </w:pPr>
      <w:r>
        <w:rPr>
          <w:noProof/>
        </w:rPr>
        <w:drawing>
          <wp:inline distT="0" distB="0" distL="0" distR="0" wp14:anchorId="5C8B6E13" wp14:editId="7DA8A9D5">
            <wp:extent cx="5844208" cy="2973788"/>
            <wp:effectExtent l="0" t="0" r="0" b="0"/>
            <wp:docPr id="49" name="Gráfico 49">
              <a:extLst xmlns:a="http://schemas.openxmlformats.org/drawingml/2006/main">
                <a:ext uri="{FF2B5EF4-FFF2-40B4-BE49-F238E27FC236}">
                  <a16:creationId xmlns:a16="http://schemas.microsoft.com/office/drawing/2014/main" id="{D37A037B-931C-47BD-9B85-48CE55E3D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3FADBCE"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4CDDD7D5"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9632DA">
        <w:rPr>
          <w:rFonts w:cstheme="minorHAnsi"/>
          <w:szCs w:val="20"/>
        </w:rPr>
        <w:t>aumento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9632DA">
        <w:rPr>
          <w:rFonts w:cstheme="minorHAnsi"/>
          <w:szCs w:val="20"/>
        </w:rPr>
        <w:t>18</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24AB93EC"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9632DA">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7F6650">
        <w:rPr>
          <w:rFonts w:cstheme="minorHAnsi"/>
          <w:szCs w:val="20"/>
        </w:rPr>
        <w:t>2</w:t>
      </w:r>
      <w:r w:rsidR="009E4669">
        <w:rPr>
          <w:rFonts w:cstheme="minorHAnsi"/>
          <w:szCs w:val="20"/>
        </w:rPr>
        <w:t>.</w:t>
      </w:r>
      <w:r w:rsidR="009632DA">
        <w:rPr>
          <w:rFonts w:cstheme="minorHAnsi"/>
          <w:szCs w:val="20"/>
        </w:rPr>
        <w:t>1</w:t>
      </w:r>
      <w:r>
        <w:rPr>
          <w:rFonts w:cstheme="minorHAnsi"/>
          <w:szCs w:val="20"/>
        </w:rPr>
        <w:t>°</w:t>
      </w:r>
      <w:r w:rsidR="00120F70">
        <w:rPr>
          <w:rFonts w:cstheme="minorHAnsi"/>
          <w:szCs w:val="20"/>
        </w:rPr>
        <w:t>C</w:t>
      </w:r>
      <w:r>
        <w:rPr>
          <w:rFonts w:cstheme="minorHAnsi"/>
          <w:szCs w:val="20"/>
        </w:rPr>
        <w:t>.</w:t>
      </w:r>
    </w:p>
    <w:p w14:paraId="529ECD15" w14:textId="1E950EEC"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153844">
        <w:rPr>
          <w:rFonts w:cstheme="minorHAnsi"/>
          <w:b/>
          <w:bCs/>
          <w:sz w:val="20"/>
          <w:szCs w:val="20"/>
        </w:rPr>
        <w:t>septiembre</w:t>
      </w:r>
      <w:r w:rsidRPr="009B6129">
        <w:rPr>
          <w:rFonts w:cstheme="minorHAnsi"/>
          <w:b/>
          <w:bCs/>
          <w:sz w:val="20"/>
          <w:szCs w:val="20"/>
        </w:rPr>
        <w:t xml:space="preserve">, 2022.  </w:t>
      </w:r>
    </w:p>
    <w:p w14:paraId="53550FBA" w14:textId="76F0CD94" w:rsidR="001454E4" w:rsidRDefault="00334633" w:rsidP="002A43F2">
      <w:pPr>
        <w:spacing w:after="120"/>
        <w:mirrorIndents/>
        <w:jc w:val="center"/>
        <w:rPr>
          <w:rFonts w:cstheme="minorHAnsi"/>
          <w:szCs w:val="20"/>
        </w:rPr>
      </w:pPr>
      <w:r>
        <w:rPr>
          <w:noProof/>
        </w:rPr>
        <w:drawing>
          <wp:inline distT="0" distB="0" distL="0" distR="0" wp14:anchorId="0F0B90F1" wp14:editId="620BE6F8">
            <wp:extent cx="6019138" cy="3061252"/>
            <wp:effectExtent l="0" t="0" r="0" b="0"/>
            <wp:docPr id="50" name="Gráfico 50">
              <a:extLst xmlns:a="http://schemas.openxmlformats.org/drawingml/2006/main">
                <a:ext uri="{FF2B5EF4-FFF2-40B4-BE49-F238E27FC236}">
                  <a16:creationId xmlns:a16="http://schemas.microsoft.com/office/drawing/2014/main" id="{FC6740E8-95FA-462B-9006-D06AA7867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01E1AB1A" w:rsidR="008442C9" w:rsidRDefault="009F0EDE" w:rsidP="000F464C">
      <w:pPr>
        <w:spacing w:after="120"/>
        <w:mirrorIndents/>
        <w:jc w:val="both"/>
        <w:rPr>
          <w:rFonts w:cstheme="minorHAnsi"/>
        </w:rPr>
      </w:pPr>
      <w:r>
        <w:rPr>
          <w:rFonts w:cstheme="minorHAnsi"/>
        </w:rPr>
        <w:t xml:space="preserve">En el mes de </w:t>
      </w:r>
      <w:r w:rsidR="00153844">
        <w:rPr>
          <w:rFonts w:cstheme="minorHAnsi"/>
        </w:rPr>
        <w:t>septiembre</w:t>
      </w:r>
      <w:r w:rsidR="005F0FCF">
        <w:rPr>
          <w:rFonts w:cstheme="minorHAnsi"/>
        </w:rPr>
        <w:t xml:space="preserve"> </w:t>
      </w:r>
      <w:r w:rsidR="008442C9">
        <w:rPr>
          <w:rFonts w:cstheme="minorHAnsi"/>
        </w:rPr>
        <w:t xml:space="preserve">se registraron valores altos de conductividad en </w:t>
      </w:r>
      <w:r w:rsidR="009E4669">
        <w:rPr>
          <w:rFonts w:cstheme="minorHAnsi"/>
        </w:rPr>
        <w:t>algunos de</w:t>
      </w:r>
      <w:r w:rsidR="0094758D">
        <w:rPr>
          <w:rFonts w:cstheme="minorHAnsi"/>
        </w:rPr>
        <w:t xml:space="preserve"> l</w:t>
      </w:r>
      <w:r w:rsidR="008442C9">
        <w:rPr>
          <w:rFonts w:cstheme="minorHAnsi"/>
        </w:rPr>
        <w:t xml:space="preserve">os ríos </w:t>
      </w:r>
      <w:r w:rsidR="00A66F63">
        <w:rPr>
          <w:rFonts w:cstheme="minorHAnsi"/>
        </w:rPr>
        <w:t xml:space="preserve">monitoreados, </w:t>
      </w:r>
      <w:r w:rsidR="008139EE">
        <w:rPr>
          <w:rFonts w:cstheme="minorHAnsi"/>
        </w:rPr>
        <w:t xml:space="preserve">pero no </w:t>
      </w:r>
      <w:r w:rsidR="00A66F63">
        <w:rPr>
          <w:rFonts w:cstheme="minorHAnsi"/>
        </w:rPr>
        <w:t>superando</w:t>
      </w:r>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 xml:space="preserve">a excepción del </w:t>
      </w:r>
      <w:r w:rsidR="009632DA">
        <w:rPr>
          <w:rFonts w:cstheme="minorHAnsi"/>
        </w:rPr>
        <w:t>Platanitos</w:t>
      </w:r>
      <w:r w:rsidR="00CA4713">
        <w:rPr>
          <w:rFonts w:cstheme="minorHAnsi"/>
        </w:rPr>
        <w:t xml:space="preserve"> que </w:t>
      </w:r>
      <w:r w:rsidR="00A66F63">
        <w:rPr>
          <w:rFonts w:cstheme="minorHAnsi"/>
        </w:rPr>
        <w:t>está</w:t>
      </w:r>
      <w:r w:rsidR="00CA4713">
        <w:rPr>
          <w:rFonts w:cstheme="minorHAnsi"/>
        </w:rPr>
        <w:t xml:space="preserve"> por </w:t>
      </w:r>
      <w:r w:rsidR="008139EE">
        <w:rPr>
          <w:rFonts w:cstheme="minorHAnsi"/>
        </w:rPr>
        <w:t xml:space="preserve">encima de límite máximo y del Rio Pampumay que esta </w:t>
      </w:r>
      <w:r w:rsidR="00CA4713">
        <w:rPr>
          <w:rFonts w:cstheme="minorHAnsi"/>
        </w:rPr>
        <w:t>debajo del 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r w:rsidR="00A66F63">
        <w:rPr>
          <w:rFonts w:cstheme="minorHAnsi"/>
        </w:rPr>
        <w:t>evidencia</w:t>
      </w:r>
      <w:r w:rsidR="00582352">
        <w:rPr>
          <w:rFonts w:cstheme="minorHAnsi"/>
        </w:rPr>
        <w:t xml:space="preserve"> un</w:t>
      </w:r>
      <w:r w:rsidR="00951BE7">
        <w:rPr>
          <w:rFonts w:cstheme="minorHAnsi"/>
        </w:rPr>
        <w:t xml:space="preserve"> </w:t>
      </w:r>
      <w:r w:rsidR="00861CDB">
        <w:rPr>
          <w:rFonts w:cstheme="minorHAnsi"/>
        </w:rPr>
        <w:t xml:space="preserve">leve </w:t>
      </w:r>
      <w:r w:rsidR="00A66F63">
        <w:rPr>
          <w:rFonts w:cstheme="minorHAnsi"/>
        </w:rPr>
        <w:t>descenso</w:t>
      </w:r>
      <w:r w:rsidR="00951BE7">
        <w:rPr>
          <w:rFonts w:cstheme="minorHAnsi"/>
        </w:rPr>
        <w:t xml:space="preserve"> con respecto a los v</w:t>
      </w:r>
      <w:r w:rsidR="00582352">
        <w:rPr>
          <w:rFonts w:cstheme="minorHAnsi"/>
        </w:rPr>
        <w:t xml:space="preserve">alores presentados el mes de </w:t>
      </w:r>
      <w:r w:rsidR="003213EF">
        <w:rPr>
          <w:rFonts w:cstheme="minorHAnsi"/>
        </w:rPr>
        <w:t>agosto</w:t>
      </w:r>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861CDB" w:rsidRPr="006905C5">
        <w:rPr>
          <w:rFonts w:cstheme="minorHAnsi"/>
        </w:rPr>
        <w:t xml:space="preserve">descenso </w:t>
      </w:r>
      <w:r w:rsidR="008139EE" w:rsidRPr="006905C5">
        <w:rPr>
          <w:rFonts w:cstheme="minorHAnsi"/>
        </w:rPr>
        <w:t>considerable</w:t>
      </w:r>
      <w:r w:rsidR="00CA4713" w:rsidRPr="006905C5">
        <w:rPr>
          <w:rFonts w:cstheme="minorHAnsi"/>
        </w:rPr>
        <w:t xml:space="preserve"> de</w:t>
      </w:r>
      <w:r w:rsidR="008139EE" w:rsidRPr="006905C5">
        <w:rPr>
          <w:rFonts w:cstheme="minorHAnsi"/>
        </w:rPr>
        <w:t>l</w:t>
      </w:r>
      <w:r w:rsidR="00CA4713" w:rsidRPr="006905C5">
        <w:rPr>
          <w:rFonts w:cstheme="minorHAnsi"/>
        </w:rPr>
        <w:t xml:space="preserve"> </w:t>
      </w:r>
      <w:r w:rsidR="008139EE" w:rsidRPr="006905C5">
        <w:rPr>
          <w:rFonts w:cstheme="minorHAnsi"/>
        </w:rPr>
        <w:t>50%</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3213EF">
        <w:rPr>
          <w:rFonts w:cstheme="minorHAnsi"/>
        </w:rPr>
        <w:t>agosto</w:t>
      </w:r>
      <w:r w:rsidR="0094758D">
        <w:rPr>
          <w:rFonts w:cstheme="minorHAnsi"/>
        </w:rPr>
        <w:t xml:space="preserve"> este rio tuv</w:t>
      </w:r>
      <w:r w:rsidR="00106328">
        <w:rPr>
          <w:rFonts w:cstheme="minorHAnsi"/>
        </w:rPr>
        <w:t xml:space="preserve">o un </w:t>
      </w:r>
      <w:r w:rsidR="00CE4C6E">
        <w:rPr>
          <w:rFonts w:cstheme="minorHAnsi"/>
        </w:rPr>
        <w:t xml:space="preserve">considerable </w:t>
      </w:r>
      <w:r w:rsidR="006905C5">
        <w:rPr>
          <w:rFonts w:cstheme="minorHAnsi"/>
        </w:rPr>
        <w:t>aumento,</w:t>
      </w:r>
      <w:r w:rsidR="00106328">
        <w:rPr>
          <w:rFonts w:cstheme="minorHAnsi"/>
        </w:rPr>
        <w:t xml:space="preserve"> </w:t>
      </w:r>
      <w:r w:rsidR="006905C5">
        <w:rPr>
          <w:rFonts w:cstheme="minorHAnsi"/>
        </w:rPr>
        <w:t xml:space="preserve">pero estando debajo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Pansalic/Panchiguajá se detectó </w:t>
      </w:r>
      <w:r w:rsidR="00106328">
        <w:rPr>
          <w:rFonts w:cstheme="minorHAnsi"/>
        </w:rPr>
        <w:t xml:space="preserve">un </w:t>
      </w:r>
      <w:r w:rsidR="006905C5">
        <w:rPr>
          <w:rFonts w:cstheme="minorHAnsi"/>
        </w:rPr>
        <w:t>descenso</w:t>
      </w:r>
      <w:r w:rsidR="003D7D09">
        <w:rPr>
          <w:rFonts w:cstheme="minorHAnsi"/>
        </w:rPr>
        <w:t xml:space="preserve"> </w:t>
      </w:r>
      <w:r w:rsidR="009415FC">
        <w:rPr>
          <w:rFonts w:cstheme="minorHAnsi"/>
        </w:rPr>
        <w:t>considerable</w:t>
      </w:r>
      <w:r w:rsidR="00106328">
        <w:rPr>
          <w:rFonts w:cstheme="minorHAnsi"/>
        </w:rPr>
        <w:t xml:space="preserve"> </w:t>
      </w:r>
      <w:r w:rsidR="00C1122B">
        <w:rPr>
          <w:rFonts w:cstheme="minorHAnsi"/>
        </w:rPr>
        <w:t xml:space="preserve">con respecto al mes de </w:t>
      </w:r>
      <w:r w:rsidR="003213EF">
        <w:rPr>
          <w:rFonts w:cstheme="minorHAnsi"/>
        </w:rPr>
        <w:t>agosto</w:t>
      </w:r>
      <w:r w:rsidR="00CA4713">
        <w:rPr>
          <w:rFonts w:cstheme="minorHAnsi"/>
        </w:rPr>
        <w:t xml:space="preserve"> de </w:t>
      </w:r>
      <w:r w:rsidR="009D609C">
        <w:rPr>
          <w:rFonts w:cstheme="minorHAnsi"/>
        </w:rPr>
        <w:t>54.18</w:t>
      </w:r>
      <w:r w:rsidR="00CA4713">
        <w:rPr>
          <w:rFonts w:cstheme="minorHAnsi"/>
        </w:rPr>
        <w:t>%</w:t>
      </w:r>
      <w:r w:rsidR="00C1122B">
        <w:rPr>
          <w:rFonts w:cstheme="minorHAnsi"/>
        </w:rPr>
        <w:t>.</w:t>
      </w:r>
    </w:p>
    <w:p w14:paraId="7700B397" w14:textId="15F05505"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9D609C">
        <w:rPr>
          <w:rFonts w:cstheme="minorHAnsi"/>
        </w:rPr>
        <w:t>48</w:t>
      </w:r>
      <w:r>
        <w:rPr>
          <w:rFonts w:cstheme="minorHAnsi"/>
        </w:rPr>
        <w:t xml:space="preserve"> µS/cm)</w:t>
      </w:r>
      <w:r w:rsidR="003256A8">
        <w:rPr>
          <w:rFonts w:cstheme="minorHAnsi"/>
        </w:rPr>
        <w:t xml:space="preserve"> </w:t>
      </w:r>
      <w:r w:rsidR="009D609C">
        <w:rPr>
          <w:rFonts w:cstheme="minorHAnsi"/>
        </w:rPr>
        <w:t>aumentando</w:t>
      </w:r>
      <w:r w:rsidR="008139EE">
        <w:rPr>
          <w:rFonts w:cstheme="minorHAnsi"/>
        </w:rPr>
        <w:t xml:space="preserve"> 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 por debajo del rango ideal</w:t>
      </w:r>
      <w:r w:rsidR="0054069D">
        <w:rPr>
          <w:rFonts w:cstheme="minorHAnsi"/>
        </w:rPr>
        <w:t xml:space="preserve"> </w:t>
      </w:r>
      <w:r w:rsidR="009D609C">
        <w:rPr>
          <w:rFonts w:cstheme="minorHAnsi"/>
        </w:rPr>
        <w:t xml:space="preserve">posiblemente </w:t>
      </w:r>
      <w:r w:rsidR="0054069D">
        <w:rPr>
          <w:rFonts w:cstheme="minorHAnsi"/>
        </w:rPr>
        <w:t>afectando 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25ACCC10"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153844">
        <w:rPr>
          <w:rFonts w:cstheme="minorHAnsi"/>
          <w:b/>
          <w:bCs/>
          <w:sz w:val="20"/>
          <w:szCs w:val="20"/>
        </w:rPr>
        <w:t>septiembre</w:t>
      </w:r>
      <w:r w:rsidRPr="00EB5405">
        <w:rPr>
          <w:rFonts w:cstheme="minorHAnsi"/>
          <w:b/>
          <w:bCs/>
          <w:sz w:val="20"/>
          <w:szCs w:val="20"/>
        </w:rPr>
        <w:t xml:space="preserve">, 2022.  </w:t>
      </w:r>
    </w:p>
    <w:p w14:paraId="7999D8BA" w14:textId="25433534" w:rsidR="00F36FC6" w:rsidRDefault="00334633" w:rsidP="0083213C">
      <w:pPr>
        <w:spacing w:after="120"/>
        <w:mirrorIndents/>
        <w:jc w:val="center"/>
        <w:rPr>
          <w:rFonts w:cstheme="minorHAnsi"/>
        </w:rPr>
      </w:pPr>
      <w:r>
        <w:rPr>
          <w:noProof/>
        </w:rPr>
        <w:drawing>
          <wp:inline distT="0" distB="0" distL="0" distR="0" wp14:anchorId="1E5CD001" wp14:editId="4A88463E">
            <wp:extent cx="5995283" cy="2486025"/>
            <wp:effectExtent l="0" t="0" r="0" b="0"/>
            <wp:docPr id="51" name="Gráfico 51">
              <a:extLst xmlns:a="http://schemas.openxmlformats.org/drawingml/2006/main">
                <a:ext uri="{FF2B5EF4-FFF2-40B4-BE49-F238E27FC236}">
                  <a16:creationId xmlns:a16="http://schemas.microsoft.com/office/drawing/2014/main" id="{893DDFE4-2D0D-450C-A3B0-0BF91D43F6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2B57832C"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5E0444">
        <w:rPr>
          <w:rFonts w:cstheme="minorHAnsi"/>
        </w:rPr>
        <w:t>el</w:t>
      </w:r>
      <w:r w:rsidR="008E3ACD">
        <w:rPr>
          <w:rFonts w:cstheme="minorHAnsi"/>
        </w:rPr>
        <w:t xml:space="preserve"> río con la </w:t>
      </w:r>
      <w:r w:rsidR="009804C4">
        <w:rPr>
          <w:rFonts w:cstheme="minorHAnsi"/>
        </w:rPr>
        <w:t>mayo</w:t>
      </w:r>
      <w:r w:rsidR="008E3ACD">
        <w:rPr>
          <w:rFonts w:cstheme="minorHAnsi"/>
        </w:rPr>
        <w:t>r cantidad de</w:t>
      </w:r>
      <w:r w:rsidR="0027084D">
        <w:rPr>
          <w:rFonts w:cstheme="minorHAnsi"/>
        </w:rPr>
        <w:t xml:space="preserve"> OD fue </w:t>
      </w:r>
      <w:r w:rsidR="00BA2D55">
        <w:rPr>
          <w:rFonts w:cstheme="minorHAnsi"/>
        </w:rPr>
        <w:t>Pampumay</w:t>
      </w:r>
      <w:r w:rsidR="004A0159">
        <w:rPr>
          <w:rFonts w:cstheme="minorHAnsi"/>
        </w:rPr>
        <w:t xml:space="preserve"> </w:t>
      </w:r>
      <w:r w:rsidR="0027084D">
        <w:rPr>
          <w:rFonts w:cstheme="minorHAnsi"/>
        </w:rPr>
        <w:t xml:space="preserve">con </w:t>
      </w:r>
      <w:r w:rsidR="00BA2D55">
        <w:rPr>
          <w:rFonts w:cstheme="minorHAnsi"/>
        </w:rPr>
        <w:t>7</w:t>
      </w:r>
      <w:r w:rsidR="005E0444">
        <w:rPr>
          <w:rFonts w:cstheme="minorHAnsi"/>
        </w:rPr>
        <w:t>.</w:t>
      </w:r>
      <w:r w:rsidR="00BA2D55">
        <w:rPr>
          <w:rFonts w:cstheme="minorHAnsi"/>
        </w:rPr>
        <w:t>31</w:t>
      </w:r>
      <w:r w:rsidR="008E3ACD">
        <w:rPr>
          <w:rFonts w:cstheme="minorHAnsi"/>
        </w:rPr>
        <w:t xml:space="preserve"> mg/L</w:t>
      </w:r>
      <w:r w:rsidR="0094713D">
        <w:rPr>
          <w:rFonts w:cstheme="minorHAnsi"/>
        </w:rPr>
        <w:t xml:space="preserve">, </w:t>
      </w:r>
      <w:r w:rsidR="008F226E">
        <w:rPr>
          <w:rFonts w:cstheme="minorHAnsi"/>
        </w:rPr>
        <w:t>aumentando</w:t>
      </w:r>
      <w:r w:rsidR="006B0F8F">
        <w:rPr>
          <w:rFonts w:cstheme="minorHAnsi"/>
        </w:rPr>
        <w:t xml:space="preserve"> </w:t>
      </w:r>
      <w:r w:rsidR="008F226E">
        <w:rPr>
          <w:rFonts w:cstheme="minorHAnsi"/>
        </w:rPr>
        <w:t>considerablemente</w:t>
      </w:r>
      <w:r w:rsidR="008F4899">
        <w:rPr>
          <w:rFonts w:cstheme="minorHAnsi"/>
        </w:rPr>
        <w:t xml:space="preserve"> el OD con respecto al mes anterior</w:t>
      </w:r>
      <w:r w:rsidR="003A03EB">
        <w:rPr>
          <w:rFonts w:cstheme="minorHAnsi"/>
        </w:rPr>
        <w:t xml:space="preserve">, </w:t>
      </w:r>
      <w:r w:rsidR="008F226E">
        <w:rPr>
          <w:rFonts w:cstheme="minorHAnsi"/>
        </w:rPr>
        <w:t xml:space="preserve">pero </w:t>
      </w:r>
      <w:r w:rsidR="00D26AE6">
        <w:rPr>
          <w:rFonts w:cstheme="minorHAnsi"/>
        </w:rPr>
        <w:t xml:space="preserve">colocándose </w:t>
      </w:r>
      <w:r w:rsidR="00EE56B4">
        <w:rPr>
          <w:rFonts w:cstheme="minorHAnsi"/>
        </w:rPr>
        <w:t>por debajo</w:t>
      </w:r>
      <w:r w:rsidR="0027084D">
        <w:rPr>
          <w:rFonts w:cstheme="minorHAnsi"/>
        </w:rPr>
        <w:t xml:space="preserve"> del rango </w:t>
      </w:r>
      <w:r w:rsidR="00BA2D55">
        <w:rPr>
          <w:rFonts w:cstheme="minorHAnsi"/>
        </w:rPr>
        <w:t xml:space="preserve">máximo </w:t>
      </w:r>
      <w:r w:rsidR="0027084D">
        <w:rPr>
          <w:rFonts w:cstheme="minorHAnsi"/>
        </w:rPr>
        <w:t>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2B49BA76" w:rsidR="00BA2D55" w:rsidRDefault="00BA2D55" w:rsidP="004F0DAB">
      <w:pPr>
        <w:spacing w:after="120"/>
        <w:mirrorIndents/>
        <w:jc w:val="both"/>
        <w:rPr>
          <w:rFonts w:cstheme="minorHAnsi"/>
        </w:rPr>
      </w:pPr>
      <w:r>
        <w:rPr>
          <w:rFonts w:cstheme="minorHAnsi"/>
        </w:rPr>
        <w:t xml:space="preserve">El Río con menor cantidad de OD fue el </w:t>
      </w:r>
      <w:r w:rsidR="00185836">
        <w:rPr>
          <w:rFonts w:cstheme="minorHAnsi"/>
        </w:rPr>
        <w:t>Platanitos</w:t>
      </w:r>
      <w:r w:rsidR="00EC0F4D">
        <w:rPr>
          <w:rFonts w:cstheme="minorHAnsi"/>
        </w:rPr>
        <w:t xml:space="preserve"> con </w:t>
      </w:r>
      <w:r w:rsidR="00185836">
        <w:rPr>
          <w:rFonts w:cstheme="minorHAnsi"/>
        </w:rPr>
        <w:t>3.34</w:t>
      </w:r>
      <w:r w:rsidR="00EC0F4D">
        <w:rPr>
          <w:rFonts w:cstheme="minorHAnsi"/>
        </w:rPr>
        <w:t xml:space="preserve"> </w:t>
      </w:r>
      <w:r w:rsidR="00185836">
        <w:rPr>
          <w:rFonts w:cstheme="minorHAnsi"/>
        </w:rPr>
        <w:t>mg/L</w:t>
      </w:r>
      <w:r w:rsidR="00185836">
        <w:rPr>
          <w:rFonts w:cstheme="minorHAnsi"/>
        </w:rPr>
        <w:t xml:space="preserve"> aumentando considerablemente con relación al mes de julio, se hace la comparación con este mes debido a que el mes de agosto no se reportaron datos ya que la sonda dio fallas y se encontraba en mantenimiento.</w:t>
      </w:r>
    </w:p>
    <w:p w14:paraId="5BA5F689" w14:textId="0BA00662"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153844">
        <w:rPr>
          <w:rFonts w:cstheme="minorHAnsi"/>
          <w:b/>
          <w:bCs/>
          <w:sz w:val="20"/>
          <w:szCs w:val="20"/>
        </w:rPr>
        <w:t>septiembre</w:t>
      </w:r>
      <w:r w:rsidRPr="000635B3">
        <w:rPr>
          <w:rFonts w:cstheme="minorHAnsi"/>
          <w:b/>
          <w:bCs/>
          <w:sz w:val="20"/>
          <w:szCs w:val="20"/>
        </w:rPr>
        <w:t>, 2022</w:t>
      </w:r>
      <w:r w:rsidRPr="00E42EAA">
        <w:rPr>
          <w:rFonts w:cstheme="minorHAnsi"/>
          <w:sz w:val="18"/>
          <w:szCs w:val="18"/>
        </w:rPr>
        <w:t>.</w:t>
      </w:r>
    </w:p>
    <w:p w14:paraId="31BB11B2" w14:textId="51F2EFDF" w:rsidR="007F50DF" w:rsidRDefault="00334633" w:rsidP="00B3340C">
      <w:pPr>
        <w:spacing w:after="120"/>
        <w:mirrorIndents/>
        <w:jc w:val="center"/>
        <w:rPr>
          <w:rFonts w:cstheme="minorHAnsi"/>
        </w:rPr>
      </w:pPr>
      <w:r>
        <w:rPr>
          <w:noProof/>
        </w:rPr>
        <w:drawing>
          <wp:inline distT="0" distB="0" distL="0" distR="0" wp14:anchorId="6FE925DC" wp14:editId="68FB87B8">
            <wp:extent cx="5915771" cy="3427012"/>
            <wp:effectExtent l="0" t="0" r="0" b="0"/>
            <wp:docPr id="52" name="Gráfico 52">
              <a:extLst xmlns:a="http://schemas.openxmlformats.org/drawingml/2006/main">
                <a:ext uri="{FF2B5EF4-FFF2-40B4-BE49-F238E27FC236}">
                  <a16:creationId xmlns:a16="http://schemas.microsoft.com/office/drawing/2014/main" id="{80B7C73D-F646-473A-B65F-12B075290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0F385F8B"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6154E4">
        <w:rPr>
          <w:rFonts w:cstheme="minorHAnsi"/>
        </w:rPr>
        <w:t>lluviosa</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5C5A9F">
        <w:rPr>
          <w:rFonts w:cstheme="minorHAnsi"/>
        </w:rPr>
        <w:t xml:space="preserve">38 </w:t>
      </w:r>
      <w:r>
        <w:rPr>
          <w:rFonts w:cstheme="minorHAnsi"/>
        </w:rPr>
        <w:t>lts/seg</w:t>
      </w:r>
      <w:r w:rsidR="00D4294E">
        <w:rPr>
          <w:rFonts w:cstheme="minorHAnsi"/>
        </w:rPr>
        <w:t xml:space="preserve"> </w:t>
      </w:r>
      <w:r w:rsidR="00C34552">
        <w:rPr>
          <w:rFonts w:cstheme="minorHAnsi"/>
        </w:rPr>
        <w:t>aumentando</w:t>
      </w:r>
      <w:r w:rsidR="00E10EB6">
        <w:rPr>
          <w:rFonts w:cstheme="minorHAnsi"/>
        </w:rPr>
        <w:t xml:space="preserve"> </w:t>
      </w:r>
      <w:r w:rsidR="00DC4A22">
        <w:rPr>
          <w:rFonts w:cstheme="minorHAnsi"/>
        </w:rPr>
        <w:t xml:space="preserve">levemente </w:t>
      </w:r>
      <w:r w:rsidR="00D4294E">
        <w:rPr>
          <w:rFonts w:cstheme="minorHAnsi"/>
        </w:rPr>
        <w:t>con respecto al mes anterior</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C34552">
        <w:rPr>
          <w:rFonts w:cstheme="minorHAnsi"/>
        </w:rPr>
        <w:t>16</w:t>
      </w:r>
      <w:r w:rsidR="002E1358">
        <w:rPr>
          <w:rFonts w:cstheme="minorHAnsi"/>
        </w:rPr>
        <w:t>56</w:t>
      </w:r>
      <w:r w:rsidR="004B54B5">
        <w:rPr>
          <w:rFonts w:cstheme="minorHAnsi"/>
        </w:rPr>
        <w:t xml:space="preserve"> y </w:t>
      </w:r>
      <w:r w:rsidR="002E1358">
        <w:rPr>
          <w:rFonts w:cstheme="minorHAnsi"/>
        </w:rPr>
        <w:t>1119</w:t>
      </w:r>
      <w:r>
        <w:rPr>
          <w:rFonts w:cstheme="minorHAnsi"/>
        </w:rPr>
        <w:t xml:space="preserve"> lts/seg</w:t>
      </w:r>
      <w:r w:rsidR="00282403">
        <w:rPr>
          <w:rFonts w:cstheme="minorHAnsi"/>
        </w:rPr>
        <w:t>, respectivamente</w:t>
      </w:r>
      <w:r w:rsidR="006055B6">
        <w:rPr>
          <w:rFonts w:cstheme="minorHAnsi"/>
        </w:rPr>
        <w:t xml:space="preserve">, </w:t>
      </w:r>
      <w:r w:rsidR="00C34552">
        <w:rPr>
          <w:rFonts w:cstheme="minorHAnsi"/>
        </w:rPr>
        <w:t>aumentando</w:t>
      </w:r>
      <w:r w:rsidR="00B13CE7">
        <w:rPr>
          <w:rFonts w:cstheme="minorHAnsi"/>
        </w:rPr>
        <w:t xml:space="preserve"> </w:t>
      </w:r>
      <w:r w:rsidR="00C34552">
        <w:rPr>
          <w:rFonts w:cstheme="minorHAnsi"/>
        </w:rPr>
        <w:t>considerablemente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1243971F"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C570FD">
        <w:rPr>
          <w:rFonts w:cstheme="minorHAnsi"/>
        </w:rPr>
        <w:t>aumento</w:t>
      </w:r>
      <w:r>
        <w:rPr>
          <w:rFonts w:cstheme="minorHAnsi"/>
        </w:rPr>
        <w:t xml:space="preserve"> de más del </w:t>
      </w:r>
      <w:r w:rsidR="00C570FD">
        <w:rPr>
          <w:rFonts w:cstheme="minorHAnsi"/>
        </w:rPr>
        <w:t>60</w:t>
      </w:r>
      <w:r>
        <w:rPr>
          <w:rFonts w:cstheme="minorHAnsi"/>
        </w:rPr>
        <w:t xml:space="preserve">% </w:t>
      </w:r>
      <w:r w:rsidR="004B54B5">
        <w:rPr>
          <w:rFonts w:cstheme="minorHAnsi"/>
        </w:rPr>
        <w:t>(</w:t>
      </w:r>
      <w:r w:rsidR="00C570FD">
        <w:rPr>
          <w:rFonts w:cstheme="minorHAnsi"/>
        </w:rPr>
        <w:t>3,480</w:t>
      </w:r>
      <w:r w:rsidR="002B2A0F">
        <w:rPr>
          <w:rFonts w:cstheme="minorHAnsi"/>
        </w:rPr>
        <w:t xml:space="preserve"> lts/seg), </w:t>
      </w:r>
      <w:r>
        <w:rPr>
          <w:rFonts w:cstheme="minorHAnsi"/>
        </w:rPr>
        <w:t xml:space="preserve">con respecto al mes anterior, esto debido </w:t>
      </w:r>
      <w:r w:rsidR="00C570FD">
        <w:rPr>
          <w:rFonts w:cstheme="minorHAnsi"/>
        </w:rPr>
        <w:t>al aumento</w:t>
      </w:r>
      <w:r>
        <w:rPr>
          <w:rFonts w:cstheme="minorHAnsi"/>
        </w:rPr>
        <w:t xml:space="preserve"> de lluvia. </w:t>
      </w:r>
    </w:p>
    <w:p w14:paraId="32844E23" w14:textId="427A0CF0"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153844">
        <w:rPr>
          <w:rFonts w:cstheme="minorHAnsi"/>
          <w:b/>
          <w:bCs/>
          <w:sz w:val="20"/>
          <w:szCs w:val="20"/>
        </w:rPr>
        <w:t>septiembre</w:t>
      </w:r>
      <w:r w:rsidRPr="004762F7">
        <w:rPr>
          <w:rFonts w:cstheme="minorHAnsi"/>
          <w:b/>
          <w:bCs/>
          <w:sz w:val="20"/>
          <w:szCs w:val="20"/>
        </w:rPr>
        <w:t xml:space="preserve">, 2022.  </w:t>
      </w:r>
    </w:p>
    <w:p w14:paraId="7868C6AE" w14:textId="4FF8EF72" w:rsidR="003D0E68" w:rsidRDefault="00334633" w:rsidP="003D0E68">
      <w:pPr>
        <w:spacing w:after="120"/>
        <w:mirrorIndents/>
        <w:jc w:val="center"/>
        <w:rPr>
          <w:rFonts w:cstheme="minorHAnsi"/>
        </w:rPr>
      </w:pPr>
      <w:r>
        <w:rPr>
          <w:noProof/>
        </w:rPr>
        <w:drawing>
          <wp:inline distT="0" distB="0" distL="0" distR="0" wp14:anchorId="1C06CDA5" wp14:editId="14929DD3">
            <wp:extent cx="5907819" cy="3252084"/>
            <wp:effectExtent l="0" t="0" r="0" b="0"/>
            <wp:docPr id="1" name="Gráfico 1">
              <a:extLst xmlns:a="http://schemas.openxmlformats.org/drawingml/2006/main">
                <a:ext uri="{FF2B5EF4-FFF2-40B4-BE49-F238E27FC236}">
                  <a16:creationId xmlns:a16="http://schemas.microsoft.com/office/drawing/2014/main" id="{B47A6352-C5C2-45D5-BC9A-E41F6E923B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13371363"/>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47DA3CFB"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95313F">
        <w:rPr>
          <w:rFonts w:cstheme="minorHAnsi"/>
        </w:rPr>
        <w:t xml:space="preserve">el rango </w:t>
      </w:r>
      <w:r w:rsidR="00A66F63">
        <w:rPr>
          <w:rFonts w:cstheme="minorHAnsi"/>
        </w:rPr>
        <w:t>más</w:t>
      </w:r>
      <w:r w:rsidR="0095313F">
        <w:rPr>
          <w:rFonts w:cstheme="minorHAnsi"/>
        </w:rPr>
        <w:t xml:space="preserve"> bajo</w:t>
      </w:r>
      <w:r w:rsidR="008743E4">
        <w:rPr>
          <w:rFonts w:cstheme="minorHAnsi"/>
        </w:rPr>
        <w:t xml:space="preserve"> de </w:t>
      </w:r>
      <w:r w:rsidR="002A4284">
        <w:rPr>
          <w:rFonts w:cstheme="minorHAnsi"/>
        </w:rPr>
        <w:t>2.0771</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BB78FC">
        <w:rPr>
          <w:rFonts w:cstheme="minorHAnsi"/>
        </w:rPr>
        <w:t>P</w:t>
      </w:r>
      <w:r w:rsidR="002A4284">
        <w:rPr>
          <w:rFonts w:cstheme="minorHAnsi"/>
        </w:rPr>
        <w:t>ansalic/Panchiguaja</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2A4284">
        <w:rPr>
          <w:rFonts w:cstheme="minorHAnsi"/>
        </w:rPr>
        <w:t>40.54</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2A4284">
        <w:rPr>
          <w:rFonts w:cstheme="minorHAnsi"/>
        </w:rPr>
        <w:t>0.0083</w:t>
      </w:r>
      <w:r w:rsidR="005B3456">
        <w:rPr>
          <w:rFonts w:cstheme="minorHAnsi"/>
        </w:rPr>
        <w:t>-</w:t>
      </w:r>
      <w:r w:rsidR="008505A0">
        <w:rPr>
          <w:rFonts w:cstheme="minorHAnsi"/>
        </w:rPr>
        <w:t>16.83</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8505A0">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8743E4">
        <w:rPr>
          <w:rFonts w:cstheme="minorHAnsi"/>
        </w:rPr>
        <w:t xml:space="preserve"> </w:t>
      </w:r>
      <w:r w:rsidR="00BB78FC">
        <w:rPr>
          <w:rFonts w:cstheme="minorHAnsi"/>
        </w:rPr>
        <w:t xml:space="preserve">pero </w:t>
      </w:r>
      <w:r w:rsidR="001A72C2">
        <w:rPr>
          <w:rFonts w:cstheme="minorHAnsi"/>
        </w:rPr>
        <w:t xml:space="preserve">estando </w:t>
      </w:r>
      <w:r w:rsidR="00EB58FF">
        <w:rPr>
          <w:rFonts w:cstheme="minorHAnsi"/>
        </w:rPr>
        <w:t xml:space="preserve">por </w:t>
      </w:r>
      <w:r w:rsidR="00BB78FC">
        <w:rPr>
          <w:rFonts w:cstheme="minorHAnsi"/>
        </w:rPr>
        <w:t>debajo</w:t>
      </w:r>
      <w:r w:rsidR="001A72C2">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7E145977"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153844">
        <w:rPr>
          <w:rFonts w:cstheme="minorHAnsi"/>
          <w:b/>
          <w:bCs/>
          <w:sz w:val="20"/>
          <w:szCs w:val="20"/>
        </w:rPr>
        <w:t>septiembre</w:t>
      </w:r>
      <w:r w:rsidRPr="00883461">
        <w:rPr>
          <w:rFonts w:cstheme="minorHAnsi"/>
          <w:b/>
          <w:bCs/>
          <w:sz w:val="20"/>
          <w:szCs w:val="20"/>
        </w:rPr>
        <w:t>, 2022.</w:t>
      </w:r>
    </w:p>
    <w:p w14:paraId="7CE40352" w14:textId="1DCADA6B" w:rsidR="006B23FA" w:rsidRDefault="002A4284" w:rsidP="006B23FA">
      <w:pPr>
        <w:spacing w:after="120"/>
        <w:mirrorIndents/>
        <w:jc w:val="center"/>
        <w:rPr>
          <w:rFonts w:cstheme="minorHAnsi"/>
        </w:rPr>
      </w:pPr>
      <w:r>
        <w:rPr>
          <w:noProof/>
        </w:rPr>
        <w:drawing>
          <wp:inline distT="0" distB="0" distL="0" distR="0" wp14:anchorId="0A29EEF3" wp14:editId="57BD646B">
            <wp:extent cx="5963479" cy="2862470"/>
            <wp:effectExtent l="0" t="0" r="0" b="0"/>
            <wp:docPr id="55" name="Gráfico 55">
              <a:extLst xmlns:a="http://schemas.openxmlformats.org/drawingml/2006/main">
                <a:ext uri="{FF2B5EF4-FFF2-40B4-BE49-F238E27FC236}">
                  <a16:creationId xmlns:a16="http://schemas.microsoft.com/office/drawing/2014/main" id="{38BAF4D3-0853-44F1-A861-B6DD3E10B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35B3CBA3"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w:t>
      </w:r>
      <w:r w:rsidR="002F7BE7">
        <w:rPr>
          <w:rFonts w:cstheme="minorHAnsi"/>
        </w:rPr>
        <w:t>algunos</w:t>
      </w:r>
      <w:r w:rsidR="0071330D">
        <w:rPr>
          <w:rFonts w:cstheme="minorHAnsi"/>
        </w:rPr>
        <w:t xml:space="preserve"> de ríos</w:t>
      </w:r>
      <w:r>
        <w:rPr>
          <w:rFonts w:cstheme="minorHAnsi"/>
        </w:rPr>
        <w:t xml:space="preserve"> monitoreados </w:t>
      </w:r>
      <w:r w:rsidR="002F7BE7">
        <w:rPr>
          <w:rFonts w:cstheme="minorHAnsi"/>
        </w:rPr>
        <w:t xml:space="preserve">presentan valores altos </w:t>
      </w:r>
      <w:r w:rsidR="00D176B9">
        <w:rPr>
          <w:rFonts w:cstheme="minorHAnsi"/>
        </w:rPr>
        <w:t xml:space="preserve">sin que </w:t>
      </w:r>
      <w:r w:rsidR="002F7BE7">
        <w:rPr>
          <w:rFonts w:cstheme="minorHAnsi"/>
        </w:rPr>
        <w:t>sobrepas</w:t>
      </w:r>
      <w:r w:rsidR="00D176B9">
        <w:rPr>
          <w:rFonts w:cstheme="minorHAnsi"/>
        </w:rPr>
        <w:t>e</w:t>
      </w:r>
      <w:r w:rsidR="002F7BE7">
        <w:rPr>
          <w:rFonts w:cstheme="minorHAnsi"/>
        </w:rPr>
        <w:t>n 1</w:t>
      </w:r>
      <w:r>
        <w:rPr>
          <w:rFonts w:cstheme="minorHAnsi"/>
        </w:rPr>
        <w:t xml:space="preserve"> mg/L</w:t>
      </w:r>
      <w:r w:rsidR="0005719E">
        <w:rPr>
          <w:rFonts w:cstheme="minorHAnsi"/>
        </w:rPr>
        <w:t xml:space="preserve"> en el caso del Nitrato</w:t>
      </w:r>
      <w:r w:rsidR="00A40477">
        <w:rPr>
          <w:rFonts w:cstheme="minorHAnsi"/>
        </w:rPr>
        <w:t>, a excepción de</w:t>
      </w:r>
      <w:r w:rsidR="008505A0">
        <w:rPr>
          <w:rFonts w:cstheme="minorHAnsi"/>
        </w:rPr>
        <w:t xml:space="preserve"> </w:t>
      </w:r>
      <w:r w:rsidR="00A40477">
        <w:rPr>
          <w:rFonts w:cstheme="minorHAnsi"/>
        </w:rPr>
        <w:t>l</w:t>
      </w:r>
      <w:r w:rsidR="008505A0">
        <w:rPr>
          <w:rFonts w:cstheme="minorHAnsi"/>
        </w:rPr>
        <w:t>os</w:t>
      </w:r>
      <w:r w:rsidR="00A40477">
        <w:rPr>
          <w:rFonts w:cstheme="minorHAnsi"/>
        </w:rPr>
        <w:t xml:space="preserve"> río</w:t>
      </w:r>
      <w:r w:rsidR="008505A0">
        <w:rPr>
          <w:rFonts w:cstheme="minorHAnsi"/>
        </w:rPr>
        <w:t>s</w:t>
      </w:r>
      <w:r w:rsidR="00A40477">
        <w:rPr>
          <w:rFonts w:cstheme="minorHAnsi"/>
        </w:rPr>
        <w:t xml:space="preserve"> </w:t>
      </w:r>
      <w:r w:rsidR="008505A0">
        <w:rPr>
          <w:rFonts w:cstheme="minorHAnsi"/>
        </w:rPr>
        <w:t xml:space="preserve">Pampumay, </w:t>
      </w:r>
      <w:r w:rsidR="00A40477">
        <w:rPr>
          <w:rFonts w:cstheme="minorHAnsi"/>
        </w:rPr>
        <w:t xml:space="preserve">San Lucas </w:t>
      </w:r>
      <w:r w:rsidR="008505A0">
        <w:rPr>
          <w:rFonts w:cstheme="minorHAnsi"/>
        </w:rPr>
        <w:t xml:space="preserve">y pansalic/panchiguaja </w:t>
      </w:r>
      <w:r w:rsidR="00A40477">
        <w:rPr>
          <w:rFonts w:cstheme="minorHAnsi"/>
        </w:rPr>
        <w:t>que reporta</w:t>
      </w:r>
      <w:r w:rsidR="008505A0">
        <w:rPr>
          <w:rFonts w:cstheme="minorHAnsi"/>
        </w:rPr>
        <w:t>n</w:t>
      </w:r>
      <w:r w:rsidR="00A40477">
        <w:rPr>
          <w:rFonts w:cstheme="minorHAnsi"/>
        </w:rPr>
        <w:t xml:space="preserve"> 1.</w:t>
      </w:r>
      <w:r w:rsidR="008505A0">
        <w:rPr>
          <w:rFonts w:cstheme="minorHAnsi"/>
        </w:rPr>
        <w:t xml:space="preserve">23 </w:t>
      </w:r>
      <w:r w:rsidR="008505A0">
        <w:rPr>
          <w:rFonts w:cstheme="minorHAnsi"/>
        </w:rPr>
        <w:t>mg/L</w:t>
      </w:r>
      <w:r w:rsidR="008505A0">
        <w:rPr>
          <w:rFonts w:cstheme="minorHAnsi"/>
        </w:rPr>
        <w:t xml:space="preserve">, 2.2 </w:t>
      </w:r>
      <w:r w:rsidR="008505A0">
        <w:rPr>
          <w:rFonts w:cstheme="minorHAnsi"/>
        </w:rPr>
        <w:t>mg/L</w:t>
      </w:r>
      <w:r w:rsidR="008505A0">
        <w:rPr>
          <w:rFonts w:cstheme="minorHAnsi"/>
        </w:rPr>
        <w:t xml:space="preserve"> y 1.91</w:t>
      </w:r>
      <w:r w:rsidR="00A40477">
        <w:rPr>
          <w:rFonts w:cstheme="minorHAnsi"/>
        </w:rPr>
        <w:t xml:space="preserve"> mg/L</w:t>
      </w:r>
      <w:r w:rsidR="00410967">
        <w:rPr>
          <w:rFonts w:cstheme="minorHAnsi"/>
        </w:rPr>
        <w:t xml:space="preserve"> con los datos más elevados</w:t>
      </w:r>
      <w:r w:rsidR="0005719E">
        <w:rPr>
          <w:rFonts w:cstheme="minorHAnsi"/>
        </w:rPr>
        <w:t xml:space="preserve">, con relación al Nitrito </w:t>
      </w:r>
      <w:r w:rsidR="00632041">
        <w:rPr>
          <w:rFonts w:cstheme="minorHAnsi"/>
        </w:rPr>
        <w:t>ninguno de los ríos sobrepasa</w:t>
      </w:r>
      <w:r w:rsidR="00C32333">
        <w:rPr>
          <w:rFonts w:cstheme="minorHAnsi"/>
        </w:rPr>
        <w:t xml:space="preserve"> l</w:t>
      </w:r>
      <w:r>
        <w:rPr>
          <w:rFonts w:cstheme="minorHAnsi"/>
        </w:rPr>
        <w:t>os 0.</w:t>
      </w:r>
      <w:r w:rsidR="00843BCD">
        <w:rPr>
          <w:rFonts w:cstheme="minorHAnsi"/>
        </w:rPr>
        <w:t>0</w:t>
      </w:r>
      <w:r w:rsidR="00F33903">
        <w:rPr>
          <w:rFonts w:cstheme="minorHAnsi"/>
        </w:rPr>
        <w:t>2</w:t>
      </w:r>
      <w:r>
        <w:rPr>
          <w:rFonts w:cstheme="minorHAnsi"/>
        </w:rPr>
        <w:t xml:space="preserve"> mg/L, respectivamente.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753BA372"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153844">
        <w:rPr>
          <w:rFonts w:cstheme="minorHAnsi"/>
          <w:b/>
          <w:bCs/>
          <w:sz w:val="18"/>
          <w:szCs w:val="18"/>
        </w:rPr>
        <w:t>septiembre</w:t>
      </w:r>
      <w:r w:rsidRPr="00883461">
        <w:rPr>
          <w:rFonts w:cstheme="minorHAnsi"/>
          <w:b/>
          <w:bCs/>
          <w:sz w:val="18"/>
          <w:szCs w:val="18"/>
        </w:rPr>
        <w:t>, 2022.</w:t>
      </w:r>
    </w:p>
    <w:p w14:paraId="13014157" w14:textId="1679EB8F" w:rsidR="009307BF" w:rsidRDefault="008505A0" w:rsidP="009307BF">
      <w:pPr>
        <w:spacing w:after="120"/>
        <w:mirrorIndents/>
        <w:jc w:val="center"/>
        <w:rPr>
          <w:rFonts w:cstheme="minorHAnsi"/>
        </w:rPr>
      </w:pPr>
      <w:r>
        <w:rPr>
          <w:noProof/>
        </w:rPr>
        <w:drawing>
          <wp:inline distT="0" distB="0" distL="0" distR="0" wp14:anchorId="5E4E8DFC" wp14:editId="17C242A0">
            <wp:extent cx="6042992" cy="3538330"/>
            <wp:effectExtent l="0" t="0" r="0" b="0"/>
            <wp:docPr id="56" name="Gráfico 56">
              <a:extLst xmlns:a="http://schemas.openxmlformats.org/drawingml/2006/main">
                <a:ext uri="{FF2B5EF4-FFF2-40B4-BE49-F238E27FC236}">
                  <a16:creationId xmlns:a16="http://schemas.microsoft.com/office/drawing/2014/main" id="{F176666D-314F-4353-9C24-6D18ED6371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77777777" w:rsidR="0005719E" w:rsidRDefault="0005719E"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75D34D52"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FF4139">
        <w:rPr>
          <w:rFonts w:cstheme="minorHAnsi"/>
        </w:rPr>
        <w:t>2</w:t>
      </w:r>
      <w:r w:rsidR="00C32333">
        <w:rPr>
          <w:rFonts w:cstheme="minorHAnsi"/>
        </w:rPr>
        <w:t>-</w:t>
      </w:r>
      <w:r w:rsidR="00FF4139">
        <w:rPr>
          <w:rFonts w:cstheme="minorHAnsi"/>
        </w:rPr>
        <w:t>7.59</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0C95B776"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Pansalic/Panchiguaja </w:t>
      </w:r>
      <w:r w:rsidR="006E4D8C">
        <w:rPr>
          <w:rFonts w:cstheme="minorHAnsi"/>
        </w:rPr>
        <w:t xml:space="preserve">hubo un </w:t>
      </w:r>
      <w:r w:rsidR="007D0E5B">
        <w:rPr>
          <w:rFonts w:cstheme="minorHAnsi"/>
        </w:rPr>
        <w:t>aumento</w:t>
      </w:r>
      <w:r w:rsidR="006E4D8C">
        <w:rPr>
          <w:rFonts w:cstheme="minorHAnsi"/>
        </w:rPr>
        <w:t xml:space="preserve"> significativo de</w:t>
      </w:r>
      <w:r w:rsidR="00952CD5">
        <w:rPr>
          <w:rFonts w:cstheme="minorHAnsi"/>
        </w:rPr>
        <w:t xml:space="preserve"> </w:t>
      </w:r>
      <w:r w:rsidR="0007398E">
        <w:rPr>
          <w:rFonts w:cstheme="minorHAnsi"/>
        </w:rPr>
        <w:t>73</w:t>
      </w:r>
      <w:r w:rsidR="007D0E5B">
        <w:rPr>
          <w:rFonts w:cstheme="minorHAnsi"/>
        </w:rPr>
        <w:t>.</w:t>
      </w:r>
      <w:r w:rsidR="0007398E">
        <w:rPr>
          <w:rFonts w:cstheme="minorHAnsi"/>
        </w:rPr>
        <w:t>2</w:t>
      </w:r>
      <w:r w:rsidR="007D0E5B">
        <w:rPr>
          <w:rFonts w:cstheme="minorHAnsi"/>
        </w:rPr>
        <w:t>8</w:t>
      </w:r>
      <w:r w:rsidR="006E4D8C">
        <w:rPr>
          <w:rFonts w:cstheme="minorHAnsi"/>
        </w:rPr>
        <w:t xml:space="preserve">% con respecto al mes </w:t>
      </w:r>
      <w:r w:rsidR="000F069D">
        <w:rPr>
          <w:rFonts w:cstheme="minorHAnsi"/>
        </w:rPr>
        <w:t>anterior siendo este el valor más alto</w:t>
      </w:r>
      <w:r w:rsidR="007D0E5B">
        <w:rPr>
          <w:rFonts w:cstheme="minorHAnsi"/>
        </w:rPr>
        <w:t>,</w:t>
      </w:r>
      <w:r w:rsidR="008B2C0C">
        <w:rPr>
          <w:rFonts w:cstheme="minorHAnsi"/>
        </w:rPr>
        <w:t xml:space="preserve"> </w:t>
      </w:r>
      <w:r w:rsidR="00C32333">
        <w:rPr>
          <w:rFonts w:cstheme="minorHAnsi"/>
        </w:rPr>
        <w:t xml:space="preserve">además los </w:t>
      </w:r>
      <w:r w:rsidR="00A66F63">
        <w:rPr>
          <w:rFonts w:cstheme="minorHAnsi"/>
        </w:rPr>
        <w:t>Ríos</w:t>
      </w:r>
      <w:r w:rsidR="00C32333">
        <w:rPr>
          <w:rFonts w:cstheme="minorHAnsi"/>
        </w:rPr>
        <w:t xml:space="preserve"> Platanitos</w:t>
      </w:r>
      <w:r w:rsidR="00EC1A80">
        <w:rPr>
          <w:rFonts w:cstheme="minorHAnsi"/>
        </w:rPr>
        <w:t xml:space="preserve"> y San Lucas</w:t>
      </w:r>
      <w:r w:rsidR="00C32333">
        <w:rPr>
          <w:rFonts w:cstheme="minorHAnsi"/>
        </w:rPr>
        <w:t xml:space="preserve"> fueron los valores de Fosforo </w:t>
      </w:r>
      <w:r w:rsidR="00A66F63">
        <w:rPr>
          <w:rFonts w:cstheme="minorHAnsi"/>
        </w:rPr>
        <w:t>más</w:t>
      </w:r>
      <w:r w:rsidR="00C32333">
        <w:rPr>
          <w:rFonts w:cstheme="minorHAnsi"/>
        </w:rPr>
        <w:t xml:space="preserve"> altos</w:t>
      </w:r>
      <w:r w:rsidR="00EC1A80">
        <w:rPr>
          <w:rFonts w:cstheme="minorHAnsi"/>
        </w:rPr>
        <w:t xml:space="preserve"> después del Pansalic/Panchiguaja</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0.2</w:t>
      </w:r>
      <w:r w:rsidR="003950F1">
        <w:rPr>
          <w:rFonts w:cstheme="minorHAnsi"/>
        </w:rPr>
        <w:t xml:space="preserve"> </w:t>
      </w:r>
      <w:r w:rsidR="0007398E">
        <w:rPr>
          <w:rFonts w:cstheme="minorHAnsi"/>
        </w:rPr>
        <w:t>mg/L</w:t>
      </w:r>
      <w:r w:rsidR="0007398E">
        <w:rPr>
          <w:rFonts w:cstheme="minorHAnsi"/>
        </w:rPr>
        <w:t>.</w:t>
      </w:r>
    </w:p>
    <w:p w14:paraId="06BC81DA" w14:textId="1AA52ECE"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153844">
        <w:rPr>
          <w:rFonts w:cstheme="minorHAnsi"/>
          <w:b/>
          <w:bCs/>
          <w:sz w:val="18"/>
          <w:szCs w:val="18"/>
        </w:rPr>
        <w:t>septiembre</w:t>
      </w:r>
      <w:r w:rsidRPr="00122FC0">
        <w:rPr>
          <w:rFonts w:cstheme="minorHAnsi"/>
          <w:b/>
          <w:bCs/>
          <w:sz w:val="18"/>
          <w:szCs w:val="18"/>
        </w:rPr>
        <w:t>, 2022.</w:t>
      </w:r>
    </w:p>
    <w:p w14:paraId="767158AD" w14:textId="18F2E7F2" w:rsidR="00BE14E9" w:rsidRDefault="00FF4139" w:rsidP="00BE14E9">
      <w:pPr>
        <w:spacing w:after="120"/>
        <w:mirrorIndents/>
        <w:jc w:val="center"/>
        <w:rPr>
          <w:rFonts w:cstheme="minorHAnsi"/>
        </w:rPr>
      </w:pPr>
      <w:r>
        <w:rPr>
          <w:noProof/>
        </w:rPr>
        <w:drawing>
          <wp:inline distT="0" distB="0" distL="0" distR="0" wp14:anchorId="39B8DB33" wp14:editId="1282C13B">
            <wp:extent cx="5947576" cy="3371353"/>
            <wp:effectExtent l="0" t="0" r="0" b="0"/>
            <wp:docPr id="57" name="Gráfico 57">
              <a:extLst xmlns:a="http://schemas.openxmlformats.org/drawingml/2006/main">
                <a:ext uri="{FF2B5EF4-FFF2-40B4-BE49-F238E27FC236}">
                  <a16:creationId xmlns:a16="http://schemas.microsoft.com/office/drawing/2014/main" id="{4BC41E67-3DAB-4F0D-9C92-64791FC1A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13371364"/>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4E53D2CE"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4665D">
        <w:rPr>
          <w:rFonts w:cstheme="minorHAnsi"/>
        </w:rPr>
        <w:t>Frutal/Zacatal</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B2C0C">
        <w:rPr>
          <w:rFonts w:cstheme="minorHAnsi"/>
        </w:rPr>
        <w:t>aumentando</w:t>
      </w:r>
      <w:r w:rsidR="00627CCF">
        <w:rPr>
          <w:rFonts w:cstheme="minorHAnsi"/>
        </w:rPr>
        <w:t xml:space="preserve"> </w:t>
      </w:r>
      <w:r w:rsidR="0034665D">
        <w:rPr>
          <w:rFonts w:cstheme="minorHAnsi"/>
        </w:rPr>
        <w:t xml:space="preserve">drásticamente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34665D">
        <w:rPr>
          <w:rFonts w:cstheme="minorHAnsi"/>
        </w:rPr>
        <w:t>830</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San Lucas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5D0878E7"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y para sorpresa </w:t>
      </w:r>
      <w:r>
        <w:rPr>
          <w:rFonts w:cstheme="minorHAnsi"/>
        </w:rPr>
        <w:t xml:space="preserve">el </w:t>
      </w:r>
      <w:r w:rsidR="005C3E1D">
        <w:rPr>
          <w:rFonts w:cstheme="minorHAnsi"/>
        </w:rPr>
        <w:t>Pansalic/Panchiguaja</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5C3E1D" w:rsidRPr="005C3E1D">
        <w:rPr>
          <w:rFonts w:cstheme="minorHAnsi"/>
        </w:rPr>
        <w:t>&lt;02</w:t>
      </w:r>
      <w:r w:rsidR="00FE28ED">
        <w:rPr>
          <w:rFonts w:cstheme="minorHAnsi"/>
        </w:rPr>
        <w:t xml:space="preserve"> y </w:t>
      </w:r>
      <w:r w:rsidR="005C3E1D">
        <w:rPr>
          <w:rFonts w:cstheme="minorHAnsi"/>
        </w:rPr>
        <w:t>6</w:t>
      </w:r>
      <w:r>
        <w:rPr>
          <w:rFonts w:cstheme="minorHAnsi"/>
        </w:rPr>
        <w:t xml:space="preserve"> mg/L, </w:t>
      </w:r>
      <w:r w:rsidR="00DF1A9D">
        <w:rPr>
          <w:rFonts w:cstheme="minorHAnsi"/>
        </w:rPr>
        <w:t>disminuyendo</w:t>
      </w:r>
      <w:r w:rsidR="00AF67DF">
        <w:rPr>
          <w:rFonts w:cstheme="minorHAnsi"/>
        </w:rPr>
        <w:t xml:space="preserve"> </w:t>
      </w:r>
      <w:r w:rsidR="005C3E1D">
        <w:rPr>
          <w:rFonts w:cstheme="minorHAnsi"/>
        </w:rPr>
        <w:t>considerablemente</w:t>
      </w:r>
      <w:r w:rsidR="00AF67DF">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251CF5C2"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153844">
        <w:rPr>
          <w:rFonts w:cstheme="minorHAnsi"/>
          <w:b/>
          <w:bCs/>
          <w:sz w:val="20"/>
          <w:szCs w:val="20"/>
        </w:rPr>
        <w:t>septiembre</w:t>
      </w:r>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41B89CFF" w:rsidR="00EE6799" w:rsidRDefault="00A70951" w:rsidP="00EE6799">
      <w:pPr>
        <w:spacing w:after="120"/>
        <w:mirrorIndents/>
        <w:jc w:val="center"/>
        <w:rPr>
          <w:rFonts w:cstheme="minorHAnsi"/>
        </w:rPr>
      </w:pPr>
      <w:r>
        <w:rPr>
          <w:noProof/>
        </w:rPr>
        <w:drawing>
          <wp:inline distT="0" distB="0" distL="0" distR="0" wp14:anchorId="626BC145" wp14:editId="1C58FD00">
            <wp:extent cx="6042991" cy="2464904"/>
            <wp:effectExtent l="0" t="0" r="0" b="0"/>
            <wp:docPr id="58" name="Gráfico 58">
              <a:extLst xmlns:a="http://schemas.openxmlformats.org/drawingml/2006/main">
                <a:ext uri="{FF2B5EF4-FFF2-40B4-BE49-F238E27FC236}">
                  <a16:creationId xmlns:a16="http://schemas.microsoft.com/office/drawing/2014/main" id="{06332BBB-D605-4433-8709-155C483B8F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681A8AB6"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FE7DB9">
        <w:rPr>
          <w:rFonts w:cstheme="minorHAnsi"/>
          <w:lang w:val="es-US"/>
        </w:rPr>
        <w:t>1</w:t>
      </w:r>
      <w:r w:rsidR="009719F5">
        <w:rPr>
          <w:rFonts w:cstheme="minorHAnsi"/>
          <w:lang w:val="es-US"/>
        </w:rPr>
        <w:t>1.8</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D6440F">
        <w:rPr>
          <w:rFonts w:cstheme="minorHAnsi"/>
          <w:lang w:val="es-US"/>
        </w:rPr>
        <w:t>Pa</w:t>
      </w:r>
      <w:r w:rsidR="009719F5">
        <w:rPr>
          <w:rFonts w:cstheme="minorHAnsi"/>
          <w:lang w:val="es-US"/>
        </w:rPr>
        <w:t>nsalic/Panchiguaja</w:t>
      </w:r>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FE7DB9">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7FA608DD"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153844">
        <w:rPr>
          <w:rFonts w:cstheme="minorHAnsi"/>
          <w:b/>
          <w:bCs/>
          <w:sz w:val="20"/>
          <w:szCs w:val="20"/>
        </w:rPr>
        <w:t>septiembre</w:t>
      </w:r>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7C48F325" w:rsidR="000451C4" w:rsidRDefault="005C3E1D" w:rsidP="00174263">
      <w:pPr>
        <w:spacing w:after="0"/>
        <w:mirrorIndents/>
        <w:jc w:val="center"/>
        <w:rPr>
          <w:rFonts w:cstheme="minorHAnsi"/>
          <w:b/>
          <w:sz w:val="20"/>
          <w:szCs w:val="20"/>
          <w:lang w:val="es-US"/>
        </w:rPr>
      </w:pPr>
      <w:r>
        <w:rPr>
          <w:noProof/>
        </w:rPr>
        <w:drawing>
          <wp:inline distT="0" distB="0" distL="0" distR="0" wp14:anchorId="15A4D33F" wp14:editId="5B57FFA8">
            <wp:extent cx="5876014" cy="3379305"/>
            <wp:effectExtent l="0" t="0" r="0" b="0"/>
            <wp:docPr id="59" name="Gráfico 59">
              <a:extLst xmlns:a="http://schemas.openxmlformats.org/drawingml/2006/main">
                <a:ext uri="{FF2B5EF4-FFF2-40B4-BE49-F238E27FC236}">
                  <a16:creationId xmlns:a16="http://schemas.microsoft.com/office/drawing/2014/main" id="{209F85C2-CE7B-4C00-AE5A-4F667FCFD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9428C69" w14:textId="79116864" w:rsidR="00A70951" w:rsidRDefault="00A70951"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13371365"/>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29896BB2"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153844">
        <w:rPr>
          <w:rFonts w:cstheme="minorHAnsi"/>
        </w:rPr>
        <w:t>septiembre</w:t>
      </w:r>
      <w:r w:rsidR="001722A4">
        <w:rPr>
          <w:rFonts w:cstheme="minorHAnsi"/>
        </w:rPr>
        <w:t xml:space="preserve"> indican que </w:t>
      </w:r>
      <w:r w:rsidR="00FE7DB9">
        <w:rPr>
          <w:rFonts w:cstheme="minorHAnsi"/>
        </w:rPr>
        <w:t>el</w:t>
      </w:r>
      <w:r w:rsidR="001722A4">
        <w:rPr>
          <w:rFonts w:cstheme="minorHAnsi"/>
        </w:rPr>
        <w:t xml:space="preserve"> r</w:t>
      </w:r>
      <w:r w:rsidR="009B1DD4">
        <w:rPr>
          <w:rFonts w:cstheme="minorHAnsi"/>
        </w:rPr>
        <w:t>í</w:t>
      </w:r>
      <w:r w:rsidR="001722A4">
        <w:rPr>
          <w:rFonts w:cstheme="minorHAnsi"/>
        </w:rPr>
        <w:t>o</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6350C7">
        <w:rPr>
          <w:rFonts w:cstheme="minorHAnsi"/>
        </w:rPr>
        <w:t xml:space="preserve">es </w:t>
      </w:r>
      <w:r w:rsidR="001722A4">
        <w:rPr>
          <w:rFonts w:cstheme="minorHAnsi"/>
        </w:rPr>
        <w:t xml:space="preserve">el </w:t>
      </w:r>
      <w:r w:rsidR="00A50D2C">
        <w:rPr>
          <w:rFonts w:cstheme="minorHAnsi"/>
        </w:rPr>
        <w:t>R</w:t>
      </w:r>
      <w:r w:rsidR="00F542E6">
        <w:rPr>
          <w:rFonts w:cstheme="minorHAnsi"/>
        </w:rPr>
        <w:t>í</w:t>
      </w:r>
      <w:r w:rsidR="00A50D2C">
        <w:rPr>
          <w:rFonts w:cstheme="minorHAnsi"/>
        </w:rPr>
        <w:t xml:space="preserve">o </w:t>
      </w:r>
      <w:r w:rsidR="00F542E6">
        <w:rPr>
          <w:rFonts w:cstheme="minorHAnsi"/>
        </w:rPr>
        <w:t>San Lucas</w:t>
      </w:r>
      <w:r w:rsidR="00DC12C4">
        <w:rPr>
          <w:rFonts w:cstheme="minorHAnsi"/>
        </w:rPr>
        <w:t>,</w:t>
      </w:r>
      <w:r w:rsidR="001A71EE">
        <w:rPr>
          <w:rFonts w:cstheme="minorHAnsi"/>
        </w:rPr>
        <w:t xml:space="preserve"> </w:t>
      </w:r>
      <w:r w:rsidR="00B52783">
        <w:rPr>
          <w:rFonts w:cstheme="minorHAnsi"/>
        </w:rPr>
        <w:t>teniendo valores</w:t>
      </w:r>
      <w:r w:rsidR="00747CB1">
        <w:rPr>
          <w:rFonts w:cstheme="minorHAnsi"/>
        </w:rPr>
        <w:t xml:space="preserve"> </w:t>
      </w:r>
      <w:r w:rsidR="00B52783">
        <w:rPr>
          <w:rFonts w:cstheme="minorHAnsi"/>
        </w:rPr>
        <w:t>de</w:t>
      </w:r>
      <w:r w:rsidR="00563FC7">
        <w:rPr>
          <w:rFonts w:cstheme="minorHAnsi"/>
        </w:rPr>
        <w:t xml:space="preserve"> coliformes fecales </w:t>
      </w:r>
      <w:r w:rsidR="00772F7B">
        <w:rPr>
          <w:rFonts w:cstheme="minorHAnsi"/>
        </w:rPr>
        <w:t>9</w:t>
      </w:r>
      <w:r w:rsidR="00DC12C4" w:rsidRPr="00DC12C4">
        <w:rPr>
          <w:rFonts w:cstheme="minorHAnsi"/>
        </w:rPr>
        <w:t>.</w:t>
      </w:r>
      <w:r w:rsidR="00F542E6">
        <w:rPr>
          <w:rFonts w:cstheme="minorHAnsi"/>
        </w:rPr>
        <w:t>60</w:t>
      </w:r>
      <w:r w:rsidR="00DC12C4" w:rsidRPr="00DC12C4">
        <w:rPr>
          <w:rFonts w:cstheme="minorHAnsi"/>
        </w:rPr>
        <w:t>E+0</w:t>
      </w:r>
      <w:r w:rsidR="009A3C20">
        <w:rPr>
          <w:rFonts w:cstheme="minorHAnsi"/>
        </w:rPr>
        <w:t>6</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F542E6">
        <w:rPr>
          <w:rFonts w:cstheme="minorHAnsi"/>
        </w:rPr>
        <w:t>leve descenso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9A3C20">
        <w:rPr>
          <w:rFonts w:cstheme="minorHAnsi"/>
        </w:rPr>
        <w:t xml:space="preserve">leve </w:t>
      </w:r>
      <w:r w:rsidR="00F542E6">
        <w:rPr>
          <w:rFonts w:cstheme="minorHAnsi"/>
        </w:rPr>
        <w:t>descenso</w:t>
      </w:r>
      <w:r w:rsidR="00BE6AA9">
        <w:rPr>
          <w:rFonts w:cstheme="minorHAnsi"/>
        </w:rPr>
        <w:t xml:space="preserve"> </w:t>
      </w:r>
      <w:r w:rsidR="00F80673">
        <w:rPr>
          <w:rFonts w:cstheme="minorHAnsi"/>
        </w:rPr>
        <w:t>con</w:t>
      </w:r>
      <w:r w:rsidR="001A56EF">
        <w:rPr>
          <w:rFonts w:cstheme="minorHAnsi"/>
        </w:rPr>
        <w:t xml:space="preserve"> respecto al mes de </w:t>
      </w:r>
      <w:r w:rsidR="003213EF">
        <w:rPr>
          <w:rFonts w:cstheme="minorHAnsi"/>
        </w:rPr>
        <w:t>agosto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13CEC1A9"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153844">
        <w:rPr>
          <w:rFonts w:cstheme="minorHAnsi"/>
        </w:rPr>
        <w:t>septiembre</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F542E6">
        <w:rPr>
          <w:rFonts w:cstheme="minorHAnsi"/>
        </w:rPr>
        <w:t>nsalic/Panchiguaja</w:t>
      </w:r>
      <w:r w:rsidR="009A3C20">
        <w:rPr>
          <w:rFonts w:cstheme="minorHAnsi"/>
        </w:rPr>
        <w:t xml:space="preserve"> con </w:t>
      </w:r>
      <w:r w:rsidR="00F542E6">
        <w:rPr>
          <w:rFonts w:cstheme="minorHAnsi"/>
        </w:rPr>
        <w:t>2</w:t>
      </w:r>
      <w:r w:rsidR="009A3C20">
        <w:rPr>
          <w:rFonts w:cstheme="minorHAnsi"/>
        </w:rPr>
        <w:t>.</w:t>
      </w:r>
      <w:r w:rsidR="00F542E6">
        <w:rPr>
          <w:rFonts w:cstheme="minorHAnsi"/>
        </w:rPr>
        <w:t>9</w:t>
      </w:r>
      <w:r w:rsidR="009A3C20">
        <w:rPr>
          <w:rFonts w:cstheme="minorHAnsi"/>
        </w:rPr>
        <w:t>0E+0</w:t>
      </w:r>
      <w:r w:rsidR="00F542E6">
        <w:rPr>
          <w:rFonts w:cstheme="minorHAnsi"/>
        </w:rPr>
        <w:t>3</w:t>
      </w:r>
      <w:r w:rsidR="009A3C20">
        <w:rPr>
          <w:rFonts w:cstheme="minorHAnsi"/>
        </w:rPr>
        <w:t xml:space="preserve"> UFC/100 ml</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74507FB4"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153844">
        <w:rPr>
          <w:rFonts w:cstheme="minorHAnsi"/>
          <w:b/>
          <w:bCs/>
          <w:sz w:val="20"/>
          <w:szCs w:val="20"/>
        </w:rPr>
        <w:t>septiembre</w:t>
      </w:r>
      <w:r w:rsidR="00A66F63" w:rsidRPr="00146CEA">
        <w:rPr>
          <w:rFonts w:cstheme="minorHAnsi"/>
          <w:b/>
          <w:bCs/>
          <w:sz w:val="20"/>
          <w:szCs w:val="20"/>
        </w:rPr>
        <w:t>,</w:t>
      </w:r>
      <w:r w:rsidRPr="00146CEA">
        <w:rPr>
          <w:rFonts w:cstheme="minorHAnsi"/>
          <w:b/>
          <w:bCs/>
          <w:sz w:val="20"/>
          <w:szCs w:val="20"/>
        </w:rPr>
        <w:t xml:space="preserve"> 2022.</w:t>
      </w:r>
    </w:p>
    <w:p w14:paraId="79F62C39" w14:textId="58B25FA6" w:rsidR="00A674DD" w:rsidRDefault="00394DF9" w:rsidP="001C7931">
      <w:pPr>
        <w:spacing w:after="120"/>
        <w:mirrorIndents/>
        <w:jc w:val="center"/>
        <w:rPr>
          <w:rFonts w:cstheme="minorHAnsi"/>
        </w:rPr>
      </w:pPr>
      <w:r>
        <w:rPr>
          <w:noProof/>
        </w:rPr>
        <w:drawing>
          <wp:inline distT="0" distB="0" distL="0" distR="0" wp14:anchorId="4E0C5113" wp14:editId="4A853F48">
            <wp:extent cx="5907819" cy="3442915"/>
            <wp:effectExtent l="0" t="0" r="0" b="0"/>
            <wp:docPr id="60" name="Gráfico 60">
              <a:extLst xmlns:a="http://schemas.openxmlformats.org/drawingml/2006/main">
                <a:ext uri="{FF2B5EF4-FFF2-40B4-BE49-F238E27FC236}">
                  <a16:creationId xmlns:a16="http://schemas.microsoft.com/office/drawing/2014/main" id="{D4886C01-C79B-45AD-955D-11955C151B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13371366"/>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68007746"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153844">
        <w:rPr>
          <w:rFonts w:cstheme="minorHAnsi"/>
        </w:rPr>
        <w:t>septiembre</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0560" behindDoc="0" locked="0" layoutInCell="1" allowOverlap="1" wp14:anchorId="0DB31645" wp14:editId="5F4FDDF0">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359131C3"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153844">
        <w:rPr>
          <w:rFonts w:cstheme="minorHAnsi"/>
          <w:b/>
          <w:sz w:val="20"/>
          <w:szCs w:val="20"/>
        </w:rPr>
        <w:t>septiembre</w:t>
      </w:r>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4"/>
        <w:gridCol w:w="858"/>
        <w:gridCol w:w="1381"/>
        <w:gridCol w:w="1071"/>
        <w:gridCol w:w="523"/>
        <w:gridCol w:w="633"/>
        <w:gridCol w:w="756"/>
        <w:gridCol w:w="529"/>
        <w:gridCol w:w="748"/>
        <w:gridCol w:w="633"/>
        <w:gridCol w:w="633"/>
        <w:gridCol w:w="1071"/>
      </w:tblGrid>
      <w:tr w:rsidR="0013051C" w:rsidRPr="00B3564C" w14:paraId="5CA12235" w14:textId="77777777" w:rsidTr="0013051C">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CE0BA7" w:rsidRPr="00B3564C" w14:paraId="0AEE39BD" w14:textId="77777777" w:rsidTr="0013051C">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76E0DE0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62A3D31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10:05</w:t>
            </w:r>
          </w:p>
        </w:tc>
        <w:tc>
          <w:tcPr>
            <w:tcW w:w="687" w:type="pct"/>
            <w:vMerge w:val="restart"/>
            <w:tcBorders>
              <w:top w:val="single" w:sz="4" w:space="0" w:color="auto"/>
              <w:left w:val="single" w:sz="4" w:space="0" w:color="auto"/>
              <w:right w:val="single" w:sz="4" w:space="0" w:color="auto"/>
            </w:tcBorders>
            <w:noWrap/>
            <w:vAlign w:val="bottom"/>
          </w:tcPr>
          <w:p w14:paraId="09678069" w14:textId="77777777"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Este centro</w:t>
            </w:r>
          </w:p>
          <w:p w14:paraId="62B5E5CE" w14:textId="77777777" w:rsidR="00CE0BA7" w:rsidRPr="00183FD6" w:rsidRDefault="00CE0BA7" w:rsidP="00CE0BA7">
            <w:pPr>
              <w:spacing w:after="0" w:line="240" w:lineRule="auto"/>
              <w:jc w:val="center"/>
              <w:rPr>
                <w:rFonts w:cstheme="minorHAnsi"/>
                <w:sz w:val="16"/>
                <w:szCs w:val="16"/>
                <w:lang w:eastAsia="es-GT"/>
              </w:rPr>
            </w:pPr>
          </w:p>
          <w:p w14:paraId="773DE95F"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1D2EE40A" w14:textId="2A2FE014"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7EFD70ED"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9.434</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5BE2275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26.2</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0E0BF62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592</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7BEFA6F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33E609C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296</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1B13123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9.91</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45AE441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142.9</w:t>
            </w: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4976C8B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0.5</w:t>
            </w:r>
          </w:p>
        </w:tc>
      </w:tr>
      <w:tr w:rsidR="00CE0BA7" w:rsidRPr="00B3564C" w14:paraId="55DF684C" w14:textId="77777777" w:rsidTr="0013051C">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2BB28BC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F277DD8" w14:textId="41E5C85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10:25</w:t>
            </w:r>
          </w:p>
        </w:tc>
        <w:tc>
          <w:tcPr>
            <w:tcW w:w="687" w:type="pct"/>
            <w:vMerge/>
            <w:tcBorders>
              <w:left w:val="single" w:sz="4" w:space="0" w:color="auto"/>
              <w:right w:val="single" w:sz="4" w:space="0" w:color="auto"/>
            </w:tcBorders>
            <w:noWrap/>
            <w:vAlign w:val="bottom"/>
          </w:tcPr>
          <w:p w14:paraId="5913BFA7"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5AC50FE" w14:textId="09B41C09"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1EAC0C9F" w14:textId="6D002F8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9.289</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3B2C870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25.1</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3645769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591</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21E3E85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3F54DE6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295</w:t>
            </w:r>
          </w:p>
        </w:tc>
        <w:tc>
          <w:tcPr>
            <w:tcW w:w="315" w:type="pct"/>
            <w:tcBorders>
              <w:top w:val="nil"/>
              <w:left w:val="nil"/>
              <w:bottom w:val="single" w:sz="4" w:space="0" w:color="000000"/>
              <w:right w:val="single" w:sz="4" w:space="0" w:color="000000"/>
            </w:tcBorders>
            <w:shd w:val="clear" w:color="auto" w:fill="auto"/>
            <w:vAlign w:val="center"/>
          </w:tcPr>
          <w:p w14:paraId="45A33BB0" w14:textId="35E58B0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5.34</w:t>
            </w:r>
          </w:p>
        </w:tc>
        <w:tc>
          <w:tcPr>
            <w:tcW w:w="315" w:type="pct"/>
            <w:tcBorders>
              <w:top w:val="nil"/>
              <w:left w:val="nil"/>
              <w:bottom w:val="single" w:sz="4" w:space="0" w:color="000000"/>
              <w:right w:val="single" w:sz="4" w:space="0" w:color="000000"/>
            </w:tcBorders>
            <w:shd w:val="clear" w:color="auto" w:fill="auto"/>
            <w:vAlign w:val="center"/>
          </w:tcPr>
          <w:p w14:paraId="2235B4FE" w14:textId="42139BC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73.3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6D36E4" w14:textId="054C146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CE0BA7" w:rsidRPr="00B3564C" w14:paraId="3923150C" w14:textId="77777777" w:rsidTr="0013051C">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7BA95E6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4A11BF46" w14:textId="274360D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10:47</w:t>
            </w:r>
          </w:p>
        </w:tc>
        <w:tc>
          <w:tcPr>
            <w:tcW w:w="687" w:type="pct"/>
            <w:vMerge/>
            <w:tcBorders>
              <w:left w:val="single" w:sz="4" w:space="0" w:color="auto"/>
              <w:right w:val="single" w:sz="4" w:space="0" w:color="auto"/>
            </w:tcBorders>
            <w:noWrap/>
            <w:vAlign w:val="bottom"/>
          </w:tcPr>
          <w:p w14:paraId="25E3B601"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BC9F91D" w14:textId="5DA444A8"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7E66A293" w14:textId="52B6CD7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8.671</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49F439B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24.4</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3957479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636</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646286C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32DA7EF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318</w:t>
            </w:r>
          </w:p>
        </w:tc>
        <w:tc>
          <w:tcPr>
            <w:tcW w:w="315" w:type="pct"/>
            <w:tcBorders>
              <w:top w:val="nil"/>
              <w:left w:val="nil"/>
              <w:bottom w:val="single" w:sz="4" w:space="0" w:color="000000"/>
              <w:right w:val="single" w:sz="4" w:space="0" w:color="000000"/>
            </w:tcBorders>
            <w:shd w:val="clear" w:color="auto" w:fill="auto"/>
            <w:vAlign w:val="center"/>
          </w:tcPr>
          <w:p w14:paraId="55974F46" w14:textId="0345229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0.026</w:t>
            </w:r>
          </w:p>
        </w:tc>
        <w:tc>
          <w:tcPr>
            <w:tcW w:w="315" w:type="pct"/>
            <w:tcBorders>
              <w:top w:val="nil"/>
              <w:left w:val="nil"/>
              <w:bottom w:val="single" w:sz="4" w:space="0" w:color="000000"/>
              <w:right w:val="single" w:sz="4" w:space="0" w:color="000000"/>
            </w:tcBorders>
            <w:shd w:val="clear" w:color="auto" w:fill="auto"/>
            <w:vAlign w:val="center"/>
          </w:tcPr>
          <w:p w14:paraId="28C9057A" w14:textId="0E4DE84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2E3D304" w14:textId="5DD4E6AD"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CE0BA7" w:rsidRPr="00B3564C" w14:paraId="102B5F63"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2B96B09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95A68DF" w14:textId="5EE5CFA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10:57</w:t>
            </w:r>
          </w:p>
        </w:tc>
        <w:tc>
          <w:tcPr>
            <w:tcW w:w="687" w:type="pct"/>
            <w:vMerge/>
            <w:tcBorders>
              <w:left w:val="single" w:sz="4" w:space="0" w:color="auto"/>
              <w:bottom w:val="single" w:sz="4" w:space="0" w:color="auto"/>
              <w:right w:val="single" w:sz="4" w:space="0" w:color="auto"/>
            </w:tcBorders>
            <w:noWrap/>
            <w:vAlign w:val="bottom"/>
          </w:tcPr>
          <w:p w14:paraId="0C760F1A"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82E14FD" w14:textId="01EAD480"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AE7FEC3" w14:textId="4BA2677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7.328</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3069352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23.3</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4F28CD9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703</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6B6505E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1DA16C0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351</w:t>
            </w:r>
          </w:p>
        </w:tc>
        <w:tc>
          <w:tcPr>
            <w:tcW w:w="315" w:type="pct"/>
            <w:tcBorders>
              <w:top w:val="nil"/>
              <w:left w:val="nil"/>
              <w:bottom w:val="single" w:sz="4" w:space="0" w:color="000000"/>
              <w:right w:val="single" w:sz="4" w:space="0" w:color="000000"/>
            </w:tcBorders>
            <w:shd w:val="clear" w:color="auto" w:fill="auto"/>
            <w:vAlign w:val="center"/>
          </w:tcPr>
          <w:p w14:paraId="72260121" w14:textId="54B9359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0.009</w:t>
            </w:r>
          </w:p>
        </w:tc>
        <w:tc>
          <w:tcPr>
            <w:tcW w:w="315" w:type="pct"/>
            <w:tcBorders>
              <w:top w:val="nil"/>
              <w:left w:val="nil"/>
              <w:bottom w:val="single" w:sz="4" w:space="0" w:color="000000"/>
              <w:right w:val="single" w:sz="4" w:space="0" w:color="000000"/>
            </w:tcBorders>
            <w:shd w:val="clear" w:color="auto" w:fill="auto"/>
            <w:vAlign w:val="center"/>
          </w:tcPr>
          <w:p w14:paraId="370635AE" w14:textId="604A73F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44618A0" w14:textId="234ECF5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CE0BA7" w:rsidRPr="00B3564C" w14:paraId="465E1E29"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4F0071E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729686ED" w14:textId="315CD79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12:11</w:t>
            </w:r>
          </w:p>
        </w:tc>
        <w:tc>
          <w:tcPr>
            <w:tcW w:w="687" w:type="pct"/>
            <w:vMerge w:val="restart"/>
            <w:tcBorders>
              <w:top w:val="single" w:sz="4" w:space="0" w:color="auto"/>
              <w:left w:val="single" w:sz="4" w:space="0" w:color="auto"/>
              <w:right w:val="single" w:sz="4" w:space="0" w:color="auto"/>
            </w:tcBorders>
            <w:noWrap/>
            <w:vAlign w:val="center"/>
          </w:tcPr>
          <w:p w14:paraId="13C3238B" w14:textId="77777777"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Bahía Playa de Oro</w:t>
            </w:r>
          </w:p>
        </w:tc>
        <w:tc>
          <w:tcPr>
            <w:tcW w:w="533" w:type="pct"/>
            <w:tcBorders>
              <w:top w:val="single" w:sz="4" w:space="0" w:color="auto"/>
              <w:left w:val="single" w:sz="4" w:space="0" w:color="auto"/>
              <w:bottom w:val="single" w:sz="4" w:space="0" w:color="auto"/>
              <w:right w:val="single" w:sz="4" w:space="0" w:color="auto"/>
            </w:tcBorders>
            <w:noWrap/>
            <w:vAlign w:val="center"/>
          </w:tcPr>
          <w:p w14:paraId="40373F46" w14:textId="28E6E275"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283279D" w14:textId="217476C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8.732</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0BFD58A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30.6</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113FE16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606</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5AB61BB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1752B87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303</w:t>
            </w:r>
          </w:p>
        </w:tc>
        <w:tc>
          <w:tcPr>
            <w:tcW w:w="315" w:type="pct"/>
            <w:tcBorders>
              <w:top w:val="nil"/>
              <w:left w:val="nil"/>
              <w:bottom w:val="single" w:sz="4" w:space="0" w:color="000000"/>
              <w:right w:val="single" w:sz="4" w:space="0" w:color="000000"/>
            </w:tcBorders>
            <w:shd w:val="clear" w:color="auto" w:fill="auto"/>
            <w:vAlign w:val="center"/>
          </w:tcPr>
          <w:p w14:paraId="64127F2E" w14:textId="5B7A82E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9.34</w:t>
            </w:r>
          </w:p>
        </w:tc>
        <w:tc>
          <w:tcPr>
            <w:tcW w:w="315" w:type="pct"/>
            <w:tcBorders>
              <w:top w:val="nil"/>
              <w:left w:val="nil"/>
              <w:bottom w:val="single" w:sz="4" w:space="0" w:color="000000"/>
              <w:right w:val="single" w:sz="4" w:space="0" w:color="000000"/>
            </w:tcBorders>
            <w:shd w:val="clear" w:color="auto" w:fill="auto"/>
            <w:vAlign w:val="center"/>
          </w:tcPr>
          <w:p w14:paraId="34A5E286" w14:textId="05FD503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143.5</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AF00E36" w14:textId="61FBBF9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0.5</w:t>
            </w:r>
          </w:p>
        </w:tc>
      </w:tr>
      <w:tr w:rsidR="00CE0BA7" w:rsidRPr="00B3564C" w14:paraId="2DAEA626"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5F1FADB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498B653" w14:textId="51C7C17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12:17</w:t>
            </w:r>
          </w:p>
        </w:tc>
        <w:tc>
          <w:tcPr>
            <w:tcW w:w="687" w:type="pct"/>
            <w:vMerge/>
            <w:tcBorders>
              <w:left w:val="single" w:sz="4" w:space="0" w:color="auto"/>
              <w:bottom w:val="single" w:sz="4" w:space="0" w:color="auto"/>
              <w:right w:val="single" w:sz="4" w:space="0" w:color="auto"/>
            </w:tcBorders>
            <w:noWrap/>
            <w:vAlign w:val="center"/>
          </w:tcPr>
          <w:p w14:paraId="61976105"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0771F8FA" w14:textId="3C8A5F93"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A694179" w14:textId="11F32EF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8.01</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395CE13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25.4</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3B39CD8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632</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338DC0B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60278AD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316</w:t>
            </w:r>
          </w:p>
        </w:tc>
        <w:tc>
          <w:tcPr>
            <w:tcW w:w="315" w:type="pct"/>
            <w:tcBorders>
              <w:top w:val="nil"/>
              <w:left w:val="nil"/>
              <w:bottom w:val="single" w:sz="4" w:space="0" w:color="000000"/>
              <w:right w:val="single" w:sz="4" w:space="0" w:color="000000"/>
            </w:tcBorders>
            <w:shd w:val="clear" w:color="auto" w:fill="auto"/>
            <w:vAlign w:val="center"/>
          </w:tcPr>
          <w:p w14:paraId="594E192C" w14:textId="680744A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0.05</w:t>
            </w:r>
          </w:p>
        </w:tc>
        <w:tc>
          <w:tcPr>
            <w:tcW w:w="315" w:type="pct"/>
            <w:tcBorders>
              <w:top w:val="nil"/>
              <w:left w:val="nil"/>
              <w:bottom w:val="single" w:sz="4" w:space="0" w:color="000000"/>
              <w:right w:val="single" w:sz="4" w:space="0" w:color="000000"/>
            </w:tcBorders>
            <w:shd w:val="clear" w:color="auto" w:fill="auto"/>
            <w:vAlign w:val="center"/>
          </w:tcPr>
          <w:p w14:paraId="2428A073" w14:textId="79E2C5D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A03218" w14:textId="0BCCA1E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CE0BA7" w:rsidRPr="00B3564C" w14:paraId="3781008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5D5777A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8EB1C5A" w14:textId="775553C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13:00</w:t>
            </w:r>
          </w:p>
        </w:tc>
        <w:tc>
          <w:tcPr>
            <w:tcW w:w="6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CE0BA7" w:rsidRPr="008A4940" w:rsidRDefault="00CE0BA7" w:rsidP="00CE0BA7">
            <w:pPr>
              <w:spacing w:after="0" w:line="240" w:lineRule="auto"/>
              <w:jc w:val="center"/>
              <w:rPr>
                <w:rFonts w:cstheme="minorHAnsi"/>
                <w:sz w:val="16"/>
                <w:szCs w:val="16"/>
                <w:lang w:eastAsia="es-GT"/>
              </w:rPr>
            </w:pPr>
            <w:r w:rsidRPr="008A4940">
              <w:rPr>
                <w:rFonts w:cstheme="minorHAnsi"/>
                <w:sz w:val="16"/>
                <w:szCs w:val="16"/>
                <w:lang w:eastAsia="es-GT"/>
              </w:rPr>
              <w:t>Río Villalobos</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2381564F" w:rsidR="00CE0BA7" w:rsidRPr="008A4940" w:rsidRDefault="00CE0BA7" w:rsidP="00CE0BA7">
            <w:pPr>
              <w:spacing w:after="0" w:line="240" w:lineRule="auto"/>
              <w:jc w:val="center"/>
              <w:rPr>
                <w:rFonts w:cstheme="minorHAnsi"/>
                <w:sz w:val="16"/>
                <w:szCs w:val="16"/>
                <w:lang w:eastAsia="es-GT"/>
              </w:rPr>
            </w:pPr>
            <w:r w:rsidRPr="008A4940">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55BF95FB" w14:textId="446BB179" w:rsidR="00CE0BA7" w:rsidRPr="008A4940"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7.639</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72843C48" w:rsidR="00CE0BA7" w:rsidRPr="008A4940"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26.3</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56098161" w:rsidR="00CE0BA7" w:rsidRPr="008A4940"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613</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45B53D61" w:rsidR="00CE0BA7" w:rsidRPr="008A4940"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0.1</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55009598" w:rsidR="00CE0BA7" w:rsidRPr="008A4940"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210</w:t>
            </w:r>
          </w:p>
        </w:tc>
        <w:tc>
          <w:tcPr>
            <w:tcW w:w="315" w:type="pct"/>
            <w:tcBorders>
              <w:top w:val="nil"/>
              <w:left w:val="nil"/>
              <w:bottom w:val="single" w:sz="4" w:space="0" w:color="000000"/>
              <w:right w:val="single" w:sz="4" w:space="0" w:color="000000"/>
            </w:tcBorders>
            <w:shd w:val="clear" w:color="auto" w:fill="auto"/>
            <w:vAlign w:val="center"/>
          </w:tcPr>
          <w:p w14:paraId="69C3C9A0" w14:textId="1277BC84" w:rsidR="00CE0BA7" w:rsidRPr="008A4940"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4.5</w:t>
            </w:r>
          </w:p>
        </w:tc>
        <w:tc>
          <w:tcPr>
            <w:tcW w:w="315" w:type="pct"/>
            <w:tcBorders>
              <w:top w:val="nil"/>
              <w:left w:val="nil"/>
              <w:bottom w:val="single" w:sz="4" w:space="0" w:color="000000"/>
              <w:right w:val="single" w:sz="4" w:space="0" w:color="000000"/>
            </w:tcBorders>
            <w:shd w:val="clear" w:color="auto" w:fill="auto"/>
            <w:vAlign w:val="center"/>
          </w:tcPr>
          <w:p w14:paraId="171B003B" w14:textId="1687D4B2" w:rsidR="00CE0BA7" w:rsidRPr="008A4940"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61.8</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E489A4" w14:textId="73F761BD" w:rsidR="00CE0BA7" w:rsidRPr="008A4940"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CE0BA7" w:rsidRPr="00B3564C" w14:paraId="0A479BEE"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7F953FE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5C31A118" w14:textId="1F7D0FC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13:15</w:t>
            </w:r>
          </w:p>
        </w:tc>
        <w:tc>
          <w:tcPr>
            <w:tcW w:w="687" w:type="pct"/>
            <w:vMerge w:val="restart"/>
            <w:tcBorders>
              <w:top w:val="single" w:sz="4" w:space="0" w:color="auto"/>
              <w:left w:val="single" w:sz="4" w:space="0" w:color="auto"/>
              <w:right w:val="single" w:sz="4" w:space="0" w:color="auto"/>
            </w:tcBorders>
            <w:noWrap/>
            <w:vAlign w:val="center"/>
          </w:tcPr>
          <w:p w14:paraId="76FDF579" w14:textId="77777777"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Oeste centro</w:t>
            </w:r>
          </w:p>
          <w:p w14:paraId="07BF2868"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4B7DE497" w14:textId="33D8C840"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7B74148" w14:textId="746D8EE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9.317</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2A0F84C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27.9</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306609A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613</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558C53E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037CC7A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307</w:t>
            </w:r>
          </w:p>
        </w:tc>
        <w:tc>
          <w:tcPr>
            <w:tcW w:w="315" w:type="pct"/>
            <w:tcBorders>
              <w:top w:val="nil"/>
              <w:left w:val="nil"/>
              <w:bottom w:val="single" w:sz="4" w:space="0" w:color="000000"/>
              <w:right w:val="single" w:sz="4" w:space="0" w:color="000000"/>
            </w:tcBorders>
            <w:shd w:val="clear" w:color="auto" w:fill="auto"/>
            <w:vAlign w:val="center"/>
          </w:tcPr>
          <w:p w14:paraId="1F589F6A" w14:textId="650309C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17.12</w:t>
            </w:r>
          </w:p>
        </w:tc>
        <w:tc>
          <w:tcPr>
            <w:tcW w:w="315" w:type="pct"/>
            <w:tcBorders>
              <w:top w:val="nil"/>
              <w:left w:val="nil"/>
              <w:bottom w:val="single" w:sz="4" w:space="0" w:color="000000"/>
              <w:right w:val="single" w:sz="4" w:space="0" w:color="000000"/>
            </w:tcBorders>
            <w:shd w:val="clear" w:color="auto" w:fill="auto"/>
            <w:vAlign w:val="center"/>
          </w:tcPr>
          <w:p w14:paraId="25E865E0" w14:textId="409A400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F98F6F9" w14:textId="789628B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0.40</w:t>
            </w:r>
          </w:p>
        </w:tc>
      </w:tr>
      <w:tr w:rsidR="00CE0BA7" w:rsidRPr="00B3564C" w14:paraId="533914A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1BC0F6F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1BD32E9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12:35</w:t>
            </w:r>
          </w:p>
        </w:tc>
        <w:tc>
          <w:tcPr>
            <w:tcW w:w="687" w:type="pct"/>
            <w:vMerge/>
            <w:tcBorders>
              <w:left w:val="single" w:sz="4" w:space="0" w:color="auto"/>
              <w:right w:val="single" w:sz="4" w:space="0" w:color="auto"/>
            </w:tcBorders>
            <w:noWrap/>
            <w:vAlign w:val="center"/>
          </w:tcPr>
          <w:p w14:paraId="64B0734A"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043D6BE" w14:textId="1E8717E4"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5921057" w14:textId="33A6250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7.966</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07E7E20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24.6</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65D5ED0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625</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5AF2BC8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2D3817A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312</w:t>
            </w:r>
          </w:p>
        </w:tc>
        <w:tc>
          <w:tcPr>
            <w:tcW w:w="315" w:type="pct"/>
            <w:tcBorders>
              <w:top w:val="nil"/>
              <w:left w:val="nil"/>
              <w:bottom w:val="single" w:sz="4" w:space="0" w:color="000000"/>
              <w:right w:val="single" w:sz="4" w:space="0" w:color="000000"/>
            </w:tcBorders>
            <w:shd w:val="clear" w:color="auto" w:fill="auto"/>
            <w:vAlign w:val="center"/>
          </w:tcPr>
          <w:p w14:paraId="5EEEDD09" w14:textId="5BEF745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0.18</w:t>
            </w:r>
          </w:p>
        </w:tc>
        <w:tc>
          <w:tcPr>
            <w:tcW w:w="315" w:type="pct"/>
            <w:tcBorders>
              <w:top w:val="nil"/>
              <w:left w:val="nil"/>
              <w:bottom w:val="single" w:sz="4" w:space="0" w:color="000000"/>
              <w:right w:val="single" w:sz="4" w:space="0" w:color="000000"/>
            </w:tcBorders>
            <w:shd w:val="clear" w:color="auto" w:fill="auto"/>
            <w:vAlign w:val="center"/>
          </w:tcPr>
          <w:p w14:paraId="0CA29D28" w14:textId="0C4F53A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573B6CF" w14:textId="5A48CE8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CE0BA7" w:rsidRPr="00B3564C" w14:paraId="521CEE0D" w14:textId="77777777" w:rsidTr="0013051C">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54CEC27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0FAE526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12:40</w:t>
            </w:r>
          </w:p>
        </w:tc>
        <w:tc>
          <w:tcPr>
            <w:tcW w:w="687" w:type="pct"/>
            <w:vMerge/>
            <w:tcBorders>
              <w:left w:val="single" w:sz="4" w:space="0" w:color="auto"/>
              <w:right w:val="single" w:sz="4" w:space="0" w:color="auto"/>
            </w:tcBorders>
            <w:noWrap/>
            <w:vAlign w:val="center"/>
          </w:tcPr>
          <w:p w14:paraId="3DD2EB2C"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5F94C2A9" w14:textId="3FAC5B19"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8FCB8C4" w14:textId="36293A3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7.635</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66AA0F0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24.2</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250FD70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627</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6BB95D6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4140BF7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314</w:t>
            </w:r>
          </w:p>
        </w:tc>
        <w:tc>
          <w:tcPr>
            <w:tcW w:w="315" w:type="pct"/>
            <w:tcBorders>
              <w:top w:val="nil"/>
              <w:left w:val="nil"/>
              <w:bottom w:val="single" w:sz="4" w:space="0" w:color="000000"/>
              <w:right w:val="single" w:sz="4" w:space="0" w:color="000000"/>
            </w:tcBorders>
            <w:shd w:val="clear" w:color="auto" w:fill="auto"/>
            <w:vAlign w:val="center"/>
          </w:tcPr>
          <w:p w14:paraId="2E53FFBC" w14:textId="6BFDEEB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0.017</w:t>
            </w:r>
          </w:p>
        </w:tc>
        <w:tc>
          <w:tcPr>
            <w:tcW w:w="315" w:type="pct"/>
            <w:tcBorders>
              <w:top w:val="nil"/>
              <w:left w:val="nil"/>
              <w:bottom w:val="single" w:sz="4" w:space="0" w:color="000000"/>
              <w:right w:val="single" w:sz="4" w:space="0" w:color="000000"/>
            </w:tcBorders>
            <w:shd w:val="clear" w:color="auto" w:fill="auto"/>
            <w:vAlign w:val="center"/>
          </w:tcPr>
          <w:p w14:paraId="6786A11E" w14:textId="07BB4B4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32DFE33A" w14:textId="3742CAC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CE0BA7" w:rsidRPr="00B3564C" w14:paraId="759C5EBF"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1B07F2B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2D9B4E0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12:50</w:t>
            </w:r>
          </w:p>
        </w:tc>
        <w:tc>
          <w:tcPr>
            <w:tcW w:w="687" w:type="pct"/>
            <w:vMerge/>
            <w:tcBorders>
              <w:left w:val="single" w:sz="4" w:space="0" w:color="auto"/>
              <w:bottom w:val="single" w:sz="4" w:space="0" w:color="auto"/>
              <w:right w:val="single" w:sz="4" w:space="0" w:color="auto"/>
            </w:tcBorders>
            <w:noWrap/>
            <w:vAlign w:val="center"/>
          </w:tcPr>
          <w:p w14:paraId="02E8AC24" w14:textId="77777777" w:rsidR="00CE0BA7" w:rsidRPr="00183FD6" w:rsidRDefault="00CE0BA7" w:rsidP="00CE0BA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33209382" w14:textId="522F9CAE"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3C79F13" w14:textId="186985FD"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7.71</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23460B0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24.1</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51212C3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594</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00AAD1D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3440E8F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297</w:t>
            </w:r>
          </w:p>
        </w:tc>
        <w:tc>
          <w:tcPr>
            <w:tcW w:w="315" w:type="pct"/>
            <w:tcBorders>
              <w:top w:val="nil"/>
              <w:left w:val="nil"/>
              <w:bottom w:val="single" w:sz="4" w:space="0" w:color="000000"/>
              <w:right w:val="single" w:sz="4" w:space="0" w:color="000000"/>
            </w:tcBorders>
            <w:shd w:val="clear" w:color="auto" w:fill="auto"/>
            <w:vAlign w:val="center"/>
          </w:tcPr>
          <w:p w14:paraId="303AAE3C" w14:textId="3937217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0.01</w:t>
            </w:r>
          </w:p>
        </w:tc>
        <w:tc>
          <w:tcPr>
            <w:tcW w:w="315" w:type="pct"/>
            <w:tcBorders>
              <w:top w:val="nil"/>
              <w:left w:val="nil"/>
              <w:bottom w:val="single" w:sz="4" w:space="0" w:color="000000"/>
              <w:right w:val="single" w:sz="4" w:space="0" w:color="000000"/>
            </w:tcBorders>
            <w:shd w:val="clear" w:color="auto" w:fill="auto"/>
            <w:vAlign w:val="center"/>
          </w:tcPr>
          <w:p w14:paraId="563AF668" w14:textId="130C3C6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2F0BDFFB" w14:textId="5776B70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CE0BA7" w:rsidRPr="00B3564C" w14:paraId="681F4EA0"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1AF6AD3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3A0DF10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14:02</w:t>
            </w:r>
          </w:p>
        </w:tc>
        <w:tc>
          <w:tcPr>
            <w:tcW w:w="687" w:type="pct"/>
            <w:tcBorders>
              <w:top w:val="single" w:sz="4" w:space="0" w:color="auto"/>
              <w:left w:val="single" w:sz="4" w:space="0" w:color="auto"/>
              <w:bottom w:val="single" w:sz="4" w:space="0" w:color="auto"/>
              <w:right w:val="single" w:sz="4" w:space="0" w:color="auto"/>
            </w:tcBorders>
            <w:noWrap/>
            <w:vAlign w:val="center"/>
          </w:tcPr>
          <w:p w14:paraId="5DC6F110" w14:textId="77777777"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Río Michatoya</w:t>
            </w:r>
          </w:p>
        </w:tc>
        <w:tc>
          <w:tcPr>
            <w:tcW w:w="533" w:type="pct"/>
            <w:tcBorders>
              <w:top w:val="single" w:sz="4" w:space="0" w:color="auto"/>
              <w:left w:val="single" w:sz="4" w:space="0" w:color="auto"/>
              <w:bottom w:val="single" w:sz="4" w:space="0" w:color="auto"/>
              <w:right w:val="single" w:sz="4" w:space="0" w:color="auto"/>
            </w:tcBorders>
            <w:noWrap/>
            <w:vAlign w:val="center"/>
          </w:tcPr>
          <w:p w14:paraId="341AD305" w14:textId="079AADCF"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41E495A" w14:textId="00585F7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9.64</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595201A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28.5</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3A159BA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631.8</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6A019BA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0.29</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5ABC454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315.9</w:t>
            </w:r>
          </w:p>
        </w:tc>
        <w:tc>
          <w:tcPr>
            <w:tcW w:w="315" w:type="pct"/>
            <w:tcBorders>
              <w:top w:val="nil"/>
              <w:left w:val="nil"/>
              <w:bottom w:val="single" w:sz="4" w:space="0" w:color="000000"/>
              <w:right w:val="single" w:sz="4" w:space="0" w:color="000000"/>
            </w:tcBorders>
            <w:shd w:val="clear" w:color="auto" w:fill="auto"/>
            <w:vAlign w:val="center"/>
          </w:tcPr>
          <w:p w14:paraId="4D5F81AF" w14:textId="03BAB42D"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24.29</w:t>
            </w:r>
          </w:p>
        </w:tc>
        <w:tc>
          <w:tcPr>
            <w:tcW w:w="315" w:type="pct"/>
            <w:tcBorders>
              <w:top w:val="nil"/>
              <w:left w:val="nil"/>
              <w:bottom w:val="single" w:sz="4" w:space="0" w:color="000000"/>
              <w:right w:val="single" w:sz="4" w:space="0" w:color="000000"/>
            </w:tcBorders>
            <w:shd w:val="clear" w:color="auto" w:fill="auto"/>
            <w:vAlign w:val="center"/>
          </w:tcPr>
          <w:p w14:paraId="63FEEA91" w14:textId="2C9ECDB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363.4</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79AE44" w14:textId="63475F4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0.40</w:t>
            </w:r>
          </w:p>
        </w:tc>
      </w:tr>
      <w:tr w:rsidR="00CE0BA7" w:rsidRPr="00B3564C" w14:paraId="13B975D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045F2DC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5/09/2022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43E4B57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14:20</w:t>
            </w:r>
          </w:p>
        </w:tc>
        <w:tc>
          <w:tcPr>
            <w:tcW w:w="687" w:type="pct"/>
            <w:tcBorders>
              <w:top w:val="single" w:sz="4" w:space="0" w:color="auto"/>
              <w:left w:val="single" w:sz="4" w:space="0" w:color="auto"/>
              <w:bottom w:val="single" w:sz="4" w:space="0" w:color="auto"/>
              <w:right w:val="single" w:sz="4" w:space="0" w:color="auto"/>
            </w:tcBorders>
            <w:noWrap/>
            <w:vAlign w:val="center"/>
          </w:tcPr>
          <w:p w14:paraId="71CE168C" w14:textId="77777777"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Playa pública</w:t>
            </w:r>
          </w:p>
        </w:tc>
        <w:tc>
          <w:tcPr>
            <w:tcW w:w="533" w:type="pct"/>
            <w:tcBorders>
              <w:top w:val="single" w:sz="4" w:space="0" w:color="auto"/>
              <w:left w:val="single" w:sz="4" w:space="0" w:color="auto"/>
              <w:bottom w:val="single" w:sz="4" w:space="0" w:color="auto"/>
              <w:right w:val="single" w:sz="4" w:space="0" w:color="auto"/>
            </w:tcBorders>
            <w:noWrap/>
            <w:vAlign w:val="center"/>
          </w:tcPr>
          <w:p w14:paraId="0A43EC2D" w14:textId="540A9592" w:rsidR="00CE0BA7" w:rsidRPr="00183FD6" w:rsidRDefault="00CE0BA7" w:rsidP="00CE0BA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AC842CD" w14:textId="441F8A5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9.69</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090B6AD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29.7</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160DE91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626.8</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2EB4A37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0.29</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62EF492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313.4</w:t>
            </w:r>
          </w:p>
        </w:tc>
        <w:tc>
          <w:tcPr>
            <w:tcW w:w="315" w:type="pct"/>
            <w:tcBorders>
              <w:top w:val="nil"/>
              <w:left w:val="nil"/>
              <w:bottom w:val="single" w:sz="4" w:space="0" w:color="000000"/>
              <w:right w:val="single" w:sz="4" w:space="0" w:color="000000"/>
            </w:tcBorders>
            <w:shd w:val="clear" w:color="auto" w:fill="auto"/>
            <w:vAlign w:val="center"/>
          </w:tcPr>
          <w:p w14:paraId="2931238E" w14:textId="10D6E10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24.25</w:t>
            </w:r>
          </w:p>
        </w:tc>
        <w:tc>
          <w:tcPr>
            <w:tcW w:w="315" w:type="pct"/>
            <w:tcBorders>
              <w:top w:val="nil"/>
              <w:left w:val="nil"/>
              <w:bottom w:val="single" w:sz="4" w:space="0" w:color="000000"/>
              <w:right w:val="single" w:sz="4" w:space="0" w:color="000000"/>
            </w:tcBorders>
            <w:shd w:val="clear" w:color="auto" w:fill="auto"/>
            <w:vAlign w:val="center"/>
          </w:tcPr>
          <w:p w14:paraId="5D2DCBD6" w14:textId="1E8353F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371.9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0F1B4FF" w14:textId="2F38C15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0.35</w:t>
            </w:r>
          </w:p>
        </w:tc>
      </w:tr>
    </w:tbl>
    <w:p w14:paraId="193393FD" w14:textId="452C1ADA"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04F7C287"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153844">
        <w:rPr>
          <w:rFonts w:cstheme="minorHAnsi"/>
          <w:b/>
          <w:sz w:val="20"/>
          <w:szCs w:val="20"/>
        </w:rPr>
        <w:t>septiembre</w:t>
      </w:r>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412"/>
        <w:gridCol w:w="590"/>
        <w:gridCol w:w="826"/>
        <w:gridCol w:w="810"/>
        <w:gridCol w:w="781"/>
        <w:gridCol w:w="793"/>
        <w:gridCol w:w="795"/>
        <w:gridCol w:w="957"/>
        <w:gridCol w:w="793"/>
        <w:gridCol w:w="793"/>
        <w:gridCol w:w="793"/>
        <w:gridCol w:w="777"/>
      </w:tblGrid>
      <w:tr w:rsidR="00401AA2" w:rsidRPr="0063588F" w14:paraId="52C5FDEF" w14:textId="77777777" w:rsidTr="00CE0BA7">
        <w:trPr>
          <w:trHeight w:val="221"/>
        </w:trPr>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6"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CE0BA7" w:rsidRPr="0063588F" w14:paraId="6C873DF6" w14:textId="77777777" w:rsidTr="00CE0BA7">
        <w:trPr>
          <w:trHeight w:val="84"/>
        </w:trPr>
        <w:tc>
          <w:tcPr>
            <w:tcW w:w="697" w:type="pct"/>
            <w:vMerge w:val="restart"/>
            <w:tcBorders>
              <w:top w:val="single" w:sz="4" w:space="0" w:color="auto"/>
              <w:left w:val="single" w:sz="4" w:space="0" w:color="auto"/>
              <w:right w:val="single" w:sz="4" w:space="0" w:color="auto"/>
            </w:tcBorders>
            <w:vAlign w:val="center"/>
            <w:hideMark/>
          </w:tcPr>
          <w:p w14:paraId="10AB8CC6" w14:textId="77777777" w:rsidR="00CE0BA7" w:rsidRPr="00AD757C" w:rsidRDefault="00CE0BA7" w:rsidP="00CE0BA7">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1" w:type="pct"/>
            <w:tcBorders>
              <w:top w:val="single" w:sz="4" w:space="0" w:color="auto"/>
              <w:left w:val="single" w:sz="4" w:space="0" w:color="auto"/>
              <w:bottom w:val="single" w:sz="4" w:space="0" w:color="auto"/>
              <w:right w:val="single" w:sz="4" w:space="0" w:color="auto"/>
            </w:tcBorders>
            <w:vAlign w:val="center"/>
          </w:tcPr>
          <w:p w14:paraId="20443E54" w14:textId="772CAF35"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5B31E6B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184</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246D707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11</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158091F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16</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006BCF6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37</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430057C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0.2345</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7F33E0A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0.0710</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043D716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0.024</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4434726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0.0383</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2B16C30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0.0022</w:t>
            </w:r>
          </w:p>
        </w:tc>
        <w:tc>
          <w:tcPr>
            <w:tcW w:w="386" w:type="pct"/>
            <w:tcBorders>
              <w:top w:val="single" w:sz="4" w:space="0" w:color="auto"/>
              <w:left w:val="nil"/>
              <w:bottom w:val="single" w:sz="4" w:space="0" w:color="auto"/>
              <w:right w:val="single" w:sz="4" w:space="0" w:color="auto"/>
            </w:tcBorders>
            <w:shd w:val="clear" w:color="auto" w:fill="auto"/>
            <w:vAlign w:val="center"/>
          </w:tcPr>
          <w:p w14:paraId="5A1AC4C1" w14:textId="2344879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1.8017</w:t>
            </w:r>
          </w:p>
        </w:tc>
      </w:tr>
      <w:tr w:rsidR="00CE0BA7" w:rsidRPr="0063588F" w14:paraId="75652E6D" w14:textId="77777777" w:rsidTr="00CE0BA7">
        <w:trPr>
          <w:trHeight w:val="259"/>
        </w:trPr>
        <w:tc>
          <w:tcPr>
            <w:tcW w:w="697" w:type="pct"/>
            <w:vMerge/>
            <w:tcBorders>
              <w:left w:val="single" w:sz="4" w:space="0" w:color="auto"/>
              <w:right w:val="single" w:sz="4" w:space="0" w:color="auto"/>
            </w:tcBorders>
            <w:vAlign w:val="center"/>
          </w:tcPr>
          <w:p w14:paraId="1B610406" w14:textId="5353323E" w:rsidR="00CE0BA7" w:rsidRPr="00AD757C" w:rsidRDefault="00CE0BA7" w:rsidP="00CE0BA7">
            <w:pPr>
              <w:spacing w:after="0" w:line="240" w:lineRule="auto"/>
              <w:jc w:val="center"/>
              <w:rPr>
                <w:rFonts w:cstheme="minorHAnsi"/>
                <w:sz w:val="16"/>
                <w:szCs w:val="16"/>
                <w:lang w:eastAsia="es-GT"/>
              </w:rPr>
            </w:pPr>
          </w:p>
        </w:tc>
        <w:tc>
          <w:tcPr>
            <w:tcW w:w="291" w:type="pct"/>
            <w:tcBorders>
              <w:top w:val="single" w:sz="4" w:space="0" w:color="auto"/>
              <w:left w:val="single" w:sz="4" w:space="0" w:color="auto"/>
              <w:bottom w:val="single" w:sz="4" w:space="0" w:color="auto"/>
              <w:right w:val="single" w:sz="4" w:space="0" w:color="auto"/>
            </w:tcBorders>
            <w:vAlign w:val="center"/>
          </w:tcPr>
          <w:p w14:paraId="73E4252E" w14:textId="084A82F6"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1712472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49</w:t>
            </w:r>
          </w:p>
        </w:tc>
        <w:tc>
          <w:tcPr>
            <w:tcW w:w="400" w:type="pct"/>
            <w:tcBorders>
              <w:top w:val="nil"/>
              <w:left w:val="nil"/>
              <w:bottom w:val="single" w:sz="4" w:space="0" w:color="auto"/>
              <w:right w:val="single" w:sz="4" w:space="0" w:color="auto"/>
            </w:tcBorders>
            <w:shd w:val="clear" w:color="auto" w:fill="auto"/>
            <w:vAlign w:val="center"/>
          </w:tcPr>
          <w:p w14:paraId="6CAE2F72" w14:textId="333F9B5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18</w:t>
            </w:r>
          </w:p>
        </w:tc>
        <w:tc>
          <w:tcPr>
            <w:tcW w:w="386" w:type="pct"/>
            <w:tcBorders>
              <w:top w:val="nil"/>
              <w:left w:val="nil"/>
              <w:bottom w:val="single" w:sz="4" w:space="0" w:color="auto"/>
              <w:right w:val="single" w:sz="4" w:space="0" w:color="auto"/>
            </w:tcBorders>
            <w:shd w:val="clear" w:color="auto" w:fill="auto"/>
            <w:vAlign w:val="center"/>
          </w:tcPr>
          <w:p w14:paraId="715F1F8C" w14:textId="2A368CE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w:t>
            </w:r>
          </w:p>
        </w:tc>
        <w:tc>
          <w:tcPr>
            <w:tcW w:w="392" w:type="pct"/>
            <w:tcBorders>
              <w:top w:val="nil"/>
              <w:left w:val="nil"/>
              <w:bottom w:val="single" w:sz="4" w:space="0" w:color="auto"/>
              <w:right w:val="single" w:sz="4" w:space="0" w:color="auto"/>
            </w:tcBorders>
            <w:shd w:val="clear" w:color="auto" w:fill="auto"/>
            <w:vAlign w:val="center"/>
          </w:tcPr>
          <w:p w14:paraId="694A36DE" w14:textId="09C94EC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18</w:t>
            </w:r>
          </w:p>
        </w:tc>
        <w:tc>
          <w:tcPr>
            <w:tcW w:w="393" w:type="pct"/>
            <w:tcBorders>
              <w:top w:val="nil"/>
              <w:left w:val="nil"/>
              <w:bottom w:val="single" w:sz="4" w:space="0" w:color="auto"/>
              <w:right w:val="single" w:sz="4" w:space="0" w:color="auto"/>
            </w:tcBorders>
            <w:shd w:val="clear" w:color="auto" w:fill="auto"/>
            <w:vAlign w:val="center"/>
          </w:tcPr>
          <w:p w14:paraId="5F27C9F9" w14:textId="0ADF99E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0.108</w:t>
            </w:r>
          </w:p>
        </w:tc>
        <w:tc>
          <w:tcPr>
            <w:tcW w:w="473" w:type="pct"/>
            <w:tcBorders>
              <w:top w:val="nil"/>
              <w:left w:val="nil"/>
              <w:bottom w:val="single" w:sz="4" w:space="0" w:color="auto"/>
              <w:right w:val="single" w:sz="4" w:space="0" w:color="auto"/>
            </w:tcBorders>
            <w:shd w:val="clear" w:color="auto" w:fill="auto"/>
            <w:vAlign w:val="center"/>
          </w:tcPr>
          <w:p w14:paraId="147C41CE" w14:textId="3F2037E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0.0571</w:t>
            </w:r>
          </w:p>
        </w:tc>
        <w:tc>
          <w:tcPr>
            <w:tcW w:w="392" w:type="pct"/>
            <w:tcBorders>
              <w:top w:val="nil"/>
              <w:left w:val="nil"/>
              <w:bottom w:val="single" w:sz="4" w:space="0" w:color="auto"/>
              <w:right w:val="single" w:sz="4" w:space="0" w:color="auto"/>
            </w:tcBorders>
            <w:shd w:val="clear" w:color="auto" w:fill="auto"/>
            <w:vAlign w:val="center"/>
          </w:tcPr>
          <w:p w14:paraId="45E4F68A" w14:textId="520DF5A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0.0311</w:t>
            </w:r>
          </w:p>
        </w:tc>
        <w:tc>
          <w:tcPr>
            <w:tcW w:w="392" w:type="pct"/>
            <w:tcBorders>
              <w:top w:val="nil"/>
              <w:left w:val="nil"/>
              <w:bottom w:val="single" w:sz="4" w:space="0" w:color="auto"/>
              <w:right w:val="single" w:sz="4" w:space="0" w:color="auto"/>
            </w:tcBorders>
            <w:shd w:val="clear" w:color="auto" w:fill="auto"/>
            <w:vAlign w:val="center"/>
          </w:tcPr>
          <w:p w14:paraId="7BD2EA2A" w14:textId="7C960C3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656E4BE2" w14:textId="235F802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0.0024</w:t>
            </w:r>
          </w:p>
        </w:tc>
        <w:tc>
          <w:tcPr>
            <w:tcW w:w="386" w:type="pct"/>
            <w:tcBorders>
              <w:top w:val="nil"/>
              <w:left w:val="nil"/>
              <w:bottom w:val="single" w:sz="4" w:space="0" w:color="auto"/>
              <w:right w:val="single" w:sz="4" w:space="0" w:color="auto"/>
            </w:tcBorders>
            <w:shd w:val="clear" w:color="auto" w:fill="auto"/>
            <w:vAlign w:val="center"/>
          </w:tcPr>
          <w:p w14:paraId="53621C67" w14:textId="21C55BA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0.7159</w:t>
            </w:r>
          </w:p>
        </w:tc>
      </w:tr>
      <w:tr w:rsidR="00CE0BA7" w:rsidRPr="0063588F" w14:paraId="4A71B7AE" w14:textId="77777777" w:rsidTr="00CE0BA7">
        <w:trPr>
          <w:trHeight w:val="259"/>
        </w:trPr>
        <w:tc>
          <w:tcPr>
            <w:tcW w:w="697" w:type="pct"/>
            <w:vMerge/>
            <w:tcBorders>
              <w:left w:val="single" w:sz="4" w:space="0" w:color="auto"/>
              <w:right w:val="single" w:sz="4" w:space="0" w:color="auto"/>
            </w:tcBorders>
            <w:vAlign w:val="center"/>
          </w:tcPr>
          <w:p w14:paraId="45B2FBC4" w14:textId="39BB528F" w:rsidR="00CE0BA7" w:rsidRPr="00AD757C" w:rsidRDefault="00CE0BA7" w:rsidP="00CE0BA7">
            <w:pPr>
              <w:spacing w:after="0" w:line="240" w:lineRule="auto"/>
              <w:jc w:val="center"/>
              <w:rPr>
                <w:rFonts w:cstheme="minorHAnsi"/>
                <w:sz w:val="16"/>
                <w:szCs w:val="16"/>
                <w:lang w:eastAsia="es-GT"/>
              </w:rPr>
            </w:pPr>
          </w:p>
        </w:tc>
        <w:tc>
          <w:tcPr>
            <w:tcW w:w="291" w:type="pct"/>
            <w:tcBorders>
              <w:top w:val="single" w:sz="4" w:space="0" w:color="auto"/>
              <w:left w:val="single" w:sz="4" w:space="0" w:color="auto"/>
              <w:bottom w:val="single" w:sz="4" w:space="0" w:color="auto"/>
              <w:right w:val="single" w:sz="4" w:space="0" w:color="auto"/>
            </w:tcBorders>
            <w:vAlign w:val="center"/>
          </w:tcPr>
          <w:p w14:paraId="7E7164E4" w14:textId="2D8ED0D7"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2B58C6B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w:t>
            </w:r>
          </w:p>
        </w:tc>
        <w:tc>
          <w:tcPr>
            <w:tcW w:w="400" w:type="pct"/>
            <w:tcBorders>
              <w:top w:val="nil"/>
              <w:left w:val="nil"/>
              <w:bottom w:val="single" w:sz="4" w:space="0" w:color="auto"/>
              <w:right w:val="single" w:sz="4" w:space="0" w:color="auto"/>
            </w:tcBorders>
            <w:shd w:val="clear" w:color="auto" w:fill="auto"/>
            <w:vAlign w:val="center"/>
          </w:tcPr>
          <w:p w14:paraId="1656FD1B" w14:textId="07CC402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11</w:t>
            </w:r>
          </w:p>
        </w:tc>
        <w:tc>
          <w:tcPr>
            <w:tcW w:w="386" w:type="pct"/>
            <w:tcBorders>
              <w:top w:val="nil"/>
              <w:left w:val="nil"/>
              <w:bottom w:val="single" w:sz="4" w:space="0" w:color="auto"/>
              <w:right w:val="single" w:sz="4" w:space="0" w:color="auto"/>
            </w:tcBorders>
            <w:shd w:val="clear" w:color="auto" w:fill="auto"/>
            <w:vAlign w:val="center"/>
          </w:tcPr>
          <w:p w14:paraId="2238B34D" w14:textId="41C62B0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7</w:t>
            </w:r>
          </w:p>
        </w:tc>
        <w:tc>
          <w:tcPr>
            <w:tcW w:w="392" w:type="pct"/>
            <w:tcBorders>
              <w:top w:val="nil"/>
              <w:left w:val="nil"/>
              <w:bottom w:val="single" w:sz="4" w:space="0" w:color="auto"/>
              <w:right w:val="single" w:sz="4" w:space="0" w:color="auto"/>
            </w:tcBorders>
            <w:shd w:val="clear" w:color="auto" w:fill="auto"/>
            <w:vAlign w:val="center"/>
          </w:tcPr>
          <w:p w14:paraId="7443572D" w14:textId="6A6D85F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20</w:t>
            </w:r>
          </w:p>
        </w:tc>
        <w:tc>
          <w:tcPr>
            <w:tcW w:w="393" w:type="pct"/>
            <w:tcBorders>
              <w:top w:val="nil"/>
              <w:left w:val="nil"/>
              <w:bottom w:val="single" w:sz="4" w:space="0" w:color="auto"/>
              <w:right w:val="single" w:sz="4" w:space="0" w:color="auto"/>
            </w:tcBorders>
            <w:shd w:val="clear" w:color="auto" w:fill="auto"/>
            <w:vAlign w:val="center"/>
          </w:tcPr>
          <w:p w14:paraId="5674611E" w14:textId="06B9D13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0.2788</w:t>
            </w:r>
          </w:p>
        </w:tc>
        <w:tc>
          <w:tcPr>
            <w:tcW w:w="473" w:type="pct"/>
            <w:tcBorders>
              <w:top w:val="nil"/>
              <w:left w:val="nil"/>
              <w:bottom w:val="single" w:sz="4" w:space="0" w:color="auto"/>
              <w:right w:val="single" w:sz="4" w:space="0" w:color="auto"/>
            </w:tcBorders>
            <w:shd w:val="clear" w:color="auto" w:fill="auto"/>
            <w:vAlign w:val="center"/>
          </w:tcPr>
          <w:p w14:paraId="49BE9AD5" w14:textId="219CEFF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0.2271</w:t>
            </w:r>
          </w:p>
        </w:tc>
        <w:tc>
          <w:tcPr>
            <w:tcW w:w="392" w:type="pct"/>
            <w:tcBorders>
              <w:top w:val="nil"/>
              <w:left w:val="nil"/>
              <w:bottom w:val="single" w:sz="4" w:space="0" w:color="auto"/>
              <w:right w:val="single" w:sz="4" w:space="0" w:color="auto"/>
            </w:tcBorders>
            <w:shd w:val="clear" w:color="auto" w:fill="auto"/>
            <w:vAlign w:val="center"/>
          </w:tcPr>
          <w:p w14:paraId="24BBC7D6" w14:textId="1CADE82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0.8881</w:t>
            </w:r>
          </w:p>
        </w:tc>
        <w:tc>
          <w:tcPr>
            <w:tcW w:w="392" w:type="pct"/>
            <w:tcBorders>
              <w:top w:val="nil"/>
              <w:left w:val="nil"/>
              <w:bottom w:val="single" w:sz="4" w:space="0" w:color="auto"/>
              <w:right w:val="single" w:sz="4" w:space="0" w:color="auto"/>
            </w:tcBorders>
            <w:shd w:val="clear" w:color="auto" w:fill="auto"/>
            <w:vAlign w:val="center"/>
          </w:tcPr>
          <w:p w14:paraId="52EE1E14" w14:textId="56AF5CA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0.0045</w:t>
            </w:r>
          </w:p>
        </w:tc>
        <w:tc>
          <w:tcPr>
            <w:tcW w:w="392" w:type="pct"/>
            <w:tcBorders>
              <w:top w:val="nil"/>
              <w:left w:val="nil"/>
              <w:bottom w:val="single" w:sz="4" w:space="0" w:color="auto"/>
              <w:right w:val="single" w:sz="4" w:space="0" w:color="auto"/>
            </w:tcBorders>
            <w:shd w:val="clear" w:color="auto" w:fill="auto"/>
            <w:vAlign w:val="center"/>
          </w:tcPr>
          <w:p w14:paraId="1404CE18" w14:textId="20827FF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0.0019</w:t>
            </w:r>
          </w:p>
        </w:tc>
        <w:tc>
          <w:tcPr>
            <w:tcW w:w="386" w:type="pct"/>
            <w:tcBorders>
              <w:top w:val="nil"/>
              <w:left w:val="nil"/>
              <w:bottom w:val="single" w:sz="4" w:space="0" w:color="auto"/>
              <w:right w:val="single" w:sz="4" w:space="0" w:color="auto"/>
            </w:tcBorders>
            <w:shd w:val="clear" w:color="auto" w:fill="auto"/>
            <w:vAlign w:val="center"/>
          </w:tcPr>
          <w:p w14:paraId="1763269E" w14:textId="4974B00D"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1.3934</w:t>
            </w:r>
          </w:p>
        </w:tc>
      </w:tr>
      <w:tr w:rsidR="00CE0BA7" w:rsidRPr="0063588F" w14:paraId="3D1953B4" w14:textId="77777777" w:rsidTr="00CE0BA7">
        <w:trPr>
          <w:trHeight w:val="259"/>
        </w:trPr>
        <w:tc>
          <w:tcPr>
            <w:tcW w:w="697" w:type="pct"/>
            <w:vMerge/>
            <w:tcBorders>
              <w:left w:val="single" w:sz="4" w:space="0" w:color="auto"/>
              <w:bottom w:val="single" w:sz="4" w:space="0" w:color="auto"/>
              <w:right w:val="single" w:sz="4" w:space="0" w:color="auto"/>
            </w:tcBorders>
            <w:vAlign w:val="center"/>
          </w:tcPr>
          <w:p w14:paraId="07A0728B" w14:textId="625B1037" w:rsidR="00CE0BA7" w:rsidRPr="00AD757C" w:rsidRDefault="00CE0BA7" w:rsidP="00CE0BA7">
            <w:pPr>
              <w:spacing w:after="0" w:line="240" w:lineRule="auto"/>
              <w:jc w:val="center"/>
              <w:rPr>
                <w:rFonts w:cstheme="minorHAnsi"/>
                <w:sz w:val="16"/>
                <w:szCs w:val="16"/>
                <w:lang w:eastAsia="es-GT"/>
              </w:rPr>
            </w:pPr>
          </w:p>
        </w:tc>
        <w:tc>
          <w:tcPr>
            <w:tcW w:w="291" w:type="pct"/>
            <w:tcBorders>
              <w:top w:val="single" w:sz="4" w:space="0" w:color="auto"/>
              <w:left w:val="single" w:sz="4" w:space="0" w:color="auto"/>
              <w:bottom w:val="single" w:sz="4" w:space="0" w:color="auto"/>
              <w:right w:val="single" w:sz="4" w:space="0" w:color="auto"/>
            </w:tcBorders>
            <w:vAlign w:val="center"/>
          </w:tcPr>
          <w:p w14:paraId="3156FA4A" w14:textId="5AEE87CB"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1C92C3D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248</w:t>
            </w:r>
          </w:p>
        </w:tc>
        <w:tc>
          <w:tcPr>
            <w:tcW w:w="400" w:type="pct"/>
            <w:tcBorders>
              <w:top w:val="nil"/>
              <w:left w:val="nil"/>
              <w:bottom w:val="single" w:sz="4" w:space="0" w:color="auto"/>
              <w:right w:val="single" w:sz="4" w:space="0" w:color="auto"/>
            </w:tcBorders>
            <w:shd w:val="clear" w:color="auto" w:fill="auto"/>
            <w:vAlign w:val="center"/>
          </w:tcPr>
          <w:p w14:paraId="7A0C483D" w14:textId="456F857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13</w:t>
            </w:r>
          </w:p>
        </w:tc>
        <w:tc>
          <w:tcPr>
            <w:tcW w:w="386" w:type="pct"/>
            <w:tcBorders>
              <w:top w:val="nil"/>
              <w:left w:val="nil"/>
              <w:bottom w:val="single" w:sz="4" w:space="0" w:color="auto"/>
              <w:right w:val="single" w:sz="4" w:space="0" w:color="auto"/>
            </w:tcBorders>
            <w:shd w:val="clear" w:color="auto" w:fill="auto"/>
            <w:vAlign w:val="center"/>
          </w:tcPr>
          <w:p w14:paraId="443C43F8" w14:textId="625F095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w:t>
            </w:r>
          </w:p>
        </w:tc>
        <w:tc>
          <w:tcPr>
            <w:tcW w:w="392" w:type="pct"/>
            <w:tcBorders>
              <w:top w:val="nil"/>
              <w:left w:val="nil"/>
              <w:bottom w:val="single" w:sz="4" w:space="0" w:color="auto"/>
              <w:right w:val="single" w:sz="4" w:space="0" w:color="auto"/>
            </w:tcBorders>
            <w:shd w:val="clear" w:color="auto" w:fill="auto"/>
            <w:vAlign w:val="center"/>
          </w:tcPr>
          <w:p w14:paraId="57086C04" w14:textId="72F5CE1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23</w:t>
            </w:r>
          </w:p>
        </w:tc>
        <w:tc>
          <w:tcPr>
            <w:tcW w:w="393" w:type="pct"/>
            <w:tcBorders>
              <w:top w:val="nil"/>
              <w:left w:val="nil"/>
              <w:bottom w:val="single" w:sz="4" w:space="0" w:color="auto"/>
              <w:right w:val="single" w:sz="4" w:space="0" w:color="auto"/>
            </w:tcBorders>
            <w:shd w:val="clear" w:color="auto" w:fill="auto"/>
            <w:vAlign w:val="center"/>
          </w:tcPr>
          <w:p w14:paraId="7924B702" w14:textId="5AEFCB0D"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0.7305</w:t>
            </w:r>
          </w:p>
        </w:tc>
        <w:tc>
          <w:tcPr>
            <w:tcW w:w="473" w:type="pct"/>
            <w:tcBorders>
              <w:top w:val="nil"/>
              <w:left w:val="nil"/>
              <w:bottom w:val="single" w:sz="4" w:space="0" w:color="auto"/>
              <w:right w:val="single" w:sz="4" w:space="0" w:color="auto"/>
            </w:tcBorders>
            <w:shd w:val="clear" w:color="auto" w:fill="auto"/>
            <w:vAlign w:val="center"/>
          </w:tcPr>
          <w:p w14:paraId="108DB49A" w14:textId="3C4DA03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0.6546</w:t>
            </w:r>
          </w:p>
        </w:tc>
        <w:tc>
          <w:tcPr>
            <w:tcW w:w="392" w:type="pct"/>
            <w:tcBorders>
              <w:top w:val="nil"/>
              <w:left w:val="nil"/>
              <w:bottom w:val="single" w:sz="4" w:space="0" w:color="auto"/>
              <w:right w:val="single" w:sz="4" w:space="0" w:color="auto"/>
            </w:tcBorders>
            <w:shd w:val="clear" w:color="auto" w:fill="auto"/>
            <w:vAlign w:val="center"/>
          </w:tcPr>
          <w:p w14:paraId="2F5F64D2" w14:textId="0909414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4.8345</w:t>
            </w:r>
          </w:p>
        </w:tc>
        <w:tc>
          <w:tcPr>
            <w:tcW w:w="392" w:type="pct"/>
            <w:tcBorders>
              <w:top w:val="nil"/>
              <w:left w:val="nil"/>
              <w:bottom w:val="single" w:sz="4" w:space="0" w:color="auto"/>
              <w:right w:val="single" w:sz="4" w:space="0" w:color="auto"/>
            </w:tcBorders>
            <w:shd w:val="clear" w:color="auto" w:fill="auto"/>
            <w:vAlign w:val="center"/>
          </w:tcPr>
          <w:p w14:paraId="79ABA8D3" w14:textId="431A9AC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0.0392</w:t>
            </w:r>
          </w:p>
        </w:tc>
        <w:tc>
          <w:tcPr>
            <w:tcW w:w="392" w:type="pct"/>
            <w:tcBorders>
              <w:top w:val="nil"/>
              <w:left w:val="nil"/>
              <w:bottom w:val="single" w:sz="4" w:space="0" w:color="auto"/>
              <w:right w:val="single" w:sz="4" w:space="0" w:color="auto"/>
            </w:tcBorders>
            <w:shd w:val="clear" w:color="auto" w:fill="auto"/>
            <w:vAlign w:val="center"/>
          </w:tcPr>
          <w:p w14:paraId="49788D01" w14:textId="6EAFED6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0.0012</w:t>
            </w:r>
          </w:p>
        </w:tc>
        <w:tc>
          <w:tcPr>
            <w:tcW w:w="386" w:type="pct"/>
            <w:tcBorders>
              <w:top w:val="nil"/>
              <w:left w:val="nil"/>
              <w:bottom w:val="single" w:sz="4" w:space="0" w:color="auto"/>
              <w:right w:val="single" w:sz="4" w:space="0" w:color="auto"/>
            </w:tcBorders>
            <w:shd w:val="clear" w:color="auto" w:fill="auto"/>
            <w:vAlign w:val="center"/>
          </w:tcPr>
          <w:p w14:paraId="30C63E00" w14:textId="6E32611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5.4963</w:t>
            </w:r>
          </w:p>
        </w:tc>
      </w:tr>
      <w:tr w:rsidR="00CE0BA7" w:rsidRPr="0063588F" w14:paraId="045B8FB8" w14:textId="77777777" w:rsidTr="00CE0BA7">
        <w:trPr>
          <w:trHeight w:val="259"/>
        </w:trPr>
        <w:tc>
          <w:tcPr>
            <w:tcW w:w="697" w:type="pct"/>
            <w:vMerge w:val="restart"/>
            <w:tcBorders>
              <w:top w:val="single" w:sz="4" w:space="0" w:color="auto"/>
              <w:left w:val="single" w:sz="4" w:space="0" w:color="auto"/>
              <w:right w:val="single" w:sz="4" w:space="0" w:color="auto"/>
            </w:tcBorders>
            <w:vAlign w:val="center"/>
            <w:hideMark/>
          </w:tcPr>
          <w:p w14:paraId="0FAD0699" w14:textId="77777777" w:rsidR="00CE0BA7" w:rsidRPr="00AD757C" w:rsidRDefault="00CE0BA7" w:rsidP="00CE0BA7">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1" w:type="pct"/>
            <w:tcBorders>
              <w:top w:val="single" w:sz="4" w:space="0" w:color="auto"/>
              <w:left w:val="single" w:sz="4" w:space="0" w:color="auto"/>
              <w:bottom w:val="single" w:sz="4" w:space="0" w:color="auto"/>
              <w:right w:val="single" w:sz="4" w:space="0" w:color="auto"/>
            </w:tcBorders>
            <w:vAlign w:val="center"/>
          </w:tcPr>
          <w:p w14:paraId="7BE2C5C3" w14:textId="0BDC5FB9"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1DC40B9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182</w:t>
            </w:r>
          </w:p>
        </w:tc>
        <w:tc>
          <w:tcPr>
            <w:tcW w:w="400" w:type="pct"/>
            <w:tcBorders>
              <w:top w:val="nil"/>
              <w:left w:val="nil"/>
              <w:bottom w:val="single" w:sz="4" w:space="0" w:color="auto"/>
              <w:right w:val="single" w:sz="4" w:space="0" w:color="auto"/>
            </w:tcBorders>
            <w:shd w:val="clear" w:color="auto" w:fill="auto"/>
            <w:vAlign w:val="center"/>
          </w:tcPr>
          <w:p w14:paraId="6ADCE85B" w14:textId="04FCB3E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23</w:t>
            </w:r>
          </w:p>
        </w:tc>
        <w:tc>
          <w:tcPr>
            <w:tcW w:w="386" w:type="pct"/>
            <w:tcBorders>
              <w:top w:val="nil"/>
              <w:left w:val="nil"/>
              <w:bottom w:val="single" w:sz="4" w:space="0" w:color="auto"/>
              <w:right w:val="single" w:sz="4" w:space="0" w:color="auto"/>
            </w:tcBorders>
            <w:shd w:val="clear" w:color="auto" w:fill="auto"/>
            <w:vAlign w:val="center"/>
          </w:tcPr>
          <w:p w14:paraId="37CAE57E" w14:textId="6D8DC8C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11</w:t>
            </w:r>
          </w:p>
        </w:tc>
        <w:tc>
          <w:tcPr>
            <w:tcW w:w="392" w:type="pct"/>
            <w:tcBorders>
              <w:top w:val="nil"/>
              <w:left w:val="nil"/>
              <w:bottom w:val="single" w:sz="4" w:space="0" w:color="auto"/>
              <w:right w:val="single" w:sz="4" w:space="0" w:color="auto"/>
            </w:tcBorders>
            <w:shd w:val="clear" w:color="auto" w:fill="auto"/>
            <w:vAlign w:val="center"/>
          </w:tcPr>
          <w:p w14:paraId="7DD2E51E" w14:textId="735B844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39</w:t>
            </w:r>
          </w:p>
        </w:tc>
        <w:tc>
          <w:tcPr>
            <w:tcW w:w="393" w:type="pct"/>
            <w:tcBorders>
              <w:top w:val="nil"/>
              <w:left w:val="nil"/>
              <w:bottom w:val="single" w:sz="4" w:space="0" w:color="auto"/>
              <w:right w:val="single" w:sz="4" w:space="0" w:color="auto"/>
            </w:tcBorders>
            <w:shd w:val="clear" w:color="auto" w:fill="auto"/>
            <w:vAlign w:val="center"/>
          </w:tcPr>
          <w:p w14:paraId="1EACA1A4" w14:textId="18EE94D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0.2808</w:t>
            </w:r>
          </w:p>
        </w:tc>
        <w:tc>
          <w:tcPr>
            <w:tcW w:w="473" w:type="pct"/>
            <w:tcBorders>
              <w:top w:val="nil"/>
              <w:left w:val="nil"/>
              <w:bottom w:val="single" w:sz="4" w:space="0" w:color="auto"/>
              <w:right w:val="single" w:sz="4" w:space="0" w:color="auto"/>
            </w:tcBorders>
            <w:shd w:val="clear" w:color="auto" w:fill="auto"/>
            <w:vAlign w:val="center"/>
          </w:tcPr>
          <w:p w14:paraId="5FC1E03A" w14:textId="13D128D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0.1129</w:t>
            </w:r>
          </w:p>
        </w:tc>
        <w:tc>
          <w:tcPr>
            <w:tcW w:w="392" w:type="pct"/>
            <w:tcBorders>
              <w:top w:val="nil"/>
              <w:left w:val="nil"/>
              <w:bottom w:val="single" w:sz="4" w:space="0" w:color="auto"/>
              <w:right w:val="single" w:sz="4" w:space="0" w:color="auto"/>
            </w:tcBorders>
            <w:shd w:val="clear" w:color="auto" w:fill="auto"/>
            <w:vAlign w:val="center"/>
          </w:tcPr>
          <w:p w14:paraId="169358C2" w14:textId="5A17A78D"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0.0172</w:t>
            </w:r>
          </w:p>
        </w:tc>
        <w:tc>
          <w:tcPr>
            <w:tcW w:w="392" w:type="pct"/>
            <w:tcBorders>
              <w:top w:val="nil"/>
              <w:left w:val="nil"/>
              <w:bottom w:val="single" w:sz="4" w:space="0" w:color="auto"/>
              <w:right w:val="single" w:sz="4" w:space="0" w:color="auto"/>
            </w:tcBorders>
            <w:shd w:val="clear" w:color="auto" w:fill="auto"/>
            <w:vAlign w:val="center"/>
          </w:tcPr>
          <w:p w14:paraId="2DC0CC1D" w14:textId="5883ACF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0.0261</w:t>
            </w:r>
          </w:p>
        </w:tc>
        <w:tc>
          <w:tcPr>
            <w:tcW w:w="392" w:type="pct"/>
            <w:tcBorders>
              <w:top w:val="nil"/>
              <w:left w:val="nil"/>
              <w:bottom w:val="single" w:sz="4" w:space="0" w:color="auto"/>
              <w:right w:val="single" w:sz="4" w:space="0" w:color="auto"/>
            </w:tcBorders>
            <w:shd w:val="clear" w:color="auto" w:fill="auto"/>
            <w:vAlign w:val="center"/>
          </w:tcPr>
          <w:p w14:paraId="586352DE" w14:textId="4E8EF99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0.0011</w:t>
            </w:r>
          </w:p>
        </w:tc>
        <w:tc>
          <w:tcPr>
            <w:tcW w:w="386" w:type="pct"/>
            <w:tcBorders>
              <w:top w:val="nil"/>
              <w:left w:val="nil"/>
              <w:bottom w:val="single" w:sz="4" w:space="0" w:color="auto"/>
              <w:right w:val="single" w:sz="4" w:space="0" w:color="auto"/>
            </w:tcBorders>
            <w:shd w:val="clear" w:color="auto" w:fill="auto"/>
            <w:vAlign w:val="center"/>
          </w:tcPr>
          <w:p w14:paraId="756F02C9" w14:textId="5E09CD6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1.5246</w:t>
            </w:r>
          </w:p>
        </w:tc>
      </w:tr>
      <w:tr w:rsidR="00CE0BA7" w:rsidRPr="0063588F" w14:paraId="42DB016C" w14:textId="77777777" w:rsidTr="00CE0BA7">
        <w:trPr>
          <w:trHeight w:val="259"/>
        </w:trPr>
        <w:tc>
          <w:tcPr>
            <w:tcW w:w="697" w:type="pct"/>
            <w:vMerge/>
            <w:tcBorders>
              <w:left w:val="single" w:sz="4" w:space="0" w:color="auto"/>
              <w:bottom w:val="single" w:sz="4" w:space="0" w:color="auto"/>
              <w:right w:val="single" w:sz="4" w:space="0" w:color="auto"/>
            </w:tcBorders>
            <w:vAlign w:val="bottom"/>
            <w:hideMark/>
          </w:tcPr>
          <w:p w14:paraId="47A54515" w14:textId="51DF88EE" w:rsidR="00CE0BA7" w:rsidRPr="00AD757C" w:rsidRDefault="00CE0BA7" w:rsidP="00CE0BA7">
            <w:pPr>
              <w:spacing w:after="0" w:line="240" w:lineRule="auto"/>
              <w:jc w:val="center"/>
              <w:rPr>
                <w:rFonts w:cstheme="minorHAnsi"/>
                <w:sz w:val="16"/>
                <w:szCs w:val="16"/>
                <w:lang w:eastAsia="es-GT"/>
              </w:rPr>
            </w:pPr>
          </w:p>
        </w:tc>
        <w:tc>
          <w:tcPr>
            <w:tcW w:w="291" w:type="pct"/>
            <w:tcBorders>
              <w:top w:val="single" w:sz="4" w:space="0" w:color="auto"/>
              <w:left w:val="single" w:sz="4" w:space="0" w:color="auto"/>
              <w:bottom w:val="single" w:sz="4" w:space="0" w:color="auto"/>
              <w:right w:val="single" w:sz="4" w:space="0" w:color="auto"/>
            </w:tcBorders>
            <w:vAlign w:val="center"/>
          </w:tcPr>
          <w:p w14:paraId="2A581C29" w14:textId="2051020B"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3918CC9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150</w:t>
            </w:r>
          </w:p>
        </w:tc>
        <w:tc>
          <w:tcPr>
            <w:tcW w:w="400" w:type="pct"/>
            <w:tcBorders>
              <w:top w:val="nil"/>
              <w:left w:val="nil"/>
              <w:bottom w:val="single" w:sz="4" w:space="0" w:color="auto"/>
              <w:right w:val="single" w:sz="4" w:space="0" w:color="auto"/>
            </w:tcBorders>
            <w:shd w:val="clear" w:color="auto" w:fill="auto"/>
            <w:vAlign w:val="center"/>
          </w:tcPr>
          <w:p w14:paraId="6D929A09" w14:textId="076CB7B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18</w:t>
            </w:r>
          </w:p>
        </w:tc>
        <w:tc>
          <w:tcPr>
            <w:tcW w:w="386" w:type="pct"/>
            <w:tcBorders>
              <w:top w:val="nil"/>
              <w:left w:val="nil"/>
              <w:bottom w:val="single" w:sz="4" w:space="0" w:color="auto"/>
              <w:right w:val="single" w:sz="4" w:space="0" w:color="auto"/>
            </w:tcBorders>
            <w:shd w:val="clear" w:color="auto" w:fill="auto"/>
            <w:vAlign w:val="center"/>
          </w:tcPr>
          <w:p w14:paraId="2C2C2D94" w14:textId="70D07D3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4</w:t>
            </w:r>
          </w:p>
        </w:tc>
        <w:tc>
          <w:tcPr>
            <w:tcW w:w="392" w:type="pct"/>
            <w:tcBorders>
              <w:top w:val="nil"/>
              <w:left w:val="nil"/>
              <w:bottom w:val="single" w:sz="4" w:space="0" w:color="auto"/>
              <w:right w:val="single" w:sz="4" w:space="0" w:color="auto"/>
            </w:tcBorders>
            <w:shd w:val="clear" w:color="auto" w:fill="auto"/>
            <w:vAlign w:val="center"/>
          </w:tcPr>
          <w:p w14:paraId="35DD463B" w14:textId="09604E0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19</w:t>
            </w:r>
          </w:p>
        </w:tc>
        <w:tc>
          <w:tcPr>
            <w:tcW w:w="393" w:type="pct"/>
            <w:tcBorders>
              <w:top w:val="nil"/>
              <w:left w:val="nil"/>
              <w:bottom w:val="single" w:sz="4" w:space="0" w:color="auto"/>
              <w:right w:val="single" w:sz="4" w:space="0" w:color="auto"/>
            </w:tcBorders>
            <w:shd w:val="clear" w:color="auto" w:fill="auto"/>
            <w:vAlign w:val="center"/>
          </w:tcPr>
          <w:p w14:paraId="04DC1982" w14:textId="4E9DE1B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0.284</w:t>
            </w:r>
          </w:p>
        </w:tc>
        <w:tc>
          <w:tcPr>
            <w:tcW w:w="473" w:type="pct"/>
            <w:tcBorders>
              <w:top w:val="nil"/>
              <w:left w:val="nil"/>
              <w:bottom w:val="single" w:sz="4" w:space="0" w:color="auto"/>
              <w:right w:val="single" w:sz="4" w:space="0" w:color="auto"/>
            </w:tcBorders>
            <w:shd w:val="clear" w:color="auto" w:fill="auto"/>
            <w:vAlign w:val="center"/>
          </w:tcPr>
          <w:p w14:paraId="0ACB3C10" w14:textId="19E929C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0.1908</w:t>
            </w:r>
          </w:p>
        </w:tc>
        <w:tc>
          <w:tcPr>
            <w:tcW w:w="392" w:type="pct"/>
            <w:tcBorders>
              <w:top w:val="nil"/>
              <w:left w:val="nil"/>
              <w:bottom w:val="single" w:sz="4" w:space="0" w:color="auto"/>
              <w:right w:val="single" w:sz="4" w:space="0" w:color="auto"/>
            </w:tcBorders>
            <w:shd w:val="clear" w:color="auto" w:fill="auto"/>
            <w:vAlign w:val="center"/>
          </w:tcPr>
          <w:p w14:paraId="77A6685A" w14:textId="20F3D01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0.7443</w:t>
            </w:r>
          </w:p>
        </w:tc>
        <w:tc>
          <w:tcPr>
            <w:tcW w:w="392" w:type="pct"/>
            <w:tcBorders>
              <w:top w:val="nil"/>
              <w:left w:val="nil"/>
              <w:bottom w:val="single" w:sz="4" w:space="0" w:color="auto"/>
              <w:right w:val="single" w:sz="4" w:space="0" w:color="auto"/>
            </w:tcBorders>
            <w:shd w:val="clear" w:color="auto" w:fill="auto"/>
            <w:vAlign w:val="center"/>
          </w:tcPr>
          <w:p w14:paraId="45FE396F" w14:textId="4483E42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0.0216</w:t>
            </w:r>
          </w:p>
        </w:tc>
        <w:tc>
          <w:tcPr>
            <w:tcW w:w="392" w:type="pct"/>
            <w:tcBorders>
              <w:top w:val="nil"/>
              <w:left w:val="nil"/>
              <w:bottom w:val="single" w:sz="4" w:space="0" w:color="auto"/>
              <w:right w:val="single" w:sz="4" w:space="0" w:color="auto"/>
            </w:tcBorders>
            <w:shd w:val="clear" w:color="auto" w:fill="auto"/>
            <w:vAlign w:val="center"/>
          </w:tcPr>
          <w:p w14:paraId="44EE312A" w14:textId="12D5143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0.0011</w:t>
            </w:r>
          </w:p>
        </w:tc>
        <w:tc>
          <w:tcPr>
            <w:tcW w:w="386" w:type="pct"/>
            <w:tcBorders>
              <w:top w:val="nil"/>
              <w:left w:val="nil"/>
              <w:bottom w:val="single" w:sz="4" w:space="0" w:color="auto"/>
              <w:right w:val="single" w:sz="4" w:space="0" w:color="auto"/>
            </w:tcBorders>
            <w:shd w:val="clear" w:color="auto" w:fill="auto"/>
            <w:vAlign w:val="center"/>
          </w:tcPr>
          <w:p w14:paraId="00E0E9EF" w14:textId="137596F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1.6307</w:t>
            </w:r>
          </w:p>
        </w:tc>
      </w:tr>
      <w:tr w:rsidR="00CE0BA7" w:rsidRPr="0063588F" w14:paraId="5BBB319B" w14:textId="77777777" w:rsidTr="00CE0BA7">
        <w:trPr>
          <w:trHeight w:val="259"/>
        </w:trPr>
        <w:tc>
          <w:tcPr>
            <w:tcW w:w="697"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CE0BA7" w:rsidRPr="00BE6AA9" w:rsidRDefault="00CE0BA7" w:rsidP="00CE0BA7">
            <w:pPr>
              <w:spacing w:after="0" w:line="240" w:lineRule="auto"/>
              <w:jc w:val="center"/>
              <w:rPr>
                <w:rFonts w:cstheme="minorHAnsi"/>
                <w:sz w:val="16"/>
                <w:szCs w:val="16"/>
                <w:lang w:eastAsia="es-GT"/>
              </w:rPr>
            </w:pPr>
            <w:r w:rsidRPr="00BE6AA9">
              <w:rPr>
                <w:rFonts w:cstheme="minorHAnsi"/>
                <w:sz w:val="16"/>
                <w:szCs w:val="16"/>
                <w:lang w:eastAsia="es-GT"/>
              </w:rPr>
              <w:t>Río Villalobos (desembocadura)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212C52ED"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1,520</w:t>
            </w:r>
          </w:p>
        </w:tc>
        <w:tc>
          <w:tcPr>
            <w:tcW w:w="400" w:type="pct"/>
            <w:tcBorders>
              <w:top w:val="nil"/>
              <w:left w:val="nil"/>
              <w:bottom w:val="single" w:sz="4" w:space="0" w:color="auto"/>
              <w:right w:val="single" w:sz="4" w:space="0" w:color="auto"/>
            </w:tcBorders>
            <w:shd w:val="clear" w:color="auto" w:fill="auto"/>
            <w:vAlign w:val="center"/>
          </w:tcPr>
          <w:p w14:paraId="15FAEAC6" w14:textId="3C760A7E"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100</w:t>
            </w:r>
          </w:p>
        </w:tc>
        <w:tc>
          <w:tcPr>
            <w:tcW w:w="386" w:type="pct"/>
            <w:tcBorders>
              <w:top w:val="nil"/>
              <w:left w:val="nil"/>
              <w:bottom w:val="single" w:sz="4" w:space="0" w:color="auto"/>
              <w:right w:val="single" w:sz="4" w:space="0" w:color="auto"/>
            </w:tcBorders>
            <w:shd w:val="clear" w:color="auto" w:fill="auto"/>
            <w:vAlign w:val="center"/>
          </w:tcPr>
          <w:p w14:paraId="560D5EDC" w14:textId="177D46B0"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28</w:t>
            </w:r>
          </w:p>
        </w:tc>
        <w:tc>
          <w:tcPr>
            <w:tcW w:w="392" w:type="pct"/>
            <w:tcBorders>
              <w:top w:val="nil"/>
              <w:left w:val="nil"/>
              <w:bottom w:val="single" w:sz="4" w:space="0" w:color="auto"/>
              <w:right w:val="single" w:sz="4" w:space="0" w:color="auto"/>
            </w:tcBorders>
            <w:shd w:val="clear" w:color="auto" w:fill="auto"/>
            <w:vAlign w:val="center"/>
          </w:tcPr>
          <w:p w14:paraId="59FCFFDA" w14:textId="3C0D8948"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51</w:t>
            </w:r>
          </w:p>
        </w:tc>
        <w:tc>
          <w:tcPr>
            <w:tcW w:w="393" w:type="pct"/>
            <w:tcBorders>
              <w:top w:val="nil"/>
              <w:left w:val="nil"/>
              <w:bottom w:val="single" w:sz="4" w:space="0" w:color="auto"/>
              <w:right w:val="single" w:sz="4" w:space="0" w:color="auto"/>
            </w:tcBorders>
            <w:shd w:val="clear" w:color="auto" w:fill="auto"/>
            <w:vAlign w:val="center"/>
          </w:tcPr>
          <w:p w14:paraId="59F0378B" w14:textId="6E586399"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0.9887</w:t>
            </w:r>
          </w:p>
        </w:tc>
        <w:tc>
          <w:tcPr>
            <w:tcW w:w="473" w:type="pct"/>
            <w:tcBorders>
              <w:top w:val="nil"/>
              <w:left w:val="nil"/>
              <w:bottom w:val="single" w:sz="4" w:space="0" w:color="auto"/>
              <w:right w:val="single" w:sz="4" w:space="0" w:color="auto"/>
            </w:tcBorders>
            <w:shd w:val="clear" w:color="auto" w:fill="auto"/>
            <w:vAlign w:val="center"/>
          </w:tcPr>
          <w:p w14:paraId="6F8FB82B" w14:textId="4FF1D99F"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0.4658</w:t>
            </w:r>
          </w:p>
        </w:tc>
        <w:tc>
          <w:tcPr>
            <w:tcW w:w="392" w:type="pct"/>
            <w:tcBorders>
              <w:top w:val="nil"/>
              <w:left w:val="nil"/>
              <w:bottom w:val="single" w:sz="4" w:space="0" w:color="auto"/>
              <w:right w:val="single" w:sz="4" w:space="0" w:color="auto"/>
            </w:tcBorders>
            <w:shd w:val="clear" w:color="auto" w:fill="auto"/>
            <w:vAlign w:val="center"/>
          </w:tcPr>
          <w:p w14:paraId="4D44E5C0" w14:textId="0C36781D"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5.5871</w:t>
            </w:r>
          </w:p>
        </w:tc>
        <w:tc>
          <w:tcPr>
            <w:tcW w:w="392" w:type="pct"/>
            <w:tcBorders>
              <w:top w:val="nil"/>
              <w:left w:val="nil"/>
              <w:bottom w:val="single" w:sz="4" w:space="0" w:color="auto"/>
              <w:right w:val="single" w:sz="4" w:space="0" w:color="auto"/>
            </w:tcBorders>
            <w:shd w:val="clear" w:color="auto" w:fill="auto"/>
            <w:vAlign w:val="center"/>
          </w:tcPr>
          <w:p w14:paraId="672EC280" w14:textId="20AAB1BA"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0.831</w:t>
            </w:r>
          </w:p>
        </w:tc>
        <w:tc>
          <w:tcPr>
            <w:tcW w:w="392" w:type="pct"/>
            <w:tcBorders>
              <w:top w:val="nil"/>
              <w:left w:val="nil"/>
              <w:bottom w:val="single" w:sz="4" w:space="0" w:color="auto"/>
              <w:right w:val="single" w:sz="4" w:space="0" w:color="auto"/>
            </w:tcBorders>
            <w:shd w:val="clear" w:color="auto" w:fill="auto"/>
            <w:vAlign w:val="center"/>
          </w:tcPr>
          <w:p w14:paraId="07E89AD8" w14:textId="4F70E118"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0.2245</w:t>
            </w:r>
          </w:p>
        </w:tc>
        <w:tc>
          <w:tcPr>
            <w:tcW w:w="386" w:type="pct"/>
            <w:tcBorders>
              <w:top w:val="nil"/>
              <w:left w:val="nil"/>
              <w:bottom w:val="single" w:sz="4" w:space="0" w:color="auto"/>
              <w:right w:val="single" w:sz="4" w:space="0" w:color="auto"/>
            </w:tcBorders>
            <w:shd w:val="clear" w:color="auto" w:fill="auto"/>
            <w:vAlign w:val="center"/>
          </w:tcPr>
          <w:p w14:paraId="01890AFE" w14:textId="38783C39" w:rsidR="00CE0BA7" w:rsidRPr="00E845B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11.5733</w:t>
            </w:r>
          </w:p>
        </w:tc>
      </w:tr>
      <w:tr w:rsidR="00CE0BA7" w:rsidRPr="0063588F" w14:paraId="726D721C" w14:textId="77777777" w:rsidTr="00CE0BA7">
        <w:trPr>
          <w:trHeight w:val="65"/>
        </w:trPr>
        <w:tc>
          <w:tcPr>
            <w:tcW w:w="697" w:type="pct"/>
            <w:vMerge w:val="restart"/>
            <w:tcBorders>
              <w:top w:val="single" w:sz="4" w:space="0" w:color="auto"/>
              <w:left w:val="single" w:sz="4" w:space="0" w:color="auto"/>
              <w:right w:val="single" w:sz="4" w:space="0" w:color="auto"/>
            </w:tcBorders>
            <w:vAlign w:val="center"/>
            <w:hideMark/>
          </w:tcPr>
          <w:p w14:paraId="66D26373" w14:textId="77777777" w:rsidR="00CE0BA7" w:rsidRPr="00AD757C" w:rsidRDefault="00CE0BA7" w:rsidP="00CE0BA7">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1" w:type="pct"/>
            <w:tcBorders>
              <w:top w:val="single" w:sz="4" w:space="0" w:color="auto"/>
              <w:left w:val="single" w:sz="4" w:space="0" w:color="auto"/>
              <w:bottom w:val="single" w:sz="4" w:space="0" w:color="auto"/>
              <w:right w:val="single" w:sz="4" w:space="0" w:color="auto"/>
            </w:tcBorders>
            <w:vAlign w:val="center"/>
          </w:tcPr>
          <w:p w14:paraId="303E1D1A" w14:textId="3E49477D"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77AB1CC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222</w:t>
            </w:r>
          </w:p>
        </w:tc>
        <w:tc>
          <w:tcPr>
            <w:tcW w:w="400" w:type="pct"/>
            <w:tcBorders>
              <w:top w:val="nil"/>
              <w:left w:val="nil"/>
              <w:bottom w:val="single" w:sz="4" w:space="0" w:color="auto"/>
              <w:right w:val="single" w:sz="4" w:space="0" w:color="auto"/>
            </w:tcBorders>
            <w:shd w:val="clear" w:color="auto" w:fill="auto"/>
            <w:vAlign w:val="center"/>
          </w:tcPr>
          <w:p w14:paraId="4A421AE0" w14:textId="7A7B5EA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31</w:t>
            </w:r>
          </w:p>
        </w:tc>
        <w:tc>
          <w:tcPr>
            <w:tcW w:w="386" w:type="pct"/>
            <w:tcBorders>
              <w:top w:val="nil"/>
              <w:left w:val="nil"/>
              <w:bottom w:val="single" w:sz="4" w:space="0" w:color="auto"/>
              <w:right w:val="single" w:sz="4" w:space="0" w:color="auto"/>
            </w:tcBorders>
            <w:shd w:val="clear" w:color="auto" w:fill="auto"/>
            <w:vAlign w:val="center"/>
          </w:tcPr>
          <w:p w14:paraId="650DD74B" w14:textId="69EBD3C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5F0942DE" w14:textId="172998A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64</w:t>
            </w:r>
          </w:p>
        </w:tc>
        <w:tc>
          <w:tcPr>
            <w:tcW w:w="393" w:type="pct"/>
            <w:tcBorders>
              <w:top w:val="nil"/>
              <w:left w:val="nil"/>
              <w:bottom w:val="single" w:sz="4" w:space="0" w:color="auto"/>
              <w:right w:val="single" w:sz="4" w:space="0" w:color="auto"/>
            </w:tcBorders>
            <w:shd w:val="clear" w:color="auto" w:fill="auto"/>
            <w:vAlign w:val="center"/>
          </w:tcPr>
          <w:p w14:paraId="01572AB3" w14:textId="31D0DF3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0.4108</w:t>
            </w:r>
          </w:p>
        </w:tc>
        <w:tc>
          <w:tcPr>
            <w:tcW w:w="473" w:type="pct"/>
            <w:tcBorders>
              <w:top w:val="nil"/>
              <w:left w:val="nil"/>
              <w:bottom w:val="single" w:sz="4" w:space="0" w:color="auto"/>
              <w:right w:val="single" w:sz="4" w:space="0" w:color="auto"/>
            </w:tcBorders>
            <w:shd w:val="clear" w:color="auto" w:fill="auto"/>
            <w:vAlign w:val="center"/>
          </w:tcPr>
          <w:p w14:paraId="080DC5A9" w14:textId="3510C19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0.1112</w:t>
            </w:r>
          </w:p>
        </w:tc>
        <w:tc>
          <w:tcPr>
            <w:tcW w:w="392" w:type="pct"/>
            <w:tcBorders>
              <w:top w:val="nil"/>
              <w:left w:val="nil"/>
              <w:bottom w:val="single" w:sz="4" w:space="0" w:color="auto"/>
              <w:right w:val="single" w:sz="4" w:space="0" w:color="auto"/>
            </w:tcBorders>
            <w:shd w:val="clear" w:color="auto" w:fill="auto"/>
            <w:vAlign w:val="center"/>
          </w:tcPr>
          <w:p w14:paraId="14798AD1" w14:textId="5EE05C1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0.221</w:t>
            </w:r>
          </w:p>
        </w:tc>
        <w:tc>
          <w:tcPr>
            <w:tcW w:w="392" w:type="pct"/>
            <w:tcBorders>
              <w:top w:val="nil"/>
              <w:left w:val="nil"/>
              <w:bottom w:val="single" w:sz="4" w:space="0" w:color="auto"/>
              <w:right w:val="single" w:sz="4" w:space="0" w:color="auto"/>
            </w:tcBorders>
            <w:shd w:val="clear" w:color="auto" w:fill="auto"/>
            <w:vAlign w:val="center"/>
          </w:tcPr>
          <w:p w14:paraId="15CF4291" w14:textId="6039665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0.034</w:t>
            </w:r>
          </w:p>
        </w:tc>
        <w:tc>
          <w:tcPr>
            <w:tcW w:w="392" w:type="pct"/>
            <w:tcBorders>
              <w:top w:val="nil"/>
              <w:left w:val="nil"/>
              <w:bottom w:val="single" w:sz="4" w:space="0" w:color="auto"/>
              <w:right w:val="single" w:sz="4" w:space="0" w:color="auto"/>
            </w:tcBorders>
            <w:shd w:val="clear" w:color="auto" w:fill="auto"/>
            <w:vAlign w:val="center"/>
          </w:tcPr>
          <w:p w14:paraId="4B396D35" w14:textId="1519351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0.032</w:t>
            </w:r>
          </w:p>
        </w:tc>
        <w:tc>
          <w:tcPr>
            <w:tcW w:w="386" w:type="pct"/>
            <w:tcBorders>
              <w:top w:val="nil"/>
              <w:left w:val="nil"/>
              <w:bottom w:val="single" w:sz="4" w:space="0" w:color="auto"/>
              <w:right w:val="single" w:sz="4" w:space="0" w:color="auto"/>
            </w:tcBorders>
            <w:shd w:val="clear" w:color="auto" w:fill="auto"/>
            <w:vAlign w:val="center"/>
          </w:tcPr>
          <w:p w14:paraId="751F791B" w14:textId="0315658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2.8893</w:t>
            </w:r>
          </w:p>
        </w:tc>
      </w:tr>
      <w:tr w:rsidR="00CE0BA7" w:rsidRPr="0063588F" w14:paraId="76A74217" w14:textId="77777777" w:rsidTr="00CE0BA7">
        <w:trPr>
          <w:trHeight w:val="259"/>
        </w:trPr>
        <w:tc>
          <w:tcPr>
            <w:tcW w:w="697" w:type="pct"/>
            <w:vMerge/>
            <w:tcBorders>
              <w:left w:val="single" w:sz="4" w:space="0" w:color="auto"/>
              <w:right w:val="single" w:sz="4" w:space="0" w:color="auto"/>
            </w:tcBorders>
            <w:vAlign w:val="center"/>
          </w:tcPr>
          <w:p w14:paraId="6BBF9BFF" w14:textId="3DA727D9" w:rsidR="00CE0BA7" w:rsidRPr="00AD757C" w:rsidRDefault="00CE0BA7" w:rsidP="00CE0BA7">
            <w:pPr>
              <w:spacing w:after="0" w:line="240" w:lineRule="auto"/>
              <w:jc w:val="center"/>
              <w:rPr>
                <w:rFonts w:cstheme="minorHAnsi"/>
                <w:sz w:val="16"/>
                <w:szCs w:val="16"/>
                <w:lang w:eastAsia="es-GT"/>
              </w:rPr>
            </w:pPr>
          </w:p>
        </w:tc>
        <w:tc>
          <w:tcPr>
            <w:tcW w:w="291" w:type="pct"/>
            <w:tcBorders>
              <w:top w:val="single" w:sz="4" w:space="0" w:color="auto"/>
              <w:left w:val="single" w:sz="4" w:space="0" w:color="auto"/>
              <w:bottom w:val="single" w:sz="4" w:space="0" w:color="auto"/>
              <w:right w:val="single" w:sz="4" w:space="0" w:color="auto"/>
            </w:tcBorders>
            <w:vAlign w:val="center"/>
          </w:tcPr>
          <w:p w14:paraId="30D08158" w14:textId="1C4863B3"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66E4C72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265</w:t>
            </w:r>
          </w:p>
        </w:tc>
        <w:tc>
          <w:tcPr>
            <w:tcW w:w="400" w:type="pct"/>
            <w:tcBorders>
              <w:top w:val="nil"/>
              <w:left w:val="nil"/>
              <w:bottom w:val="single" w:sz="4" w:space="0" w:color="auto"/>
              <w:right w:val="single" w:sz="4" w:space="0" w:color="auto"/>
            </w:tcBorders>
            <w:shd w:val="clear" w:color="auto" w:fill="auto"/>
            <w:vAlign w:val="center"/>
          </w:tcPr>
          <w:p w14:paraId="52486C1D" w14:textId="71B91E9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27</w:t>
            </w:r>
          </w:p>
        </w:tc>
        <w:tc>
          <w:tcPr>
            <w:tcW w:w="386" w:type="pct"/>
            <w:tcBorders>
              <w:top w:val="nil"/>
              <w:left w:val="nil"/>
              <w:bottom w:val="single" w:sz="4" w:space="0" w:color="auto"/>
              <w:right w:val="single" w:sz="4" w:space="0" w:color="auto"/>
            </w:tcBorders>
            <w:shd w:val="clear" w:color="auto" w:fill="auto"/>
            <w:vAlign w:val="center"/>
          </w:tcPr>
          <w:p w14:paraId="3F686E86" w14:textId="65D6E47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 02</w:t>
            </w:r>
          </w:p>
        </w:tc>
        <w:tc>
          <w:tcPr>
            <w:tcW w:w="392" w:type="pct"/>
            <w:tcBorders>
              <w:top w:val="nil"/>
              <w:left w:val="nil"/>
              <w:bottom w:val="single" w:sz="4" w:space="0" w:color="auto"/>
              <w:right w:val="single" w:sz="4" w:space="0" w:color="auto"/>
            </w:tcBorders>
            <w:shd w:val="clear" w:color="auto" w:fill="auto"/>
            <w:vAlign w:val="center"/>
          </w:tcPr>
          <w:p w14:paraId="2464EA4A" w14:textId="000774D6"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21</w:t>
            </w:r>
          </w:p>
        </w:tc>
        <w:tc>
          <w:tcPr>
            <w:tcW w:w="393" w:type="pct"/>
            <w:tcBorders>
              <w:top w:val="nil"/>
              <w:left w:val="nil"/>
              <w:bottom w:val="single" w:sz="4" w:space="0" w:color="auto"/>
              <w:right w:val="single" w:sz="4" w:space="0" w:color="auto"/>
            </w:tcBorders>
            <w:shd w:val="clear" w:color="auto" w:fill="auto"/>
            <w:vAlign w:val="center"/>
          </w:tcPr>
          <w:p w14:paraId="4E7CEA08" w14:textId="3919F3C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0.4261</w:t>
            </w:r>
          </w:p>
        </w:tc>
        <w:tc>
          <w:tcPr>
            <w:tcW w:w="473" w:type="pct"/>
            <w:tcBorders>
              <w:top w:val="nil"/>
              <w:left w:val="nil"/>
              <w:bottom w:val="single" w:sz="4" w:space="0" w:color="auto"/>
              <w:right w:val="single" w:sz="4" w:space="0" w:color="auto"/>
            </w:tcBorders>
            <w:shd w:val="clear" w:color="auto" w:fill="auto"/>
            <w:vAlign w:val="center"/>
          </w:tcPr>
          <w:p w14:paraId="292B03E2" w14:textId="33AA28C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0.2765</w:t>
            </w:r>
          </w:p>
        </w:tc>
        <w:tc>
          <w:tcPr>
            <w:tcW w:w="392" w:type="pct"/>
            <w:tcBorders>
              <w:top w:val="nil"/>
              <w:left w:val="nil"/>
              <w:bottom w:val="single" w:sz="4" w:space="0" w:color="auto"/>
              <w:right w:val="single" w:sz="4" w:space="0" w:color="auto"/>
            </w:tcBorders>
            <w:shd w:val="clear" w:color="auto" w:fill="auto"/>
            <w:vAlign w:val="center"/>
          </w:tcPr>
          <w:p w14:paraId="382529B1" w14:textId="21EB621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2.2093</w:t>
            </w:r>
          </w:p>
        </w:tc>
        <w:tc>
          <w:tcPr>
            <w:tcW w:w="392" w:type="pct"/>
            <w:tcBorders>
              <w:top w:val="nil"/>
              <w:left w:val="nil"/>
              <w:bottom w:val="single" w:sz="4" w:space="0" w:color="auto"/>
              <w:right w:val="single" w:sz="4" w:space="0" w:color="auto"/>
            </w:tcBorders>
            <w:shd w:val="clear" w:color="auto" w:fill="auto"/>
            <w:vAlign w:val="center"/>
          </w:tcPr>
          <w:p w14:paraId="04BD4FEF" w14:textId="5E1DDEB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0.0225</w:t>
            </w:r>
          </w:p>
        </w:tc>
        <w:tc>
          <w:tcPr>
            <w:tcW w:w="392" w:type="pct"/>
            <w:tcBorders>
              <w:top w:val="nil"/>
              <w:left w:val="nil"/>
              <w:bottom w:val="single" w:sz="4" w:space="0" w:color="auto"/>
              <w:right w:val="single" w:sz="4" w:space="0" w:color="auto"/>
            </w:tcBorders>
            <w:shd w:val="clear" w:color="auto" w:fill="auto"/>
            <w:vAlign w:val="center"/>
          </w:tcPr>
          <w:p w14:paraId="6DB03520" w14:textId="3AF7248C"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0.0164</w:t>
            </w:r>
          </w:p>
        </w:tc>
        <w:tc>
          <w:tcPr>
            <w:tcW w:w="386" w:type="pct"/>
            <w:tcBorders>
              <w:top w:val="nil"/>
              <w:left w:val="nil"/>
              <w:bottom w:val="single" w:sz="4" w:space="0" w:color="auto"/>
              <w:right w:val="single" w:sz="4" w:space="0" w:color="auto"/>
            </w:tcBorders>
            <w:shd w:val="clear" w:color="auto" w:fill="auto"/>
            <w:vAlign w:val="center"/>
          </w:tcPr>
          <w:p w14:paraId="1BF2FA66" w14:textId="3641DC9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3.2497</w:t>
            </w:r>
          </w:p>
        </w:tc>
      </w:tr>
      <w:tr w:rsidR="00CE0BA7" w:rsidRPr="0063588F" w14:paraId="151CBE9C" w14:textId="77777777" w:rsidTr="00CE0BA7">
        <w:trPr>
          <w:trHeight w:val="259"/>
        </w:trPr>
        <w:tc>
          <w:tcPr>
            <w:tcW w:w="697" w:type="pct"/>
            <w:vMerge/>
            <w:tcBorders>
              <w:left w:val="single" w:sz="4" w:space="0" w:color="auto"/>
              <w:right w:val="single" w:sz="4" w:space="0" w:color="auto"/>
            </w:tcBorders>
            <w:vAlign w:val="center"/>
          </w:tcPr>
          <w:p w14:paraId="099F73C1" w14:textId="50B08B9E" w:rsidR="00CE0BA7" w:rsidRPr="00AD757C" w:rsidRDefault="00CE0BA7" w:rsidP="00CE0BA7">
            <w:pPr>
              <w:spacing w:after="0" w:line="240" w:lineRule="auto"/>
              <w:jc w:val="center"/>
              <w:rPr>
                <w:rFonts w:cstheme="minorHAnsi"/>
                <w:sz w:val="16"/>
                <w:szCs w:val="16"/>
                <w:lang w:eastAsia="es-GT"/>
              </w:rPr>
            </w:pPr>
          </w:p>
        </w:tc>
        <w:tc>
          <w:tcPr>
            <w:tcW w:w="291" w:type="pct"/>
            <w:tcBorders>
              <w:top w:val="single" w:sz="4" w:space="0" w:color="auto"/>
              <w:left w:val="single" w:sz="4" w:space="0" w:color="auto"/>
              <w:bottom w:val="single" w:sz="4" w:space="0" w:color="auto"/>
              <w:right w:val="single" w:sz="4" w:space="0" w:color="auto"/>
            </w:tcBorders>
            <w:vAlign w:val="center"/>
          </w:tcPr>
          <w:p w14:paraId="45286F48" w14:textId="202582FA"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17B741A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257</w:t>
            </w:r>
          </w:p>
        </w:tc>
        <w:tc>
          <w:tcPr>
            <w:tcW w:w="400" w:type="pct"/>
            <w:tcBorders>
              <w:top w:val="nil"/>
              <w:left w:val="nil"/>
              <w:bottom w:val="single" w:sz="4" w:space="0" w:color="auto"/>
              <w:right w:val="single" w:sz="4" w:space="0" w:color="auto"/>
            </w:tcBorders>
            <w:shd w:val="clear" w:color="auto" w:fill="auto"/>
            <w:vAlign w:val="center"/>
          </w:tcPr>
          <w:p w14:paraId="6BDB8FBF" w14:textId="6C5E662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33</w:t>
            </w:r>
          </w:p>
        </w:tc>
        <w:tc>
          <w:tcPr>
            <w:tcW w:w="386" w:type="pct"/>
            <w:tcBorders>
              <w:top w:val="nil"/>
              <w:left w:val="nil"/>
              <w:bottom w:val="single" w:sz="4" w:space="0" w:color="auto"/>
              <w:right w:val="single" w:sz="4" w:space="0" w:color="auto"/>
            </w:tcBorders>
            <w:shd w:val="clear" w:color="auto" w:fill="auto"/>
            <w:vAlign w:val="center"/>
          </w:tcPr>
          <w:p w14:paraId="61268C12" w14:textId="7C80DE3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8</w:t>
            </w:r>
          </w:p>
        </w:tc>
        <w:tc>
          <w:tcPr>
            <w:tcW w:w="392" w:type="pct"/>
            <w:tcBorders>
              <w:top w:val="nil"/>
              <w:left w:val="nil"/>
              <w:bottom w:val="single" w:sz="4" w:space="0" w:color="auto"/>
              <w:right w:val="single" w:sz="4" w:space="0" w:color="auto"/>
            </w:tcBorders>
            <w:shd w:val="clear" w:color="auto" w:fill="auto"/>
            <w:vAlign w:val="center"/>
          </w:tcPr>
          <w:p w14:paraId="1ED867C8" w14:textId="76DB043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28</w:t>
            </w:r>
          </w:p>
        </w:tc>
        <w:tc>
          <w:tcPr>
            <w:tcW w:w="393" w:type="pct"/>
            <w:tcBorders>
              <w:top w:val="nil"/>
              <w:left w:val="nil"/>
              <w:bottom w:val="single" w:sz="4" w:space="0" w:color="auto"/>
              <w:right w:val="single" w:sz="4" w:space="0" w:color="auto"/>
            </w:tcBorders>
            <w:shd w:val="clear" w:color="auto" w:fill="auto"/>
            <w:vAlign w:val="center"/>
          </w:tcPr>
          <w:p w14:paraId="6F1223F1" w14:textId="4B3D3FB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0.5272</w:t>
            </w:r>
          </w:p>
        </w:tc>
        <w:tc>
          <w:tcPr>
            <w:tcW w:w="473" w:type="pct"/>
            <w:tcBorders>
              <w:top w:val="nil"/>
              <w:left w:val="nil"/>
              <w:bottom w:val="single" w:sz="4" w:space="0" w:color="auto"/>
              <w:right w:val="single" w:sz="4" w:space="0" w:color="auto"/>
            </w:tcBorders>
            <w:shd w:val="clear" w:color="auto" w:fill="auto"/>
            <w:vAlign w:val="center"/>
          </w:tcPr>
          <w:p w14:paraId="25F9CEE9" w14:textId="07C14C6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0.4800</w:t>
            </w:r>
          </w:p>
        </w:tc>
        <w:tc>
          <w:tcPr>
            <w:tcW w:w="392" w:type="pct"/>
            <w:tcBorders>
              <w:top w:val="nil"/>
              <w:left w:val="nil"/>
              <w:bottom w:val="single" w:sz="4" w:space="0" w:color="auto"/>
              <w:right w:val="single" w:sz="4" w:space="0" w:color="auto"/>
            </w:tcBorders>
            <w:shd w:val="clear" w:color="auto" w:fill="auto"/>
            <w:vAlign w:val="center"/>
          </w:tcPr>
          <w:p w14:paraId="009CB1D0" w14:textId="1D9DFDB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2.8472</w:t>
            </w:r>
          </w:p>
        </w:tc>
        <w:tc>
          <w:tcPr>
            <w:tcW w:w="392" w:type="pct"/>
            <w:tcBorders>
              <w:top w:val="nil"/>
              <w:left w:val="nil"/>
              <w:bottom w:val="single" w:sz="4" w:space="0" w:color="auto"/>
              <w:right w:val="single" w:sz="4" w:space="0" w:color="auto"/>
            </w:tcBorders>
            <w:shd w:val="clear" w:color="auto" w:fill="auto"/>
            <w:vAlign w:val="center"/>
          </w:tcPr>
          <w:p w14:paraId="165E2573" w14:textId="511B229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0.0416</w:t>
            </w:r>
          </w:p>
        </w:tc>
        <w:tc>
          <w:tcPr>
            <w:tcW w:w="392" w:type="pct"/>
            <w:tcBorders>
              <w:top w:val="nil"/>
              <w:left w:val="nil"/>
              <w:bottom w:val="single" w:sz="4" w:space="0" w:color="auto"/>
              <w:right w:val="single" w:sz="4" w:space="0" w:color="auto"/>
            </w:tcBorders>
            <w:shd w:val="clear" w:color="auto" w:fill="auto"/>
            <w:vAlign w:val="center"/>
          </w:tcPr>
          <w:p w14:paraId="34CF58B0" w14:textId="190A847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0.0012</w:t>
            </w:r>
          </w:p>
        </w:tc>
        <w:tc>
          <w:tcPr>
            <w:tcW w:w="386" w:type="pct"/>
            <w:tcBorders>
              <w:top w:val="nil"/>
              <w:left w:val="nil"/>
              <w:bottom w:val="single" w:sz="4" w:space="0" w:color="auto"/>
              <w:right w:val="single" w:sz="4" w:space="0" w:color="auto"/>
            </w:tcBorders>
            <w:shd w:val="clear" w:color="auto" w:fill="auto"/>
            <w:vAlign w:val="center"/>
          </w:tcPr>
          <w:p w14:paraId="118A27DA" w14:textId="4387ECD8"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3.8726</w:t>
            </w:r>
          </w:p>
        </w:tc>
      </w:tr>
      <w:tr w:rsidR="00CE0BA7" w:rsidRPr="0063588F" w14:paraId="496888C6" w14:textId="77777777" w:rsidTr="00CE0BA7">
        <w:trPr>
          <w:trHeight w:val="259"/>
        </w:trPr>
        <w:tc>
          <w:tcPr>
            <w:tcW w:w="697" w:type="pct"/>
            <w:vMerge/>
            <w:tcBorders>
              <w:left w:val="single" w:sz="4" w:space="0" w:color="auto"/>
              <w:bottom w:val="single" w:sz="4" w:space="0" w:color="auto"/>
              <w:right w:val="single" w:sz="4" w:space="0" w:color="auto"/>
            </w:tcBorders>
            <w:vAlign w:val="center"/>
          </w:tcPr>
          <w:p w14:paraId="0AC929BC" w14:textId="1FE919CC" w:rsidR="00CE0BA7" w:rsidRPr="00AD757C" w:rsidRDefault="00CE0BA7" w:rsidP="00CE0BA7">
            <w:pPr>
              <w:spacing w:after="0" w:line="240" w:lineRule="auto"/>
              <w:jc w:val="center"/>
              <w:rPr>
                <w:rFonts w:cstheme="minorHAnsi"/>
                <w:sz w:val="16"/>
                <w:szCs w:val="16"/>
                <w:lang w:eastAsia="es-GT"/>
              </w:rPr>
            </w:pPr>
          </w:p>
        </w:tc>
        <w:tc>
          <w:tcPr>
            <w:tcW w:w="291" w:type="pct"/>
            <w:tcBorders>
              <w:top w:val="single" w:sz="4" w:space="0" w:color="auto"/>
              <w:left w:val="single" w:sz="4" w:space="0" w:color="auto"/>
              <w:bottom w:val="single" w:sz="4" w:space="0" w:color="auto"/>
              <w:right w:val="single" w:sz="4" w:space="0" w:color="auto"/>
            </w:tcBorders>
            <w:vAlign w:val="center"/>
          </w:tcPr>
          <w:p w14:paraId="6252DA93" w14:textId="5A1E6618"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5095F5B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980</w:t>
            </w:r>
          </w:p>
        </w:tc>
        <w:tc>
          <w:tcPr>
            <w:tcW w:w="400" w:type="pct"/>
            <w:tcBorders>
              <w:top w:val="nil"/>
              <w:left w:val="nil"/>
              <w:bottom w:val="single" w:sz="4" w:space="0" w:color="auto"/>
              <w:right w:val="single" w:sz="4" w:space="0" w:color="auto"/>
            </w:tcBorders>
            <w:shd w:val="clear" w:color="auto" w:fill="auto"/>
            <w:vAlign w:val="center"/>
          </w:tcPr>
          <w:p w14:paraId="2BDB9885" w14:textId="2400E9EA"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37</w:t>
            </w:r>
          </w:p>
        </w:tc>
        <w:tc>
          <w:tcPr>
            <w:tcW w:w="386" w:type="pct"/>
            <w:tcBorders>
              <w:top w:val="nil"/>
              <w:left w:val="nil"/>
              <w:bottom w:val="single" w:sz="4" w:space="0" w:color="auto"/>
              <w:right w:val="single" w:sz="4" w:space="0" w:color="auto"/>
            </w:tcBorders>
            <w:shd w:val="clear" w:color="auto" w:fill="auto"/>
            <w:vAlign w:val="center"/>
          </w:tcPr>
          <w:p w14:paraId="2276EE79" w14:textId="521A8DD3"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8</w:t>
            </w:r>
          </w:p>
        </w:tc>
        <w:tc>
          <w:tcPr>
            <w:tcW w:w="392" w:type="pct"/>
            <w:tcBorders>
              <w:top w:val="nil"/>
              <w:left w:val="nil"/>
              <w:bottom w:val="single" w:sz="4" w:space="0" w:color="auto"/>
              <w:right w:val="single" w:sz="4" w:space="0" w:color="auto"/>
            </w:tcBorders>
            <w:shd w:val="clear" w:color="auto" w:fill="auto"/>
            <w:vAlign w:val="center"/>
          </w:tcPr>
          <w:p w14:paraId="47A76EB9" w14:textId="5FBFACF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28</w:t>
            </w:r>
          </w:p>
        </w:tc>
        <w:tc>
          <w:tcPr>
            <w:tcW w:w="393" w:type="pct"/>
            <w:tcBorders>
              <w:top w:val="nil"/>
              <w:left w:val="nil"/>
              <w:bottom w:val="single" w:sz="4" w:space="0" w:color="auto"/>
              <w:right w:val="single" w:sz="4" w:space="0" w:color="auto"/>
            </w:tcBorders>
            <w:shd w:val="clear" w:color="auto" w:fill="auto"/>
            <w:vAlign w:val="center"/>
          </w:tcPr>
          <w:p w14:paraId="7D4F9615" w14:textId="575C883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0.5253</w:t>
            </w:r>
          </w:p>
        </w:tc>
        <w:tc>
          <w:tcPr>
            <w:tcW w:w="473" w:type="pct"/>
            <w:tcBorders>
              <w:top w:val="nil"/>
              <w:left w:val="nil"/>
              <w:bottom w:val="single" w:sz="4" w:space="0" w:color="auto"/>
              <w:right w:val="single" w:sz="4" w:space="0" w:color="auto"/>
            </w:tcBorders>
            <w:shd w:val="clear" w:color="auto" w:fill="auto"/>
            <w:vAlign w:val="center"/>
          </w:tcPr>
          <w:p w14:paraId="713D8C87" w14:textId="13E21D5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0.2774</w:t>
            </w:r>
          </w:p>
        </w:tc>
        <w:tc>
          <w:tcPr>
            <w:tcW w:w="392" w:type="pct"/>
            <w:tcBorders>
              <w:top w:val="nil"/>
              <w:left w:val="nil"/>
              <w:bottom w:val="single" w:sz="4" w:space="0" w:color="auto"/>
              <w:right w:val="single" w:sz="4" w:space="0" w:color="auto"/>
            </w:tcBorders>
            <w:shd w:val="clear" w:color="auto" w:fill="auto"/>
            <w:vAlign w:val="center"/>
          </w:tcPr>
          <w:p w14:paraId="2E8ECC31" w14:textId="648D56E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2.5273</w:t>
            </w:r>
          </w:p>
        </w:tc>
        <w:tc>
          <w:tcPr>
            <w:tcW w:w="392" w:type="pct"/>
            <w:tcBorders>
              <w:top w:val="nil"/>
              <w:left w:val="nil"/>
              <w:bottom w:val="single" w:sz="4" w:space="0" w:color="auto"/>
              <w:right w:val="single" w:sz="4" w:space="0" w:color="auto"/>
            </w:tcBorders>
            <w:shd w:val="clear" w:color="auto" w:fill="auto"/>
            <w:vAlign w:val="center"/>
          </w:tcPr>
          <w:p w14:paraId="373C4792" w14:textId="1D4B6E6D"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0.0303</w:t>
            </w:r>
          </w:p>
        </w:tc>
        <w:tc>
          <w:tcPr>
            <w:tcW w:w="392" w:type="pct"/>
            <w:tcBorders>
              <w:top w:val="nil"/>
              <w:left w:val="nil"/>
              <w:bottom w:val="single" w:sz="4" w:space="0" w:color="auto"/>
              <w:right w:val="single" w:sz="4" w:space="0" w:color="auto"/>
            </w:tcBorders>
            <w:shd w:val="clear" w:color="auto" w:fill="auto"/>
            <w:vAlign w:val="center"/>
          </w:tcPr>
          <w:p w14:paraId="1E9288BA" w14:textId="71D8204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0.002</w:t>
            </w:r>
          </w:p>
        </w:tc>
        <w:tc>
          <w:tcPr>
            <w:tcW w:w="386" w:type="pct"/>
            <w:tcBorders>
              <w:top w:val="nil"/>
              <w:left w:val="nil"/>
              <w:bottom w:val="single" w:sz="4" w:space="0" w:color="auto"/>
              <w:right w:val="single" w:sz="4" w:space="0" w:color="auto"/>
            </w:tcBorders>
            <w:shd w:val="clear" w:color="auto" w:fill="auto"/>
            <w:vAlign w:val="center"/>
          </w:tcPr>
          <w:p w14:paraId="7694157E" w14:textId="0B5AB44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3.1096</w:t>
            </w:r>
          </w:p>
        </w:tc>
      </w:tr>
      <w:tr w:rsidR="00CE0BA7" w:rsidRPr="0063588F" w14:paraId="05EE3D57" w14:textId="77777777" w:rsidTr="00CE0BA7">
        <w:trPr>
          <w:trHeight w:val="259"/>
        </w:trPr>
        <w:tc>
          <w:tcPr>
            <w:tcW w:w="697"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CE0BA7" w:rsidRPr="00AD757C" w:rsidRDefault="00CE0BA7" w:rsidP="00CE0BA7">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1" w:type="pct"/>
            <w:tcBorders>
              <w:top w:val="single" w:sz="4" w:space="0" w:color="auto"/>
              <w:left w:val="single" w:sz="4" w:space="0" w:color="auto"/>
              <w:bottom w:val="single" w:sz="4" w:space="0" w:color="auto"/>
              <w:right w:val="single" w:sz="4" w:space="0" w:color="auto"/>
            </w:tcBorders>
            <w:vAlign w:val="center"/>
          </w:tcPr>
          <w:p w14:paraId="12B57AA5" w14:textId="5B3F862D"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31C3176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264</w:t>
            </w:r>
          </w:p>
        </w:tc>
        <w:tc>
          <w:tcPr>
            <w:tcW w:w="400" w:type="pct"/>
            <w:tcBorders>
              <w:top w:val="nil"/>
              <w:left w:val="nil"/>
              <w:bottom w:val="single" w:sz="4" w:space="0" w:color="auto"/>
              <w:right w:val="single" w:sz="4" w:space="0" w:color="auto"/>
            </w:tcBorders>
            <w:shd w:val="clear" w:color="auto" w:fill="auto"/>
            <w:vAlign w:val="center"/>
          </w:tcPr>
          <w:p w14:paraId="37BA1A50" w14:textId="2466B8A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27</w:t>
            </w:r>
          </w:p>
        </w:tc>
        <w:tc>
          <w:tcPr>
            <w:tcW w:w="386" w:type="pct"/>
            <w:tcBorders>
              <w:top w:val="nil"/>
              <w:left w:val="nil"/>
              <w:bottom w:val="single" w:sz="4" w:space="0" w:color="auto"/>
              <w:right w:val="single" w:sz="4" w:space="0" w:color="auto"/>
            </w:tcBorders>
            <w:shd w:val="clear" w:color="auto" w:fill="auto"/>
            <w:vAlign w:val="center"/>
          </w:tcPr>
          <w:p w14:paraId="79902E26" w14:textId="13C74C9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2B4765C3" w14:textId="5FD12559"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55</w:t>
            </w:r>
          </w:p>
        </w:tc>
        <w:tc>
          <w:tcPr>
            <w:tcW w:w="393" w:type="pct"/>
            <w:tcBorders>
              <w:top w:val="nil"/>
              <w:left w:val="nil"/>
              <w:bottom w:val="single" w:sz="4" w:space="0" w:color="auto"/>
              <w:right w:val="single" w:sz="4" w:space="0" w:color="auto"/>
            </w:tcBorders>
            <w:shd w:val="clear" w:color="auto" w:fill="auto"/>
            <w:vAlign w:val="center"/>
          </w:tcPr>
          <w:p w14:paraId="6D17AA5A" w14:textId="7592BCE4"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0.3561</w:t>
            </w:r>
          </w:p>
        </w:tc>
        <w:tc>
          <w:tcPr>
            <w:tcW w:w="473" w:type="pct"/>
            <w:tcBorders>
              <w:top w:val="nil"/>
              <w:left w:val="nil"/>
              <w:bottom w:val="single" w:sz="4" w:space="0" w:color="auto"/>
              <w:right w:val="single" w:sz="4" w:space="0" w:color="auto"/>
            </w:tcBorders>
            <w:shd w:val="clear" w:color="auto" w:fill="auto"/>
            <w:vAlign w:val="center"/>
          </w:tcPr>
          <w:p w14:paraId="3FEF2798" w14:textId="196576C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0.0517</w:t>
            </w:r>
          </w:p>
        </w:tc>
        <w:tc>
          <w:tcPr>
            <w:tcW w:w="392" w:type="pct"/>
            <w:tcBorders>
              <w:top w:val="nil"/>
              <w:left w:val="nil"/>
              <w:bottom w:val="single" w:sz="4" w:space="0" w:color="auto"/>
              <w:right w:val="single" w:sz="4" w:space="0" w:color="auto"/>
            </w:tcBorders>
            <w:shd w:val="clear" w:color="auto" w:fill="auto"/>
            <w:vAlign w:val="center"/>
          </w:tcPr>
          <w:p w14:paraId="1E2C1977" w14:textId="648B9FF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0.0116</w:t>
            </w:r>
          </w:p>
        </w:tc>
        <w:tc>
          <w:tcPr>
            <w:tcW w:w="392" w:type="pct"/>
            <w:tcBorders>
              <w:top w:val="nil"/>
              <w:left w:val="nil"/>
              <w:bottom w:val="single" w:sz="4" w:space="0" w:color="auto"/>
              <w:right w:val="single" w:sz="4" w:space="0" w:color="auto"/>
            </w:tcBorders>
            <w:shd w:val="clear" w:color="auto" w:fill="auto"/>
            <w:vAlign w:val="center"/>
          </w:tcPr>
          <w:p w14:paraId="1CD9B709" w14:textId="5B84AC7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0.0251</w:t>
            </w:r>
          </w:p>
        </w:tc>
        <w:tc>
          <w:tcPr>
            <w:tcW w:w="392" w:type="pct"/>
            <w:tcBorders>
              <w:top w:val="nil"/>
              <w:left w:val="nil"/>
              <w:bottom w:val="single" w:sz="4" w:space="0" w:color="auto"/>
              <w:right w:val="single" w:sz="4" w:space="0" w:color="auto"/>
            </w:tcBorders>
            <w:shd w:val="clear" w:color="auto" w:fill="auto"/>
            <w:vAlign w:val="center"/>
          </w:tcPr>
          <w:p w14:paraId="674F8EB6" w14:textId="0BD9DE27"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0.001</w:t>
            </w:r>
          </w:p>
        </w:tc>
        <w:tc>
          <w:tcPr>
            <w:tcW w:w="386" w:type="pct"/>
            <w:tcBorders>
              <w:top w:val="nil"/>
              <w:left w:val="nil"/>
              <w:bottom w:val="single" w:sz="4" w:space="0" w:color="auto"/>
              <w:right w:val="single" w:sz="4" w:space="0" w:color="auto"/>
            </w:tcBorders>
            <w:shd w:val="clear" w:color="auto" w:fill="auto"/>
            <w:vAlign w:val="center"/>
          </w:tcPr>
          <w:p w14:paraId="7222D007" w14:textId="402C2E1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2.5889</w:t>
            </w:r>
          </w:p>
        </w:tc>
      </w:tr>
      <w:tr w:rsidR="00CE0BA7" w:rsidRPr="0063588F" w14:paraId="1AD18EE5" w14:textId="77777777" w:rsidTr="00CE0BA7">
        <w:trPr>
          <w:trHeight w:val="259"/>
        </w:trPr>
        <w:tc>
          <w:tcPr>
            <w:tcW w:w="697"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CE0BA7" w:rsidRPr="00AD757C" w:rsidRDefault="00CE0BA7" w:rsidP="00CE0BA7">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1" w:type="pct"/>
            <w:tcBorders>
              <w:top w:val="single" w:sz="4" w:space="0" w:color="auto"/>
              <w:left w:val="single" w:sz="4" w:space="0" w:color="auto"/>
              <w:bottom w:val="single" w:sz="4" w:space="0" w:color="auto"/>
              <w:right w:val="single" w:sz="4" w:space="0" w:color="auto"/>
            </w:tcBorders>
            <w:vAlign w:val="center"/>
          </w:tcPr>
          <w:p w14:paraId="563206E8" w14:textId="2F0B55EC" w:rsidR="00CE0BA7" w:rsidRPr="006C30D7" w:rsidRDefault="00CE0BA7" w:rsidP="00CE0BA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79F23EB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525</w:t>
            </w:r>
          </w:p>
        </w:tc>
        <w:tc>
          <w:tcPr>
            <w:tcW w:w="400" w:type="pct"/>
            <w:tcBorders>
              <w:top w:val="nil"/>
              <w:left w:val="nil"/>
              <w:bottom w:val="single" w:sz="4" w:space="0" w:color="auto"/>
              <w:right w:val="single" w:sz="4" w:space="0" w:color="auto"/>
            </w:tcBorders>
            <w:shd w:val="clear" w:color="auto" w:fill="auto"/>
            <w:vAlign w:val="center"/>
          </w:tcPr>
          <w:p w14:paraId="26CDC1AA" w14:textId="5D5BE790"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32</w:t>
            </w:r>
          </w:p>
        </w:tc>
        <w:tc>
          <w:tcPr>
            <w:tcW w:w="386" w:type="pct"/>
            <w:tcBorders>
              <w:top w:val="nil"/>
              <w:left w:val="nil"/>
              <w:bottom w:val="single" w:sz="4" w:space="0" w:color="auto"/>
              <w:right w:val="single" w:sz="4" w:space="0" w:color="auto"/>
            </w:tcBorders>
            <w:shd w:val="clear" w:color="auto" w:fill="auto"/>
            <w:vAlign w:val="center"/>
          </w:tcPr>
          <w:p w14:paraId="3E8B4C8F" w14:textId="29CF627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0104CD77" w14:textId="14006ECE"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50</w:t>
            </w:r>
          </w:p>
        </w:tc>
        <w:tc>
          <w:tcPr>
            <w:tcW w:w="393" w:type="pct"/>
            <w:tcBorders>
              <w:top w:val="nil"/>
              <w:left w:val="nil"/>
              <w:bottom w:val="single" w:sz="4" w:space="0" w:color="auto"/>
              <w:right w:val="single" w:sz="4" w:space="0" w:color="auto"/>
            </w:tcBorders>
            <w:shd w:val="clear" w:color="auto" w:fill="auto"/>
            <w:vAlign w:val="center"/>
          </w:tcPr>
          <w:p w14:paraId="304AF498" w14:textId="6FA7A1EF"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0.3577</w:t>
            </w:r>
          </w:p>
        </w:tc>
        <w:tc>
          <w:tcPr>
            <w:tcW w:w="473" w:type="pct"/>
            <w:tcBorders>
              <w:top w:val="nil"/>
              <w:left w:val="nil"/>
              <w:bottom w:val="single" w:sz="4" w:space="0" w:color="auto"/>
              <w:right w:val="single" w:sz="4" w:space="0" w:color="auto"/>
            </w:tcBorders>
            <w:shd w:val="clear" w:color="auto" w:fill="auto"/>
            <w:vAlign w:val="center"/>
          </w:tcPr>
          <w:p w14:paraId="4696450F" w14:textId="0CFC4A8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0.0543</w:t>
            </w:r>
          </w:p>
        </w:tc>
        <w:tc>
          <w:tcPr>
            <w:tcW w:w="392" w:type="pct"/>
            <w:tcBorders>
              <w:top w:val="nil"/>
              <w:left w:val="nil"/>
              <w:bottom w:val="single" w:sz="4" w:space="0" w:color="auto"/>
              <w:right w:val="single" w:sz="4" w:space="0" w:color="auto"/>
            </w:tcBorders>
            <w:shd w:val="clear" w:color="auto" w:fill="auto"/>
            <w:vAlign w:val="center"/>
          </w:tcPr>
          <w:p w14:paraId="05B714C4" w14:textId="45C31A4B"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0.0369</w:t>
            </w:r>
          </w:p>
        </w:tc>
        <w:tc>
          <w:tcPr>
            <w:tcW w:w="392" w:type="pct"/>
            <w:tcBorders>
              <w:top w:val="nil"/>
              <w:left w:val="nil"/>
              <w:bottom w:val="single" w:sz="4" w:space="0" w:color="auto"/>
              <w:right w:val="single" w:sz="4" w:space="0" w:color="auto"/>
            </w:tcBorders>
            <w:shd w:val="clear" w:color="auto" w:fill="auto"/>
            <w:vAlign w:val="center"/>
          </w:tcPr>
          <w:p w14:paraId="5BA45B2C" w14:textId="68D48A82"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0.0589</w:t>
            </w:r>
          </w:p>
        </w:tc>
        <w:tc>
          <w:tcPr>
            <w:tcW w:w="392" w:type="pct"/>
            <w:tcBorders>
              <w:top w:val="nil"/>
              <w:left w:val="nil"/>
              <w:bottom w:val="single" w:sz="4" w:space="0" w:color="auto"/>
              <w:right w:val="single" w:sz="4" w:space="0" w:color="auto"/>
            </w:tcBorders>
            <w:shd w:val="clear" w:color="auto" w:fill="auto"/>
            <w:vAlign w:val="center"/>
          </w:tcPr>
          <w:p w14:paraId="4B4A9B1F" w14:textId="3CD28035"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0.0033</w:t>
            </w:r>
          </w:p>
        </w:tc>
        <w:tc>
          <w:tcPr>
            <w:tcW w:w="386" w:type="pct"/>
            <w:tcBorders>
              <w:top w:val="nil"/>
              <w:left w:val="nil"/>
              <w:bottom w:val="single" w:sz="4" w:space="0" w:color="auto"/>
              <w:right w:val="single" w:sz="4" w:space="0" w:color="auto"/>
            </w:tcBorders>
            <w:shd w:val="clear" w:color="auto" w:fill="auto"/>
            <w:vAlign w:val="center"/>
          </w:tcPr>
          <w:p w14:paraId="082DE2EF" w14:textId="728D4911" w:rsidR="00CE0BA7" w:rsidRPr="00183FD6" w:rsidRDefault="00CE0BA7" w:rsidP="00CE0BA7">
            <w:pPr>
              <w:spacing w:after="0" w:line="240" w:lineRule="auto"/>
              <w:jc w:val="center"/>
              <w:rPr>
                <w:rFonts w:cstheme="minorHAnsi"/>
                <w:sz w:val="16"/>
                <w:szCs w:val="16"/>
                <w:lang w:eastAsia="es-GT"/>
              </w:rPr>
            </w:pPr>
            <w:r w:rsidRPr="00990987">
              <w:rPr>
                <w:rFonts w:cstheme="minorHAnsi"/>
                <w:sz w:val="16"/>
                <w:szCs w:val="16"/>
                <w:lang w:eastAsia="es-GT"/>
              </w:rPr>
              <w:t>2.8358</w:t>
            </w:r>
          </w:p>
        </w:tc>
      </w:tr>
    </w:tbl>
    <w:p w14:paraId="511B536A" w14:textId="012DA5B0"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1027771F" w:rsidR="00534D0D" w:rsidRDefault="00534D0D" w:rsidP="00C93278">
      <w:pPr>
        <w:rPr>
          <w:lang w:eastAsia="es-GT"/>
        </w:rPr>
      </w:pPr>
    </w:p>
    <w:p w14:paraId="5511928A" w14:textId="77777777" w:rsidR="006A7B0F" w:rsidRDefault="006A7B0F" w:rsidP="00C93278">
      <w:pPr>
        <w:rPr>
          <w:lang w:eastAsia="es-GT"/>
        </w:rPr>
      </w:pPr>
    </w:p>
    <w:p w14:paraId="24264081" w14:textId="68D9003A"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153844">
        <w:rPr>
          <w:rFonts w:cstheme="minorHAnsi"/>
          <w:b/>
          <w:sz w:val="20"/>
          <w:szCs w:val="20"/>
        </w:rPr>
        <w:t>septiembre</w:t>
      </w:r>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42"/>
        <w:gridCol w:w="1006"/>
        <w:gridCol w:w="876"/>
        <w:gridCol w:w="1006"/>
        <w:gridCol w:w="1006"/>
        <w:gridCol w:w="1002"/>
        <w:gridCol w:w="1130"/>
        <w:gridCol w:w="1038"/>
        <w:gridCol w:w="1038"/>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r>
      <w:tr w:rsidR="009E2DBF" w:rsidRPr="0063588F" w14:paraId="2C314343" w14:textId="0F6C8122" w:rsidTr="00125F4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9E2DBF" w:rsidRPr="0063588F" w:rsidRDefault="009E2DBF" w:rsidP="009E2DBF">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606BD114"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13.6305</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2340DFA8"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0AD0FF62"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38</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0D0E7193"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4.2</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6D77E642"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1.70E+01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75208A69"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7C6AE071"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1.2325</w:t>
            </w:r>
          </w:p>
        </w:tc>
      </w:tr>
      <w:tr w:rsidR="009E2DBF" w:rsidRPr="0063588F" w14:paraId="76B6C54C" w14:textId="0C2DB371" w:rsidTr="00746D84">
        <w:trPr>
          <w:trHeight w:val="270"/>
          <w:jc w:val="center"/>
        </w:trPr>
        <w:tc>
          <w:tcPr>
            <w:tcW w:w="755" w:type="pct"/>
            <w:vMerge/>
            <w:tcBorders>
              <w:left w:val="single" w:sz="4" w:space="0" w:color="auto"/>
              <w:right w:val="single" w:sz="4" w:space="0" w:color="auto"/>
            </w:tcBorders>
            <w:vAlign w:val="center"/>
          </w:tcPr>
          <w:p w14:paraId="78EE34F5" w14:textId="4F98D5A9" w:rsidR="009E2DBF" w:rsidRPr="0063588F" w:rsidRDefault="009E2DBF" w:rsidP="009E2DBF">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0EE213CB"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13.3422</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121E0746"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2509C892"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7E27BA50"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2BC952DC"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2B314A76"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1D024AA4"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9E2DBF" w:rsidRPr="0063588F" w14:paraId="2B675115" w14:textId="32EB6962" w:rsidTr="00746D84">
        <w:trPr>
          <w:trHeight w:val="270"/>
          <w:jc w:val="center"/>
        </w:trPr>
        <w:tc>
          <w:tcPr>
            <w:tcW w:w="755" w:type="pct"/>
            <w:vMerge/>
            <w:tcBorders>
              <w:left w:val="single" w:sz="4" w:space="0" w:color="auto"/>
              <w:right w:val="single" w:sz="4" w:space="0" w:color="auto"/>
            </w:tcBorders>
            <w:vAlign w:val="center"/>
          </w:tcPr>
          <w:p w14:paraId="5CBBF3FC" w14:textId="354999D9" w:rsidR="009E2DBF" w:rsidRPr="0063588F" w:rsidRDefault="009E2DBF" w:rsidP="009E2DBF">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03604F1A"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16.6357</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20C7458E"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4</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17C41967"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55238BD1"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657C9684"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7BF62AC6"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2DD3ECC9"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9E2DBF" w:rsidRPr="0063588F" w14:paraId="6465877B" w14:textId="26C6AE22" w:rsidTr="00746D84">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9E2DBF" w:rsidRPr="0063588F" w:rsidRDefault="009E2DBF" w:rsidP="009E2DBF">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590F3C77"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21.3724</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388F75FA"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72ADBC01"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53</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4FB7BB66"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77A72290"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362FA26D"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5C770D68"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9E2DBF" w:rsidRPr="0063588F" w14:paraId="7388269B" w14:textId="09B5371C" w:rsidTr="00746D84">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9E2DBF" w:rsidRPr="0063588F" w:rsidRDefault="009E2DBF" w:rsidP="009E2DBF">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0E125772"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59.0113</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70B1653C"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21</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6085B12C"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34</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569D162A"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11</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61E5DBA2"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9.20E+00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5E4A3881"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1.6552</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60669204"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&lt;0.3</w:t>
            </w:r>
          </w:p>
        </w:tc>
      </w:tr>
      <w:tr w:rsidR="009E2DBF" w:rsidRPr="0063588F" w14:paraId="5F8A7442" w14:textId="6597218D" w:rsidTr="00746D84">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9E2DBF" w:rsidRPr="0063588F" w:rsidRDefault="009E2DBF" w:rsidP="009E2DBF">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03EAC0ED"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51.7940</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5FF7F2B4"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8</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4626BC7B"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13</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6368287D"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4A27B04A"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59FC8588"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479BA9B1"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9E2DBF" w:rsidRPr="0063588F" w14:paraId="58526028" w14:textId="79AC1897" w:rsidTr="00746D84">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9E2DBF" w:rsidRPr="0063588F" w:rsidRDefault="009E2DBF" w:rsidP="009E2DBF">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9E2DBF" w:rsidRPr="0063588F" w:rsidRDefault="009E2DBF" w:rsidP="009E2DBF">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9E2DBF" w:rsidRPr="004227BC" w:rsidRDefault="009E2DBF" w:rsidP="009E2DBF">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57199366"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63.4728</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0B388C4C"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199</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136AE3BA"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91</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2DE63E72"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5.8</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6FA2E9EF"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5.60E+05</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39C9CBBC"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0D99BC5F"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9E2DBF" w:rsidRPr="0063588F" w14:paraId="0F2D6B8A" w14:textId="3E9AE7C0" w:rsidTr="00125F47">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9E2DBF" w:rsidRPr="0063588F" w:rsidRDefault="009E2DBF" w:rsidP="009E2DBF">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06AF1F2E"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12.6488</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074BDB91"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36</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0432F177"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47</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74F658A1"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5.2</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57F57AF8"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2.00E+01</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5DDC5084"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6809C725"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0.3716</w:t>
            </w:r>
          </w:p>
        </w:tc>
      </w:tr>
      <w:tr w:rsidR="009E2DBF" w:rsidRPr="0063588F" w14:paraId="22461357" w14:textId="00EA585B" w:rsidTr="00746D84">
        <w:trPr>
          <w:trHeight w:val="270"/>
          <w:jc w:val="center"/>
        </w:trPr>
        <w:tc>
          <w:tcPr>
            <w:tcW w:w="755" w:type="pct"/>
            <w:vMerge/>
            <w:tcBorders>
              <w:left w:val="single" w:sz="4" w:space="0" w:color="auto"/>
              <w:right w:val="single" w:sz="4" w:space="0" w:color="auto"/>
            </w:tcBorders>
            <w:vAlign w:val="center"/>
          </w:tcPr>
          <w:p w14:paraId="5C8346E7" w14:textId="1D88797A" w:rsidR="009E2DBF" w:rsidRPr="0063588F" w:rsidRDefault="009E2DBF" w:rsidP="009E2DBF">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31662704"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18.8942</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36F3948D"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18</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3996C5BB"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25</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29B301B0"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7F7B73C0"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5A29C58F"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0F8CE71A"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9E2DBF" w:rsidRPr="0063588F" w14:paraId="6F1289B8" w14:textId="3DF52062" w:rsidTr="00746D84">
        <w:trPr>
          <w:trHeight w:val="270"/>
          <w:jc w:val="center"/>
        </w:trPr>
        <w:tc>
          <w:tcPr>
            <w:tcW w:w="755" w:type="pct"/>
            <w:vMerge/>
            <w:tcBorders>
              <w:left w:val="single" w:sz="4" w:space="0" w:color="auto"/>
              <w:right w:val="single" w:sz="4" w:space="0" w:color="auto"/>
            </w:tcBorders>
            <w:vAlign w:val="center"/>
          </w:tcPr>
          <w:p w14:paraId="7560AC8C" w14:textId="17A8F213" w:rsidR="009E2DBF" w:rsidRPr="0063588F" w:rsidRDefault="009E2DBF" w:rsidP="009E2DBF">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682C6EF9"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21.5954</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0BAA30B5"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13</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1B1B58F6"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34</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535497AD"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3E149006"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2B8A965B"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7EB6E697"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9E2DBF" w:rsidRPr="0063588F" w14:paraId="3C16AD6B" w14:textId="0A9B8DEE" w:rsidTr="00746D84">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9E2DBF" w:rsidRPr="0063588F" w:rsidRDefault="009E2DBF" w:rsidP="009E2DBF">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03309A9B"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21.3670</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7AA7D97D"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43</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144F7E8F"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86</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6F4BA069"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35E61903"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49B91E46"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5DCB412A"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NA</w:t>
            </w:r>
          </w:p>
        </w:tc>
      </w:tr>
      <w:tr w:rsidR="009E2DBF" w:rsidRPr="0063588F" w14:paraId="30C0134D" w14:textId="0918B7DC" w:rsidTr="00125F4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9E2DBF" w:rsidRPr="0063588F" w:rsidRDefault="009E2DBF" w:rsidP="009E2DBF">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48B6FEF4"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11.7302</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2F5FA9AA"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35</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03FC9C21"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144</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4355D0CF"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575A51F8"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2.00E+01</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598FCB03"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7C6C1B5C"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0.3716</w:t>
            </w:r>
          </w:p>
        </w:tc>
      </w:tr>
      <w:tr w:rsidR="009E2DBF" w:rsidRPr="0063588F" w14:paraId="2F8715EF" w14:textId="31A005CF" w:rsidTr="00125F4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9E2DBF" w:rsidRPr="0063588F" w:rsidRDefault="009E2DBF" w:rsidP="009E2DBF">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9E2DBF" w:rsidRPr="00AD757C" w:rsidRDefault="009E2DBF" w:rsidP="009E2DB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0CFE4867"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11.8636</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122C438E"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37</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47285189"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60</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4E3867FF" w:rsidR="009E2DBF" w:rsidRPr="00183FD6" w:rsidRDefault="009E2DBF" w:rsidP="009E2DBF">
            <w:pPr>
              <w:spacing w:after="0" w:line="240" w:lineRule="auto"/>
              <w:jc w:val="center"/>
              <w:rPr>
                <w:rFonts w:cstheme="minorHAnsi"/>
                <w:sz w:val="16"/>
                <w:szCs w:val="16"/>
                <w:lang w:eastAsia="es-GT"/>
              </w:rPr>
            </w:pPr>
            <w:r w:rsidRPr="009E2DBF">
              <w:rPr>
                <w:rFonts w:cstheme="minorHAnsi"/>
                <w:sz w:val="16"/>
                <w:szCs w:val="16"/>
                <w:lang w:eastAsia="es-GT"/>
              </w:rPr>
              <w:t>6.6</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3F0774AE" w:rsidR="009E2DBF" w:rsidRPr="00183FD6"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2.00E+01</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5A62A07E"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14B3D638" w:rsidR="009E2DBF" w:rsidRPr="00B55A9C" w:rsidRDefault="009E2DBF" w:rsidP="009E2DBF">
            <w:pPr>
              <w:spacing w:after="0" w:line="240" w:lineRule="auto"/>
              <w:jc w:val="center"/>
              <w:rPr>
                <w:rFonts w:cstheme="minorHAnsi"/>
                <w:sz w:val="16"/>
                <w:szCs w:val="16"/>
                <w:lang w:eastAsia="es-GT"/>
              </w:rPr>
            </w:pPr>
            <w:r w:rsidRPr="00990987">
              <w:rPr>
                <w:rFonts w:cstheme="minorHAnsi"/>
                <w:sz w:val="16"/>
                <w:szCs w:val="16"/>
                <w:lang w:eastAsia="es-GT"/>
              </w:rPr>
              <w:t>0.3716</w:t>
            </w:r>
          </w:p>
        </w:tc>
      </w:tr>
    </w:tbl>
    <w:p w14:paraId="6BCEF2E5" w14:textId="7E7AB72E"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77777777"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w:t>
      </w:r>
      <w:commentRangeStart w:id="21"/>
      <w:r w:rsidRPr="00E9623B">
        <w:rPr>
          <w:rFonts w:cstheme="minorHAnsi"/>
          <w:b/>
          <w:sz w:val="20"/>
          <w:szCs w:val="20"/>
        </w:rPr>
        <w:t xml:space="preserve">el lago de </w:t>
      </w:r>
      <w:commentRangeEnd w:id="21"/>
      <w:r w:rsidR="00006FF7">
        <w:rPr>
          <w:rStyle w:val="Refdecomentario"/>
        </w:rPr>
        <w:commentReference w:id="21"/>
      </w:r>
      <w:r w:rsidRPr="00E9623B">
        <w:rPr>
          <w:rFonts w:cstheme="minorHAnsi"/>
          <w:b/>
          <w:sz w:val="20"/>
          <w:szCs w:val="20"/>
        </w:rPr>
        <w:t xml:space="preserve">Amatitlán, </w:t>
      </w:r>
      <w:r>
        <w:rPr>
          <w:rFonts w:cstheme="minorHAnsi"/>
          <w:b/>
          <w:sz w:val="20"/>
          <w:szCs w:val="20"/>
        </w:rPr>
        <w:t>e</w:t>
      </w:r>
      <w:r w:rsidRPr="00E9623B">
        <w:rPr>
          <w:rFonts w:cstheme="minorHAnsi"/>
          <w:b/>
          <w:sz w:val="20"/>
          <w:szCs w:val="20"/>
        </w:rPr>
        <w:t>nero 2022.</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45"/>
        <w:gridCol w:w="1013"/>
        <w:gridCol w:w="871"/>
        <w:gridCol w:w="857"/>
        <w:gridCol w:w="981"/>
        <w:gridCol w:w="871"/>
        <w:gridCol w:w="809"/>
        <w:gridCol w:w="805"/>
        <w:gridCol w:w="799"/>
        <w:gridCol w:w="651"/>
        <w:gridCol w:w="651"/>
      </w:tblGrid>
      <w:tr w:rsidR="004F1D4F" w:rsidRPr="00B070D3" w14:paraId="3C62EF1D" w14:textId="77777777" w:rsidTr="004F1D4F">
        <w:trPr>
          <w:trHeight w:val="334"/>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1"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4"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8"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1"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7"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4"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37"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E712A1" w:rsidRPr="00B070D3" w14:paraId="2FC862EF"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Este centro</w:t>
            </w:r>
          </w:p>
        </w:tc>
        <w:tc>
          <w:tcPr>
            <w:tcW w:w="525" w:type="pct"/>
            <w:tcBorders>
              <w:top w:val="single" w:sz="4" w:space="0" w:color="auto"/>
              <w:left w:val="single" w:sz="4" w:space="0" w:color="auto"/>
              <w:bottom w:val="single" w:sz="4" w:space="0" w:color="auto"/>
              <w:right w:val="single" w:sz="4" w:space="0" w:color="auto"/>
            </w:tcBorders>
            <w:vAlign w:val="center"/>
          </w:tcPr>
          <w:p w14:paraId="3FF8C74D"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194C606F" w:rsidR="00E712A1" w:rsidRPr="00F342C5" w:rsidRDefault="00E712A1" w:rsidP="00E712A1">
            <w:pPr>
              <w:spacing w:after="0" w:line="240" w:lineRule="auto"/>
              <w:jc w:val="center"/>
              <w:rPr>
                <w:rFonts w:cstheme="minorHAnsi"/>
                <w:sz w:val="16"/>
                <w:szCs w:val="16"/>
                <w:lang w:eastAsia="es-GT"/>
              </w:rPr>
            </w:pPr>
          </w:p>
        </w:tc>
        <w:tc>
          <w:tcPr>
            <w:tcW w:w="444" w:type="pct"/>
            <w:tcBorders>
              <w:top w:val="single" w:sz="4" w:space="0" w:color="auto"/>
              <w:left w:val="nil"/>
              <w:bottom w:val="single" w:sz="4" w:space="0" w:color="auto"/>
              <w:right w:val="single" w:sz="4" w:space="0" w:color="auto"/>
            </w:tcBorders>
            <w:shd w:val="clear" w:color="auto" w:fill="auto"/>
            <w:vAlign w:val="center"/>
          </w:tcPr>
          <w:p w14:paraId="701E918D" w14:textId="3DF273AC" w:rsidR="00E712A1" w:rsidRPr="00F342C5" w:rsidRDefault="00E712A1" w:rsidP="00E712A1">
            <w:pPr>
              <w:spacing w:after="0" w:line="240" w:lineRule="auto"/>
              <w:jc w:val="center"/>
              <w:rPr>
                <w:rFonts w:cstheme="minorHAnsi"/>
                <w:sz w:val="16"/>
                <w:szCs w:val="16"/>
                <w:lang w:eastAsia="es-GT"/>
              </w:rPr>
            </w:pPr>
          </w:p>
        </w:tc>
        <w:tc>
          <w:tcPr>
            <w:tcW w:w="508" w:type="pct"/>
            <w:tcBorders>
              <w:top w:val="single" w:sz="4" w:space="0" w:color="auto"/>
              <w:left w:val="nil"/>
              <w:bottom w:val="single" w:sz="4" w:space="0" w:color="auto"/>
              <w:right w:val="single" w:sz="4" w:space="0" w:color="auto"/>
            </w:tcBorders>
            <w:shd w:val="clear" w:color="auto" w:fill="auto"/>
            <w:vAlign w:val="center"/>
          </w:tcPr>
          <w:p w14:paraId="5FC2BEC3" w14:textId="6E3337D9" w:rsidR="00E712A1" w:rsidRPr="00F342C5" w:rsidRDefault="00E712A1" w:rsidP="00E712A1">
            <w:pPr>
              <w:spacing w:after="0" w:line="240" w:lineRule="auto"/>
              <w:jc w:val="center"/>
              <w:rPr>
                <w:rFonts w:cstheme="minorHAnsi"/>
                <w:sz w:val="16"/>
                <w:szCs w:val="16"/>
                <w:lang w:eastAsia="es-GT"/>
              </w:rPr>
            </w:pPr>
          </w:p>
        </w:tc>
        <w:tc>
          <w:tcPr>
            <w:tcW w:w="451" w:type="pct"/>
            <w:tcBorders>
              <w:top w:val="single" w:sz="4" w:space="0" w:color="auto"/>
              <w:left w:val="nil"/>
              <w:bottom w:val="single" w:sz="4" w:space="0" w:color="auto"/>
              <w:right w:val="single" w:sz="4" w:space="0" w:color="auto"/>
            </w:tcBorders>
            <w:shd w:val="clear" w:color="auto" w:fill="auto"/>
            <w:vAlign w:val="center"/>
          </w:tcPr>
          <w:p w14:paraId="4D1D3873" w14:textId="1B56DB99" w:rsidR="00E712A1" w:rsidRPr="00F342C5" w:rsidRDefault="00E712A1" w:rsidP="00E712A1">
            <w:pPr>
              <w:spacing w:after="0" w:line="240" w:lineRule="auto"/>
              <w:jc w:val="center"/>
              <w:rPr>
                <w:rFonts w:cstheme="minorHAnsi"/>
                <w:sz w:val="16"/>
                <w:szCs w:val="16"/>
                <w:lang w:eastAsia="es-GT"/>
              </w:rPr>
            </w:pPr>
          </w:p>
        </w:tc>
        <w:tc>
          <w:tcPr>
            <w:tcW w:w="419" w:type="pct"/>
            <w:tcBorders>
              <w:top w:val="single" w:sz="4" w:space="0" w:color="auto"/>
              <w:left w:val="nil"/>
              <w:bottom w:val="single" w:sz="4" w:space="0" w:color="auto"/>
              <w:right w:val="single" w:sz="4" w:space="0" w:color="auto"/>
            </w:tcBorders>
            <w:shd w:val="clear" w:color="auto" w:fill="auto"/>
            <w:vAlign w:val="center"/>
          </w:tcPr>
          <w:p w14:paraId="750B660C" w14:textId="09DDC18C" w:rsidR="00E712A1" w:rsidRPr="00F342C5" w:rsidRDefault="00E712A1" w:rsidP="00E712A1">
            <w:pPr>
              <w:spacing w:after="0" w:line="240" w:lineRule="auto"/>
              <w:jc w:val="center"/>
              <w:rPr>
                <w:rFonts w:cstheme="minorHAnsi"/>
                <w:sz w:val="16"/>
                <w:szCs w:val="16"/>
                <w:lang w:eastAsia="es-GT"/>
              </w:rPr>
            </w:pPr>
          </w:p>
        </w:tc>
        <w:tc>
          <w:tcPr>
            <w:tcW w:w="417" w:type="pct"/>
            <w:tcBorders>
              <w:top w:val="single" w:sz="4" w:space="0" w:color="auto"/>
              <w:left w:val="nil"/>
              <w:bottom w:val="single" w:sz="4" w:space="0" w:color="auto"/>
              <w:right w:val="single" w:sz="4" w:space="0" w:color="auto"/>
            </w:tcBorders>
            <w:shd w:val="clear" w:color="auto" w:fill="auto"/>
            <w:vAlign w:val="center"/>
          </w:tcPr>
          <w:p w14:paraId="5156C522" w14:textId="2E90F397" w:rsidR="00E712A1" w:rsidRPr="00F342C5" w:rsidRDefault="00E712A1" w:rsidP="00E712A1">
            <w:pPr>
              <w:spacing w:after="0" w:line="240" w:lineRule="auto"/>
              <w:jc w:val="center"/>
              <w:rPr>
                <w:rFonts w:cstheme="minorHAnsi"/>
                <w:sz w:val="16"/>
                <w:szCs w:val="16"/>
                <w:lang w:eastAsia="es-GT"/>
              </w:rPr>
            </w:pPr>
          </w:p>
        </w:tc>
        <w:tc>
          <w:tcPr>
            <w:tcW w:w="414" w:type="pct"/>
            <w:tcBorders>
              <w:top w:val="single" w:sz="4" w:space="0" w:color="auto"/>
              <w:left w:val="nil"/>
              <w:bottom w:val="single" w:sz="4" w:space="0" w:color="auto"/>
              <w:right w:val="single" w:sz="4" w:space="0" w:color="auto"/>
            </w:tcBorders>
            <w:shd w:val="clear" w:color="auto" w:fill="auto"/>
            <w:vAlign w:val="center"/>
          </w:tcPr>
          <w:p w14:paraId="08D57D0D" w14:textId="4BEF18A3" w:rsidR="00E712A1" w:rsidRPr="00F342C5" w:rsidRDefault="00E712A1" w:rsidP="00E712A1">
            <w:pPr>
              <w:spacing w:after="0" w:line="240" w:lineRule="auto"/>
              <w:jc w:val="center"/>
              <w:rPr>
                <w:rFonts w:cstheme="minorHAnsi"/>
                <w:sz w:val="16"/>
                <w:szCs w:val="16"/>
                <w:lang w:eastAsia="es-GT"/>
              </w:rPr>
            </w:pP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62D2CC28" w:rsidR="00E712A1" w:rsidRPr="00F342C5" w:rsidRDefault="00E712A1" w:rsidP="00E712A1">
            <w:pPr>
              <w:spacing w:after="0" w:line="240" w:lineRule="auto"/>
              <w:jc w:val="center"/>
              <w:rPr>
                <w:rFonts w:cstheme="minorHAnsi"/>
                <w:sz w:val="16"/>
                <w:szCs w:val="16"/>
                <w:lang w:eastAsia="es-GT"/>
              </w:rPr>
            </w:pPr>
          </w:p>
        </w:tc>
        <w:tc>
          <w:tcPr>
            <w:tcW w:w="337" w:type="pct"/>
            <w:tcBorders>
              <w:top w:val="single" w:sz="4" w:space="0" w:color="auto"/>
              <w:left w:val="nil"/>
              <w:bottom w:val="single" w:sz="4" w:space="0" w:color="auto"/>
              <w:right w:val="single" w:sz="4" w:space="0" w:color="auto"/>
            </w:tcBorders>
            <w:shd w:val="clear" w:color="auto" w:fill="auto"/>
            <w:vAlign w:val="center"/>
          </w:tcPr>
          <w:p w14:paraId="6B54D04F" w14:textId="42F8EE17" w:rsidR="00E712A1" w:rsidRPr="00F342C5" w:rsidRDefault="00E712A1" w:rsidP="00E712A1">
            <w:pPr>
              <w:spacing w:after="0" w:line="240" w:lineRule="auto"/>
              <w:jc w:val="center"/>
              <w:rPr>
                <w:rFonts w:cstheme="minorHAnsi"/>
                <w:sz w:val="16"/>
                <w:szCs w:val="16"/>
                <w:lang w:eastAsia="es-GT"/>
              </w:rPr>
            </w:pPr>
          </w:p>
        </w:tc>
      </w:tr>
      <w:tr w:rsidR="00E712A1" w:rsidRPr="00B070D3" w14:paraId="1E947C3F" w14:textId="77777777" w:rsidTr="004F1D4F">
        <w:trPr>
          <w:trHeight w:val="299"/>
        </w:trPr>
        <w:tc>
          <w:tcPr>
            <w:tcW w:w="697" w:type="pct"/>
            <w:vMerge/>
            <w:tcBorders>
              <w:left w:val="single" w:sz="4" w:space="0" w:color="auto"/>
              <w:right w:val="single" w:sz="4" w:space="0" w:color="auto"/>
            </w:tcBorders>
            <w:vAlign w:val="center"/>
          </w:tcPr>
          <w:p w14:paraId="35882FFC"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4A5A320"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216FCE88" w14:textId="733234F1"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5952EAF5" w14:textId="624B0601"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5D0C91A5" w14:textId="7BFADF07"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463C3C36" w14:textId="4EE6814A"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0FDEB238" w14:textId="2DA28574"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6D67D692" w14:textId="7F59A882"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439FA323" w14:textId="63604591"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5E42588B" w14:textId="2FB8E61A"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324BBCBD" w14:textId="221C38B9" w:rsidR="00E712A1" w:rsidRPr="00F342C5" w:rsidRDefault="00E712A1" w:rsidP="00E712A1">
            <w:pPr>
              <w:spacing w:after="0" w:line="240" w:lineRule="auto"/>
              <w:jc w:val="center"/>
              <w:rPr>
                <w:rFonts w:cstheme="minorHAnsi"/>
                <w:sz w:val="16"/>
                <w:szCs w:val="16"/>
                <w:lang w:eastAsia="es-GT"/>
              </w:rPr>
            </w:pPr>
          </w:p>
        </w:tc>
      </w:tr>
      <w:tr w:rsidR="00E712A1" w:rsidRPr="00B070D3" w14:paraId="6B2F30B6" w14:textId="77777777" w:rsidTr="004F1D4F">
        <w:trPr>
          <w:trHeight w:val="299"/>
        </w:trPr>
        <w:tc>
          <w:tcPr>
            <w:tcW w:w="697" w:type="pct"/>
            <w:vMerge/>
            <w:tcBorders>
              <w:left w:val="single" w:sz="4" w:space="0" w:color="auto"/>
              <w:right w:val="single" w:sz="4" w:space="0" w:color="auto"/>
            </w:tcBorders>
            <w:vAlign w:val="center"/>
          </w:tcPr>
          <w:p w14:paraId="416F51B5"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669E57E8"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639F403D" w14:textId="03C33852"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6F703FA5" w14:textId="15E816E6"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404694D4" w14:textId="091C1897"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6EC85477" w14:textId="6796392B"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165D5610" w14:textId="6C0A70CC"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15BB6EF8" w14:textId="71EEAA5C"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529CDAB0" w14:textId="77F0F4DD"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667E6D6C" w14:textId="15E471DD"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1B38C01F" w14:textId="682606EC" w:rsidR="00E712A1" w:rsidRPr="00F342C5" w:rsidRDefault="00E712A1" w:rsidP="00E712A1">
            <w:pPr>
              <w:spacing w:after="0" w:line="240" w:lineRule="auto"/>
              <w:jc w:val="center"/>
              <w:rPr>
                <w:rFonts w:cstheme="minorHAnsi"/>
                <w:sz w:val="16"/>
                <w:szCs w:val="16"/>
                <w:lang w:eastAsia="es-GT"/>
              </w:rPr>
            </w:pPr>
          </w:p>
        </w:tc>
      </w:tr>
      <w:tr w:rsidR="00E712A1" w:rsidRPr="00B070D3" w14:paraId="5EF4FA1C"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119DF6E"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189D5FEC" w14:textId="4459CEB8"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687595DB" w14:textId="649BB41E"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0202EA73" w14:textId="05BAA6BF"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44E8E2DE" w14:textId="6435F9BD"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3554351E" w14:textId="365E8C37"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7A86A1E7" w14:textId="6559855F"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19FE0B3D" w14:textId="33733232"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4201E16D" w14:textId="046F0DDB"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5D31EA43" w14:textId="73544F31" w:rsidR="00E712A1" w:rsidRPr="00F342C5" w:rsidRDefault="00E712A1" w:rsidP="00E712A1">
            <w:pPr>
              <w:spacing w:after="0" w:line="240" w:lineRule="auto"/>
              <w:jc w:val="center"/>
              <w:rPr>
                <w:rFonts w:cstheme="minorHAnsi"/>
                <w:sz w:val="16"/>
                <w:szCs w:val="16"/>
                <w:lang w:eastAsia="es-GT"/>
              </w:rPr>
            </w:pPr>
          </w:p>
        </w:tc>
      </w:tr>
      <w:tr w:rsidR="00E712A1" w:rsidRPr="00B070D3" w14:paraId="18861ED7"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5" w:type="pct"/>
            <w:tcBorders>
              <w:top w:val="single" w:sz="4" w:space="0" w:color="auto"/>
              <w:left w:val="single" w:sz="4" w:space="0" w:color="auto"/>
              <w:bottom w:val="single" w:sz="4" w:space="0" w:color="auto"/>
              <w:right w:val="single" w:sz="4" w:space="0" w:color="auto"/>
            </w:tcBorders>
            <w:vAlign w:val="center"/>
          </w:tcPr>
          <w:p w14:paraId="698943E8"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51FF0082" w14:textId="39870777"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3EC36447" w14:textId="5613328C"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68EAC498" w14:textId="28C2D933"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1184DC07" w14:textId="4F952BEC"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30F9C618" w14:textId="305F3586"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7931607B" w14:textId="6D71588E"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764F3FBF" w14:textId="4AB3C3F5"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594D8656" w14:textId="24A78C08"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0E276624" w14:textId="445C514B" w:rsidR="00E712A1" w:rsidRPr="00F342C5" w:rsidRDefault="00E712A1" w:rsidP="00E712A1">
            <w:pPr>
              <w:spacing w:after="0" w:line="240" w:lineRule="auto"/>
              <w:jc w:val="center"/>
              <w:rPr>
                <w:rFonts w:cstheme="minorHAnsi"/>
                <w:sz w:val="16"/>
                <w:szCs w:val="16"/>
                <w:lang w:eastAsia="es-GT"/>
              </w:rPr>
            </w:pPr>
          </w:p>
        </w:tc>
      </w:tr>
      <w:tr w:rsidR="00E712A1" w:rsidRPr="00B070D3" w14:paraId="17DB2A9B" w14:textId="77777777" w:rsidTr="004F1D4F">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D3D0DA1"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3A40A7A4" w14:textId="22A86DB4"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5D6C035C" w14:textId="5E880158"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13C9D6E3" w14:textId="0D465719"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41457C9C" w14:textId="306E29CC"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21CA44B7" w14:textId="69C7C8C5"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67BAE45D" w14:textId="6766B201"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07D7B35B" w14:textId="4035B4D2"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79086F4A" w14:textId="179813A1"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53A263CA" w14:textId="0C363B92" w:rsidR="00E712A1" w:rsidRPr="00F342C5" w:rsidRDefault="00E712A1" w:rsidP="00E712A1">
            <w:pPr>
              <w:spacing w:after="0" w:line="240" w:lineRule="auto"/>
              <w:jc w:val="center"/>
              <w:rPr>
                <w:rFonts w:cstheme="minorHAnsi"/>
                <w:sz w:val="16"/>
                <w:szCs w:val="16"/>
                <w:lang w:eastAsia="es-GT"/>
              </w:rPr>
            </w:pPr>
          </w:p>
        </w:tc>
      </w:tr>
      <w:tr w:rsidR="00E712A1" w:rsidRPr="00B070D3" w14:paraId="17ADE49D"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5" w:type="pct"/>
            <w:tcBorders>
              <w:top w:val="single" w:sz="4" w:space="0" w:color="auto"/>
              <w:left w:val="single" w:sz="4" w:space="0" w:color="auto"/>
              <w:bottom w:val="single" w:sz="4" w:space="0" w:color="auto"/>
              <w:right w:val="single" w:sz="4" w:space="0" w:color="auto"/>
            </w:tcBorders>
            <w:vAlign w:val="center"/>
          </w:tcPr>
          <w:p w14:paraId="74E169DD"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6A7369B" w14:textId="1785EB7E"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57E67A66" w14:textId="610BAA02"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3FF28DB2" w14:textId="319CA250"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5732BC0E" w14:textId="7ACD50AB"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50654F7C" w14:textId="13353209"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59A71F30" w14:textId="385AECA4"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7B6457CA" w14:textId="33D2C84C"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5388DB0A" w14:textId="40B32658"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4447F5CF" w14:textId="328558F9" w:rsidR="00E712A1" w:rsidRPr="00F342C5" w:rsidRDefault="00E712A1" w:rsidP="00E712A1">
            <w:pPr>
              <w:spacing w:after="0" w:line="240" w:lineRule="auto"/>
              <w:jc w:val="center"/>
              <w:rPr>
                <w:rFonts w:cstheme="minorHAnsi"/>
                <w:sz w:val="16"/>
                <w:szCs w:val="16"/>
                <w:lang w:eastAsia="es-GT"/>
              </w:rPr>
            </w:pPr>
          </w:p>
        </w:tc>
      </w:tr>
      <w:tr w:rsidR="00E712A1" w:rsidRPr="00B070D3" w14:paraId="5E9B7B9A" w14:textId="77777777" w:rsidTr="004F1D4F">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Oeste centro</w:t>
            </w:r>
          </w:p>
        </w:tc>
        <w:tc>
          <w:tcPr>
            <w:tcW w:w="525" w:type="pct"/>
            <w:tcBorders>
              <w:top w:val="single" w:sz="4" w:space="0" w:color="auto"/>
              <w:left w:val="single" w:sz="4" w:space="0" w:color="auto"/>
              <w:bottom w:val="single" w:sz="4" w:space="0" w:color="auto"/>
              <w:right w:val="single" w:sz="4" w:space="0" w:color="auto"/>
            </w:tcBorders>
            <w:vAlign w:val="center"/>
          </w:tcPr>
          <w:p w14:paraId="6BFE120E"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D07882B" w14:textId="570E2204"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74FF8E71" w14:textId="550C61BB"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0B08876E" w14:textId="0B94584E"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61403C88" w14:textId="645AD46D"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785F28BC" w14:textId="6640F098"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75AAB3BF" w14:textId="2A5A5378"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30BEA58B" w14:textId="659F4657"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1CE1826A" w14:textId="50945575"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1254E9D6" w14:textId="07A7EF4F" w:rsidR="00E712A1" w:rsidRPr="00F342C5" w:rsidRDefault="00E712A1" w:rsidP="00E712A1">
            <w:pPr>
              <w:spacing w:after="0" w:line="240" w:lineRule="auto"/>
              <w:jc w:val="center"/>
              <w:rPr>
                <w:rFonts w:cstheme="minorHAnsi"/>
                <w:sz w:val="16"/>
                <w:szCs w:val="16"/>
                <w:lang w:eastAsia="es-GT"/>
              </w:rPr>
            </w:pPr>
          </w:p>
        </w:tc>
      </w:tr>
      <w:tr w:rsidR="00E712A1" w:rsidRPr="00B070D3" w14:paraId="53A8D6A9" w14:textId="77777777" w:rsidTr="004F1D4F">
        <w:trPr>
          <w:trHeight w:val="299"/>
        </w:trPr>
        <w:tc>
          <w:tcPr>
            <w:tcW w:w="697" w:type="pct"/>
            <w:vMerge/>
            <w:tcBorders>
              <w:left w:val="single" w:sz="4" w:space="0" w:color="auto"/>
              <w:right w:val="single" w:sz="4" w:space="0" w:color="auto"/>
            </w:tcBorders>
            <w:vAlign w:val="center"/>
          </w:tcPr>
          <w:p w14:paraId="0DE19A04"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2DE417B"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4382BDBC" w14:textId="4CD4B201"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09B5BC07" w14:textId="3DBB1300"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1BFB0D25" w14:textId="66895627"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09340B8D" w14:textId="06222245"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2CABE229" w14:textId="73184BD5"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591012BD" w14:textId="3C285A2D"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58ABC050" w14:textId="75FE69A8"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4FFDAD3B" w14:textId="182246AF"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51EB870D" w14:textId="543BE08C" w:rsidR="00E712A1" w:rsidRPr="00F342C5" w:rsidRDefault="00E712A1" w:rsidP="00E712A1">
            <w:pPr>
              <w:spacing w:after="0" w:line="240" w:lineRule="auto"/>
              <w:jc w:val="center"/>
              <w:rPr>
                <w:rFonts w:cstheme="minorHAnsi"/>
                <w:sz w:val="16"/>
                <w:szCs w:val="16"/>
                <w:lang w:eastAsia="es-GT"/>
              </w:rPr>
            </w:pPr>
          </w:p>
        </w:tc>
      </w:tr>
      <w:tr w:rsidR="00E712A1" w:rsidRPr="00B070D3" w14:paraId="0B642B1F" w14:textId="77777777" w:rsidTr="004F1D4F">
        <w:trPr>
          <w:trHeight w:val="299"/>
        </w:trPr>
        <w:tc>
          <w:tcPr>
            <w:tcW w:w="697" w:type="pct"/>
            <w:vMerge/>
            <w:tcBorders>
              <w:left w:val="single" w:sz="4" w:space="0" w:color="auto"/>
              <w:right w:val="single" w:sz="4" w:space="0" w:color="auto"/>
            </w:tcBorders>
            <w:vAlign w:val="center"/>
          </w:tcPr>
          <w:p w14:paraId="0F40028A"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5AE2640"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24FE2EFB" w14:textId="7A1248CB"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465D22D5" w14:textId="002A83E3"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7E0E2270" w14:textId="1B46A4BC"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7F4C1373" w14:textId="5AEEEEA9"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24933138" w14:textId="65FAA092"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3DD3F05C" w14:textId="0195AC2B"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06B8CA0C" w14:textId="052BEFA8"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7A2BF2EA" w14:textId="0431CA56"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031302EF" w14:textId="16BDA363" w:rsidR="00E712A1" w:rsidRPr="00F342C5" w:rsidRDefault="00E712A1" w:rsidP="00E712A1">
            <w:pPr>
              <w:spacing w:after="0" w:line="240" w:lineRule="auto"/>
              <w:jc w:val="center"/>
              <w:rPr>
                <w:rFonts w:cstheme="minorHAnsi"/>
                <w:sz w:val="16"/>
                <w:szCs w:val="16"/>
                <w:lang w:eastAsia="es-GT"/>
              </w:rPr>
            </w:pPr>
          </w:p>
        </w:tc>
      </w:tr>
      <w:tr w:rsidR="00E712A1" w:rsidRPr="00B070D3" w14:paraId="01034736"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7F918350"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0C678386" w14:textId="3878FA2E"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7A2D5350" w14:textId="5605D2E8"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37E227A3" w14:textId="5D9270FF"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7A17708D" w14:textId="6F7E5BBE"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7045D757" w14:textId="73967E76"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42632A34" w14:textId="2AF4275A"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7156E1A2" w14:textId="568E44D9"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2D1AEE67" w14:textId="7ABD9872"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7D38A448" w14:textId="2A7F8FD5" w:rsidR="00E712A1" w:rsidRPr="00F342C5" w:rsidRDefault="00E712A1" w:rsidP="00E712A1">
            <w:pPr>
              <w:spacing w:after="0" w:line="240" w:lineRule="auto"/>
              <w:jc w:val="center"/>
              <w:rPr>
                <w:rFonts w:cstheme="minorHAnsi"/>
                <w:sz w:val="16"/>
                <w:szCs w:val="16"/>
                <w:lang w:eastAsia="es-GT"/>
              </w:rPr>
            </w:pPr>
          </w:p>
        </w:tc>
      </w:tr>
      <w:tr w:rsidR="00E712A1" w:rsidRPr="00B070D3" w14:paraId="2080256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5" w:type="pct"/>
            <w:tcBorders>
              <w:top w:val="single" w:sz="4" w:space="0" w:color="auto"/>
              <w:left w:val="single" w:sz="4" w:space="0" w:color="auto"/>
              <w:bottom w:val="single" w:sz="4" w:space="0" w:color="auto"/>
              <w:right w:val="single" w:sz="4" w:space="0" w:color="auto"/>
            </w:tcBorders>
            <w:vAlign w:val="center"/>
          </w:tcPr>
          <w:p w14:paraId="35CF7EA3"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743A040F" w14:textId="447A9263"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70BAB346" w14:textId="592A3D32"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457C8023" w14:textId="7BBE936A"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544C945B" w14:textId="16DEC880"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18E45881" w14:textId="3C189A28"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0B24007E" w14:textId="193908F0"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7F339B04" w14:textId="46467D12"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79CEDFF6" w14:textId="0A8C5FDE"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1072D5C8" w14:textId="14227FC5" w:rsidR="00E712A1" w:rsidRPr="00F342C5" w:rsidRDefault="00E712A1" w:rsidP="00E712A1">
            <w:pPr>
              <w:spacing w:after="0" w:line="240" w:lineRule="auto"/>
              <w:jc w:val="center"/>
              <w:rPr>
                <w:rFonts w:cstheme="minorHAnsi"/>
                <w:sz w:val="16"/>
                <w:szCs w:val="16"/>
                <w:lang w:eastAsia="es-GT"/>
              </w:rPr>
            </w:pPr>
          </w:p>
        </w:tc>
      </w:tr>
      <w:tr w:rsidR="00E712A1" w:rsidRPr="00B070D3" w14:paraId="6BAB785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5" w:type="pct"/>
            <w:tcBorders>
              <w:top w:val="single" w:sz="4" w:space="0" w:color="auto"/>
              <w:left w:val="single" w:sz="4" w:space="0" w:color="auto"/>
              <w:bottom w:val="single" w:sz="4" w:space="0" w:color="auto"/>
              <w:right w:val="single" w:sz="4" w:space="0" w:color="auto"/>
            </w:tcBorders>
            <w:vAlign w:val="center"/>
          </w:tcPr>
          <w:p w14:paraId="6B8CFB24"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1A8B8F0A" w14:textId="5E843888" w:rsidR="00E712A1" w:rsidRPr="00F342C5" w:rsidRDefault="00E712A1" w:rsidP="00E712A1">
            <w:pPr>
              <w:spacing w:after="0" w:line="240" w:lineRule="auto"/>
              <w:jc w:val="center"/>
              <w:rPr>
                <w:rFonts w:cstheme="minorHAnsi"/>
                <w:sz w:val="16"/>
                <w:szCs w:val="16"/>
                <w:lang w:eastAsia="es-GT"/>
              </w:rPr>
            </w:pPr>
          </w:p>
        </w:tc>
        <w:tc>
          <w:tcPr>
            <w:tcW w:w="444" w:type="pct"/>
            <w:tcBorders>
              <w:top w:val="nil"/>
              <w:left w:val="nil"/>
              <w:bottom w:val="single" w:sz="4" w:space="0" w:color="auto"/>
              <w:right w:val="single" w:sz="4" w:space="0" w:color="auto"/>
            </w:tcBorders>
            <w:shd w:val="clear" w:color="auto" w:fill="auto"/>
            <w:vAlign w:val="center"/>
          </w:tcPr>
          <w:p w14:paraId="76FB28F4" w14:textId="6877FF26" w:rsidR="00E712A1" w:rsidRPr="00F342C5" w:rsidRDefault="00E712A1" w:rsidP="00E712A1">
            <w:pPr>
              <w:spacing w:after="0" w:line="240" w:lineRule="auto"/>
              <w:jc w:val="center"/>
              <w:rPr>
                <w:rFonts w:cstheme="minorHAnsi"/>
                <w:sz w:val="16"/>
                <w:szCs w:val="16"/>
                <w:lang w:eastAsia="es-GT"/>
              </w:rPr>
            </w:pPr>
          </w:p>
        </w:tc>
        <w:tc>
          <w:tcPr>
            <w:tcW w:w="508" w:type="pct"/>
            <w:tcBorders>
              <w:top w:val="nil"/>
              <w:left w:val="nil"/>
              <w:bottom w:val="single" w:sz="4" w:space="0" w:color="auto"/>
              <w:right w:val="single" w:sz="4" w:space="0" w:color="auto"/>
            </w:tcBorders>
            <w:shd w:val="clear" w:color="auto" w:fill="auto"/>
            <w:vAlign w:val="center"/>
          </w:tcPr>
          <w:p w14:paraId="1C5F0CEF" w14:textId="7580C7A5" w:rsidR="00E712A1" w:rsidRPr="00F342C5" w:rsidRDefault="00E712A1" w:rsidP="00E712A1">
            <w:pPr>
              <w:spacing w:after="0" w:line="240" w:lineRule="auto"/>
              <w:jc w:val="center"/>
              <w:rPr>
                <w:rFonts w:cstheme="minorHAnsi"/>
                <w:sz w:val="16"/>
                <w:szCs w:val="16"/>
                <w:lang w:eastAsia="es-GT"/>
              </w:rPr>
            </w:pPr>
          </w:p>
        </w:tc>
        <w:tc>
          <w:tcPr>
            <w:tcW w:w="451" w:type="pct"/>
            <w:tcBorders>
              <w:top w:val="nil"/>
              <w:left w:val="nil"/>
              <w:bottom w:val="single" w:sz="4" w:space="0" w:color="auto"/>
              <w:right w:val="single" w:sz="4" w:space="0" w:color="auto"/>
            </w:tcBorders>
            <w:shd w:val="clear" w:color="auto" w:fill="auto"/>
            <w:vAlign w:val="center"/>
          </w:tcPr>
          <w:p w14:paraId="057FDCB5" w14:textId="40ED952D" w:rsidR="00E712A1" w:rsidRPr="00F342C5" w:rsidRDefault="00E712A1" w:rsidP="00E712A1">
            <w:pPr>
              <w:spacing w:after="0" w:line="240" w:lineRule="auto"/>
              <w:jc w:val="center"/>
              <w:rPr>
                <w:rFonts w:cstheme="minorHAnsi"/>
                <w:sz w:val="16"/>
                <w:szCs w:val="16"/>
                <w:lang w:eastAsia="es-GT"/>
              </w:rPr>
            </w:pPr>
          </w:p>
        </w:tc>
        <w:tc>
          <w:tcPr>
            <w:tcW w:w="419" w:type="pct"/>
            <w:tcBorders>
              <w:top w:val="nil"/>
              <w:left w:val="nil"/>
              <w:bottom w:val="single" w:sz="4" w:space="0" w:color="auto"/>
              <w:right w:val="single" w:sz="4" w:space="0" w:color="auto"/>
            </w:tcBorders>
            <w:shd w:val="clear" w:color="auto" w:fill="auto"/>
            <w:vAlign w:val="center"/>
          </w:tcPr>
          <w:p w14:paraId="1542C1DB" w14:textId="45DCC13A" w:rsidR="00E712A1" w:rsidRPr="00F342C5" w:rsidRDefault="00E712A1" w:rsidP="00E712A1">
            <w:pPr>
              <w:spacing w:after="0" w:line="240" w:lineRule="auto"/>
              <w:jc w:val="center"/>
              <w:rPr>
                <w:rFonts w:cstheme="minorHAnsi"/>
                <w:sz w:val="16"/>
                <w:szCs w:val="16"/>
                <w:lang w:eastAsia="es-GT"/>
              </w:rPr>
            </w:pPr>
          </w:p>
        </w:tc>
        <w:tc>
          <w:tcPr>
            <w:tcW w:w="417" w:type="pct"/>
            <w:tcBorders>
              <w:top w:val="nil"/>
              <w:left w:val="nil"/>
              <w:bottom w:val="single" w:sz="4" w:space="0" w:color="auto"/>
              <w:right w:val="single" w:sz="4" w:space="0" w:color="auto"/>
            </w:tcBorders>
            <w:shd w:val="clear" w:color="auto" w:fill="auto"/>
            <w:vAlign w:val="center"/>
          </w:tcPr>
          <w:p w14:paraId="3D13A794" w14:textId="0CA23520" w:rsidR="00E712A1" w:rsidRPr="00F342C5" w:rsidRDefault="00E712A1" w:rsidP="00E712A1">
            <w:pPr>
              <w:spacing w:after="0" w:line="240" w:lineRule="auto"/>
              <w:jc w:val="center"/>
              <w:rPr>
                <w:rFonts w:cstheme="minorHAnsi"/>
                <w:sz w:val="16"/>
                <w:szCs w:val="16"/>
                <w:lang w:eastAsia="es-GT"/>
              </w:rPr>
            </w:pPr>
          </w:p>
        </w:tc>
        <w:tc>
          <w:tcPr>
            <w:tcW w:w="414" w:type="pct"/>
            <w:tcBorders>
              <w:top w:val="nil"/>
              <w:left w:val="nil"/>
              <w:bottom w:val="single" w:sz="4" w:space="0" w:color="auto"/>
              <w:right w:val="single" w:sz="4" w:space="0" w:color="auto"/>
            </w:tcBorders>
            <w:shd w:val="clear" w:color="auto" w:fill="auto"/>
            <w:vAlign w:val="center"/>
          </w:tcPr>
          <w:p w14:paraId="3610BB5F" w14:textId="3E5637A9"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3AF106DA" w14:textId="3FD08A4B" w:rsidR="00E712A1" w:rsidRPr="00F342C5" w:rsidRDefault="00E712A1" w:rsidP="00E712A1">
            <w:pPr>
              <w:spacing w:after="0" w:line="240" w:lineRule="auto"/>
              <w:jc w:val="center"/>
              <w:rPr>
                <w:rFonts w:cstheme="minorHAnsi"/>
                <w:sz w:val="16"/>
                <w:szCs w:val="16"/>
                <w:lang w:eastAsia="es-GT"/>
              </w:rPr>
            </w:pPr>
          </w:p>
        </w:tc>
        <w:tc>
          <w:tcPr>
            <w:tcW w:w="337" w:type="pct"/>
            <w:tcBorders>
              <w:top w:val="nil"/>
              <w:left w:val="nil"/>
              <w:bottom w:val="single" w:sz="4" w:space="0" w:color="auto"/>
              <w:right w:val="single" w:sz="4" w:space="0" w:color="auto"/>
            </w:tcBorders>
            <w:shd w:val="clear" w:color="auto" w:fill="auto"/>
            <w:vAlign w:val="center"/>
          </w:tcPr>
          <w:p w14:paraId="4BA09CC8" w14:textId="2D4EB708" w:rsidR="00E712A1" w:rsidRPr="00F342C5" w:rsidRDefault="00E712A1" w:rsidP="00E712A1">
            <w:pPr>
              <w:spacing w:after="0" w:line="240" w:lineRule="auto"/>
              <w:jc w:val="center"/>
              <w:rPr>
                <w:rFonts w:cstheme="minorHAnsi"/>
                <w:sz w:val="16"/>
                <w:szCs w:val="16"/>
                <w:lang w:eastAsia="es-GT"/>
              </w:rPr>
            </w:pPr>
          </w:p>
        </w:tc>
      </w:tr>
    </w:tbl>
    <w:p w14:paraId="2C34EA6A" w14:textId="54439683"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2022.</w:t>
      </w:r>
    </w:p>
    <w:p w14:paraId="6C0F62C3" w14:textId="75608E81" w:rsidR="00474B5D" w:rsidRDefault="00474B5D" w:rsidP="00C93278">
      <w:pPr>
        <w:rPr>
          <w:lang w:eastAsia="es-GT"/>
        </w:rPr>
      </w:pPr>
    </w:p>
    <w:p w14:paraId="1447DE55" w14:textId="01E67586" w:rsidR="00474B5D" w:rsidRDefault="00080D38" w:rsidP="00C93278">
      <w:pPr>
        <w:rPr>
          <w:lang w:eastAsia="es-GT"/>
        </w:rPr>
      </w:pPr>
      <w:r>
        <w:rPr>
          <w:lang w:eastAsia="es-GT"/>
        </w:rPr>
        <w:t xml:space="preserve">     </w:t>
      </w:r>
      <w:r w:rsidR="00A26B8E">
        <w:rPr>
          <w:lang w:eastAsia="es-GT"/>
        </w:rPr>
        <w:t xml:space="preserve"> </w:t>
      </w: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2" w:name="_Toc11337136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2"/>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3" w:name="_Toc11337136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3"/>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4" w:name="_Hlk70709482"/>
      <w:r w:rsidRPr="00434A4D">
        <w:rPr>
          <w:rFonts w:asciiTheme="minorHAnsi" w:hAnsiTheme="minorHAnsi" w:cstheme="minorHAnsi"/>
          <w:b/>
          <w:i w:val="0"/>
          <w:iCs w:val="0"/>
          <w:color w:val="auto"/>
          <w:sz w:val="24"/>
          <w:szCs w:val="24"/>
        </w:rPr>
        <w:t>Transparencia:</w:t>
      </w:r>
    </w:p>
    <w:bookmarkEnd w:id="24"/>
    <w:p w14:paraId="75E1B4BD" w14:textId="4E5B6D9D"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76C6">
        <w:rPr>
          <w:lang w:eastAsia="es-GT"/>
        </w:rPr>
        <w:t>may</w:t>
      </w:r>
      <w:r w:rsidR="00803D67">
        <w:rPr>
          <w:lang w:eastAsia="es-GT"/>
        </w:rPr>
        <w:t>o</w:t>
      </w:r>
      <w:r w:rsidR="00A22493">
        <w:rPr>
          <w:lang w:eastAsia="es-GT"/>
        </w:rPr>
        <w:t>ría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628E85C7"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A77D69">
        <w:rPr>
          <w:rFonts w:cstheme="minorHAnsi"/>
          <w:lang w:eastAsia="es-GT"/>
        </w:rPr>
        <w:t xml:space="preserve"> Playa Publica</w:t>
      </w:r>
      <w:r w:rsidR="009F276E">
        <w:rPr>
          <w:rFonts w:cstheme="minorHAnsi"/>
          <w:lang w:eastAsia="es-GT"/>
        </w:rPr>
        <w:t xml:space="preserve"> </w:t>
      </w:r>
      <w:r w:rsidR="00465A86">
        <w:rPr>
          <w:rFonts w:cstheme="minorHAnsi"/>
          <w:lang w:eastAsia="es-GT"/>
        </w:rPr>
        <w:t>(0.</w:t>
      </w:r>
      <w:r w:rsidR="00A77D69">
        <w:rPr>
          <w:rFonts w:cstheme="minorHAnsi"/>
          <w:lang w:eastAsia="es-GT"/>
        </w:rPr>
        <w:t>35</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debido a la</w:t>
      </w:r>
      <w:r w:rsidR="00F816DD">
        <w:rPr>
          <w:rFonts w:cstheme="minorHAnsi"/>
          <w:lang w:eastAsia="es-GT"/>
        </w:rPr>
        <w:t>s</w:t>
      </w:r>
      <w:r w:rsidR="00465A86">
        <w:rPr>
          <w:rFonts w:cstheme="minorHAnsi"/>
          <w:lang w:eastAsia="es-GT"/>
        </w:rPr>
        <w:t xml:space="preserve"> </w:t>
      </w:r>
      <w:r w:rsidR="00A77D69">
        <w:rPr>
          <w:rFonts w:cstheme="minorHAnsi"/>
          <w:lang w:eastAsia="es-GT"/>
        </w:rPr>
        <w:t xml:space="preserve">altas </w:t>
      </w:r>
      <w:r w:rsidR="00F816DD">
        <w:rPr>
          <w:rFonts w:cstheme="minorHAnsi"/>
          <w:lang w:eastAsia="es-GT"/>
        </w:rPr>
        <w:t xml:space="preserve">lluvias que se han registrado </w:t>
      </w:r>
      <w:r w:rsidR="00914137">
        <w:rPr>
          <w:rFonts w:cstheme="minorHAnsi"/>
          <w:lang w:eastAsia="es-GT"/>
        </w:rPr>
        <w:t xml:space="preserve">la </w:t>
      </w:r>
      <w:r w:rsidR="000660CA">
        <w:rPr>
          <w:rFonts w:cstheme="minorHAnsi"/>
          <w:lang w:eastAsia="es-GT"/>
        </w:rPr>
        <w:t xml:space="preserve">materia orgánica e inorgánica que se encontraba suspendida </w:t>
      </w:r>
      <w:r w:rsidR="00C578F0">
        <w:rPr>
          <w:rFonts w:cstheme="minorHAnsi"/>
          <w:lang w:eastAsia="es-GT"/>
        </w:rPr>
        <w:t>disminuyo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C578F0">
        <w:rPr>
          <w:rFonts w:cstheme="minorHAnsi"/>
          <w:lang w:eastAsia="es-GT"/>
        </w:rPr>
        <w:t xml:space="preserve">de </w:t>
      </w:r>
      <w:r w:rsidR="00831069">
        <w:rPr>
          <w:rFonts w:cstheme="minorHAnsi"/>
          <w:lang w:eastAsia="es-GT"/>
        </w:rPr>
        <w:t>E</w:t>
      </w:r>
      <w:r w:rsidR="00914137">
        <w:rPr>
          <w:rFonts w:cstheme="minorHAnsi"/>
          <w:lang w:eastAsia="es-GT"/>
        </w:rPr>
        <w:t>ste</w:t>
      </w:r>
      <w:r w:rsidR="00465A86">
        <w:rPr>
          <w:rFonts w:cstheme="minorHAnsi"/>
          <w:lang w:eastAsia="es-GT"/>
        </w:rPr>
        <w:t xml:space="preserve"> Centro </w:t>
      </w:r>
      <w:r w:rsidR="00F84829">
        <w:rPr>
          <w:rFonts w:cstheme="minorHAnsi"/>
          <w:lang w:eastAsia="es-GT"/>
        </w:rPr>
        <w:t xml:space="preserve">y Bahía Playa de Oro </w:t>
      </w:r>
      <w:r w:rsidR="00465A86">
        <w:rPr>
          <w:rFonts w:cstheme="minorHAnsi"/>
          <w:lang w:eastAsia="es-GT"/>
        </w:rPr>
        <w:t xml:space="preserve">con </w:t>
      </w:r>
      <w:r w:rsidR="00831069">
        <w:rPr>
          <w:rFonts w:cstheme="minorHAnsi"/>
          <w:lang w:eastAsia="es-GT"/>
        </w:rPr>
        <w:t>0.</w:t>
      </w:r>
      <w:r w:rsidR="00F84829">
        <w:rPr>
          <w:rFonts w:cstheme="minorHAnsi"/>
          <w:lang w:eastAsia="es-GT"/>
        </w:rPr>
        <w:t>5</w:t>
      </w:r>
      <w:r>
        <w:rPr>
          <w:rFonts w:cstheme="minorHAnsi"/>
          <w:lang w:eastAsia="es-GT"/>
        </w:rPr>
        <w:t xml:space="preserve"> mts</w:t>
      </w:r>
      <w:r w:rsidR="00F84829">
        <w:rPr>
          <w:rFonts w:cstheme="minorHAnsi"/>
          <w:lang w:eastAsia="es-GT"/>
        </w:rPr>
        <w:t xml:space="preserve"> ambos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2EFEFA5D"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153844">
        <w:rPr>
          <w:rFonts w:cstheme="minorHAnsi"/>
          <w:b/>
          <w:bCs/>
          <w:sz w:val="20"/>
          <w:szCs w:val="20"/>
        </w:rPr>
        <w:t>septiembre</w:t>
      </w:r>
      <w:r w:rsidRPr="005F284E">
        <w:rPr>
          <w:rFonts w:cstheme="minorHAnsi"/>
          <w:b/>
          <w:bCs/>
          <w:sz w:val="20"/>
          <w:szCs w:val="20"/>
        </w:rPr>
        <w:t>, 202</w:t>
      </w:r>
    </w:p>
    <w:p w14:paraId="396347AB" w14:textId="20B4F765" w:rsidR="00177845" w:rsidRPr="005F284E" w:rsidRDefault="00651FB4" w:rsidP="00177845">
      <w:pPr>
        <w:spacing w:after="0"/>
        <w:mirrorIndents/>
        <w:jc w:val="center"/>
        <w:rPr>
          <w:rFonts w:cstheme="minorHAnsi"/>
          <w:b/>
          <w:bCs/>
          <w:sz w:val="18"/>
          <w:szCs w:val="18"/>
        </w:rPr>
      </w:pPr>
      <w:r>
        <w:rPr>
          <w:noProof/>
        </w:rPr>
        <w:drawing>
          <wp:inline distT="0" distB="0" distL="0" distR="0" wp14:anchorId="5983ACBD" wp14:editId="59B36AD3">
            <wp:extent cx="5828306" cy="3275937"/>
            <wp:effectExtent l="0" t="0" r="0" b="0"/>
            <wp:docPr id="6" name="Gráfico 6">
              <a:extLst xmlns:a="http://schemas.openxmlformats.org/drawingml/2006/main">
                <a:ext uri="{FF2B5EF4-FFF2-40B4-BE49-F238E27FC236}">
                  <a16:creationId xmlns:a16="http://schemas.microsoft.com/office/drawing/2014/main" id="{6850702C-BD1A-464D-AFD7-9C544295D4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177845" w:rsidRPr="005F284E">
        <w:rPr>
          <w:rFonts w:cstheme="minorHAnsi"/>
          <w:b/>
          <w:bCs/>
          <w:sz w:val="18"/>
          <w:szCs w:val="18"/>
        </w:rPr>
        <w:t xml:space="preserve">                                                                                                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20C801F3" w14:textId="70A64D4B" w:rsidR="00177845" w:rsidRPr="005F284E" w:rsidRDefault="00177845" w:rsidP="00C93278">
      <w:pPr>
        <w:rPr>
          <w:b/>
          <w:bCs/>
          <w:lang w:eastAsia="es-GT"/>
        </w:rPr>
      </w:pP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5" w:name="_Hlk70709697"/>
      <w:r w:rsidRPr="00226E6E">
        <w:rPr>
          <w:rFonts w:asciiTheme="minorHAnsi" w:hAnsiTheme="minorHAnsi" w:cstheme="minorHAnsi"/>
          <w:b/>
          <w:i w:val="0"/>
          <w:iCs w:val="0"/>
          <w:color w:val="auto"/>
          <w:sz w:val="24"/>
        </w:rPr>
        <w:lastRenderedPageBreak/>
        <w:t>Oxígeno disuelto:</w:t>
      </w:r>
    </w:p>
    <w:bookmarkEnd w:id="25"/>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30D42203"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153844">
        <w:rPr>
          <w:lang w:eastAsia="es-GT"/>
        </w:rPr>
        <w:t>septiembre</w:t>
      </w:r>
      <w:r w:rsidR="00765146">
        <w:rPr>
          <w:lang w:eastAsia="es-GT"/>
        </w:rPr>
        <w:t xml:space="preserve"> indican que </w:t>
      </w:r>
      <w:r w:rsidR="00F84829">
        <w:rPr>
          <w:lang w:eastAsia="es-GT"/>
        </w:rPr>
        <w:t>únicamente en dos</w:t>
      </w:r>
      <w:r w:rsidR="006158C2">
        <w:rPr>
          <w:lang w:eastAsia="es-GT"/>
        </w:rPr>
        <w:t xml:space="preserve"> punto</w:t>
      </w:r>
      <w:r w:rsidR="00BC16D5">
        <w:rPr>
          <w:lang w:eastAsia="es-GT"/>
        </w:rPr>
        <w:t>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ED0327">
        <w:rPr>
          <w:lang w:eastAsia="es-GT"/>
        </w:rPr>
        <w:t>.</w:t>
      </w:r>
      <w:r w:rsidR="002A0CBB">
        <w:rPr>
          <w:lang w:eastAsia="es-GT"/>
        </w:rPr>
        <w:t xml:space="preserve"> Cabe destacar</w:t>
      </w:r>
      <w:r w:rsidR="00F32027">
        <w:rPr>
          <w:lang w:eastAsia="es-GT"/>
        </w:rPr>
        <w:t xml:space="preserve"> </w:t>
      </w:r>
      <w:r w:rsidR="00291E83">
        <w:rPr>
          <w:lang w:eastAsia="es-GT"/>
        </w:rPr>
        <w:t>que el punto de</w:t>
      </w:r>
      <w:r w:rsidR="00807DB1">
        <w:rPr>
          <w:lang w:eastAsia="es-GT"/>
        </w:rPr>
        <w:t xml:space="preserve"> </w:t>
      </w:r>
      <w:r w:rsidR="00F84829">
        <w:rPr>
          <w:lang w:eastAsia="es-GT"/>
        </w:rPr>
        <w:t>Rio Michatoya</w:t>
      </w:r>
      <w:r w:rsidR="00807DB1">
        <w:rPr>
          <w:lang w:eastAsia="es-GT"/>
        </w:rPr>
        <w:t xml:space="preserve"> </w:t>
      </w:r>
      <w:r w:rsidR="00F84829">
        <w:rPr>
          <w:lang w:eastAsia="es-GT"/>
        </w:rPr>
        <w:t xml:space="preserve">el cual </w:t>
      </w:r>
      <w:r w:rsidR="00291E83">
        <w:rPr>
          <w:lang w:eastAsia="es-GT"/>
        </w:rPr>
        <w:t xml:space="preserve">tuvo </w:t>
      </w:r>
      <w:r w:rsidR="00807DB1">
        <w:rPr>
          <w:lang w:eastAsia="es-GT"/>
        </w:rPr>
        <w:t xml:space="preserve">resultados </w:t>
      </w:r>
      <w:r w:rsidR="00807DB1" w:rsidRPr="00807DB1">
        <w:rPr>
          <w:lang w:eastAsia="es-GT"/>
        </w:rPr>
        <w:t>&gt; 10 mg/</w:t>
      </w:r>
      <w:r w:rsidR="00BF5876" w:rsidRPr="00807DB1">
        <w:rPr>
          <w:lang w:eastAsia="es-GT"/>
        </w:rPr>
        <w:t>L</w:t>
      </w:r>
      <w:r w:rsidR="00BF5876">
        <w:rPr>
          <w:lang w:eastAsia="es-GT"/>
        </w:rPr>
        <w:t>,</w:t>
      </w:r>
      <w:r w:rsidR="00807DB1">
        <w:rPr>
          <w:lang w:eastAsia="es-GT"/>
        </w:rPr>
        <w:t xml:space="preserve"> (</w:t>
      </w:r>
      <w:r w:rsidR="00F84829">
        <w:rPr>
          <w:lang w:eastAsia="es-GT"/>
        </w:rPr>
        <w:t>24.29</w:t>
      </w:r>
      <w:r w:rsidR="00807DB1">
        <w:rPr>
          <w:lang w:eastAsia="es-GT"/>
        </w:rPr>
        <w:t>mg/L</w:t>
      </w:r>
      <w:r w:rsidR="00291E83">
        <w:rPr>
          <w:lang w:eastAsia="es-GT"/>
        </w:rPr>
        <w:t>)</w:t>
      </w:r>
      <w:r w:rsidR="00807DB1">
        <w:rPr>
          <w:lang w:eastAsia="es-GT"/>
        </w:rPr>
        <w:t>.</w:t>
      </w:r>
    </w:p>
    <w:p w14:paraId="654839EE" w14:textId="47391071"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7A2945">
        <w:rPr>
          <w:lang w:eastAsia="es-GT"/>
        </w:rPr>
        <w:t>0</w:t>
      </w:r>
      <w:r w:rsidR="00807DB1">
        <w:rPr>
          <w:lang w:eastAsia="es-GT"/>
        </w:rPr>
        <w:t>0</w:t>
      </w:r>
      <w:r w:rsidR="00247095">
        <w:rPr>
          <w:lang w:eastAsia="es-GT"/>
        </w:rPr>
        <w:t>9</w:t>
      </w:r>
      <w:r w:rsidR="00465A86">
        <w:rPr>
          <w:lang w:eastAsia="es-GT"/>
        </w:rPr>
        <w:t xml:space="preserve"> </w:t>
      </w:r>
      <w:r w:rsidR="00765146">
        <w:rPr>
          <w:lang w:eastAsia="es-GT"/>
        </w:rPr>
        <w:t>mg/L)</w:t>
      </w:r>
      <w:r w:rsidR="0003717D">
        <w:rPr>
          <w:lang w:eastAsia="es-GT"/>
        </w:rPr>
        <w:t>. Este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w:t>
      </w:r>
      <w:r w:rsidR="008621D0">
        <w:rPr>
          <w:lang w:eastAsia="es-GT"/>
        </w:rPr>
        <w:t>18</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2A03BD">
        <w:rPr>
          <w:lang w:eastAsia="es-GT"/>
        </w:rPr>
        <w:t xml:space="preserve">. </w:t>
      </w:r>
    </w:p>
    <w:p w14:paraId="4F2D3DEA" w14:textId="6E2BFD5D" w:rsidR="00C24D31" w:rsidRDefault="00651FB4" w:rsidP="00D271BA">
      <w:pPr>
        <w:jc w:val="center"/>
        <w:rPr>
          <w:lang w:eastAsia="es-GT"/>
        </w:rPr>
      </w:pPr>
      <w:r>
        <w:rPr>
          <w:noProof/>
        </w:rPr>
        <w:drawing>
          <wp:inline distT="0" distB="0" distL="0" distR="0" wp14:anchorId="28A3C3A2" wp14:editId="31213711">
            <wp:extent cx="5923722" cy="3474720"/>
            <wp:effectExtent l="0" t="0" r="0" b="0"/>
            <wp:docPr id="9" name="Gráfico 9">
              <a:extLst xmlns:a="http://schemas.openxmlformats.org/drawingml/2006/main">
                <a:ext uri="{FF2B5EF4-FFF2-40B4-BE49-F238E27FC236}">
                  <a16:creationId xmlns:a16="http://schemas.microsoft.com/office/drawing/2014/main" id="{8F6A6264-7C61-4A17-AAAD-91453F7EF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EEE891B" w14:textId="10B62DF5" w:rsidR="00BE64B4" w:rsidRDefault="00651FB4" w:rsidP="00BF24F4">
      <w:pPr>
        <w:spacing w:after="0"/>
        <w:jc w:val="center"/>
        <w:rPr>
          <w:rFonts w:cstheme="minorHAnsi"/>
          <w:b/>
          <w:bCs/>
          <w:sz w:val="20"/>
          <w:szCs w:val="20"/>
        </w:rPr>
      </w:pPr>
      <w:r>
        <w:rPr>
          <w:noProof/>
        </w:rPr>
        <w:lastRenderedPageBreak/>
        <w:drawing>
          <wp:inline distT="0" distB="0" distL="0" distR="0" wp14:anchorId="380DD949" wp14:editId="3BD8D1E0">
            <wp:extent cx="5653378" cy="3339548"/>
            <wp:effectExtent l="0" t="0" r="0" b="0"/>
            <wp:docPr id="15" name="Gráfico 15">
              <a:extLst xmlns:a="http://schemas.openxmlformats.org/drawingml/2006/main">
                <a:ext uri="{FF2B5EF4-FFF2-40B4-BE49-F238E27FC236}">
                  <a16:creationId xmlns:a16="http://schemas.microsoft.com/office/drawing/2014/main" id="{B47B12C6-1868-4142-B90A-13EA6A372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6DEFB77F" w:rsidR="00FE3B19" w:rsidRDefault="00651FB4" w:rsidP="00BF24F4">
      <w:pPr>
        <w:spacing w:after="0"/>
        <w:jc w:val="center"/>
        <w:rPr>
          <w:rFonts w:cstheme="minorHAnsi"/>
          <w:b/>
          <w:bCs/>
          <w:sz w:val="20"/>
          <w:szCs w:val="20"/>
        </w:rPr>
      </w:pPr>
      <w:r>
        <w:rPr>
          <w:noProof/>
        </w:rPr>
        <w:drawing>
          <wp:inline distT="0" distB="0" distL="0" distR="0" wp14:anchorId="205F7328" wp14:editId="02D1CD5A">
            <wp:extent cx="5677231" cy="3474720"/>
            <wp:effectExtent l="0" t="0" r="0" b="0"/>
            <wp:docPr id="22" name="Gráfico 22">
              <a:extLst xmlns:a="http://schemas.openxmlformats.org/drawingml/2006/main">
                <a:ext uri="{FF2B5EF4-FFF2-40B4-BE49-F238E27FC236}">
                  <a16:creationId xmlns:a16="http://schemas.microsoft.com/office/drawing/2014/main" id="{1F34DD08-26C8-4C58-B95A-1392776AB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4E3B7AFD"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153844">
        <w:rPr>
          <w:rFonts w:cstheme="minorHAnsi"/>
          <w:b/>
          <w:bCs/>
          <w:sz w:val="20"/>
          <w:szCs w:val="20"/>
        </w:rPr>
        <w:t>septiembre</w:t>
      </w:r>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390023C0"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5C4020">
        <w:rPr>
          <w:lang w:eastAsia="es-GT"/>
        </w:rPr>
        <w:t>6.2</w:t>
      </w:r>
      <w:r w:rsidR="00927438">
        <w:rPr>
          <w:lang w:eastAsia="es-GT"/>
        </w:rPr>
        <w:t>-</w:t>
      </w:r>
      <w:r w:rsidR="005C4020">
        <w:rPr>
          <w:lang w:eastAsia="es-GT"/>
        </w:rPr>
        <w:t>30.6</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247095">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de lluvia</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bajas temperaturas y </w:t>
      </w:r>
      <w:r w:rsidR="00DE4239">
        <w:rPr>
          <w:lang w:eastAsia="es-GT"/>
        </w:rPr>
        <w:t xml:space="preserve">bajas </w:t>
      </w:r>
      <w:r w:rsidR="006604FB">
        <w:rPr>
          <w:lang w:eastAsia="es-GT"/>
        </w:rPr>
        <w:t>cantidades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5C4020">
        <w:rPr>
          <w:lang w:eastAsia="es-GT"/>
        </w:rPr>
        <w:t>1.8</w:t>
      </w:r>
      <w:r w:rsidR="00927438">
        <w:rPr>
          <w:lang w:eastAsia="es-GT"/>
        </w:rPr>
        <w:t>°</w:t>
      </w:r>
      <w:r w:rsidR="00485D3E">
        <w:rPr>
          <w:lang w:eastAsia="es-GT"/>
        </w:rPr>
        <w:t xml:space="preserve"> y </w:t>
      </w:r>
      <w:r w:rsidR="005C4020">
        <w:rPr>
          <w:lang w:eastAsia="es-GT"/>
        </w:rPr>
        <w:t>3</w:t>
      </w:r>
      <w:r w:rsidR="00637B3F">
        <w:rPr>
          <w:lang w:eastAsia="es-GT"/>
        </w:rPr>
        <w:t>.</w:t>
      </w:r>
      <w:r w:rsidR="005C4020">
        <w:rPr>
          <w:lang w:eastAsia="es-GT"/>
        </w:rPr>
        <w:t>8</w:t>
      </w:r>
      <w:r w:rsidR="00485D3E">
        <w:rPr>
          <w:lang w:eastAsia="es-GT"/>
        </w:rPr>
        <w:t>°</w:t>
      </w:r>
      <w:r w:rsidR="00927438">
        <w:rPr>
          <w:lang w:eastAsia="es-GT"/>
        </w:rPr>
        <w:t xml:space="preserve"> este mes</w:t>
      </w:r>
      <w:r w:rsidR="00637B3F">
        <w:rPr>
          <w:lang w:eastAsia="es-GT"/>
        </w:rPr>
        <w:t xml:space="preserve">, en comparación con </w:t>
      </w:r>
      <w:r w:rsidR="00153844">
        <w:rPr>
          <w:lang w:eastAsia="es-GT"/>
        </w:rPr>
        <w:t>agosto</w:t>
      </w:r>
      <w:r w:rsidR="00637B3F">
        <w:rPr>
          <w:lang w:eastAsia="es-GT"/>
        </w:rPr>
        <w:t xml:space="preserve"> </w:t>
      </w:r>
      <w:r w:rsidR="00E32777">
        <w:rPr>
          <w:lang w:eastAsia="es-GT"/>
        </w:rPr>
        <w:t>hay una diferencia entre el epilimnio e hipolimnion</w:t>
      </w:r>
      <w:r w:rsidR="00895A14">
        <w:rPr>
          <w:lang w:eastAsia="es-GT"/>
        </w:rPr>
        <w:t xml:space="preserve"> de </w:t>
      </w:r>
      <w:r w:rsidR="005C4020">
        <w:rPr>
          <w:lang w:eastAsia="es-GT"/>
        </w:rPr>
        <w:t>2</w:t>
      </w:r>
      <w:r w:rsidR="00046003">
        <w:rPr>
          <w:lang w:eastAsia="es-GT"/>
        </w:rPr>
        <w:t>°</w:t>
      </w:r>
      <w:r w:rsidR="0052556F">
        <w:rPr>
          <w:lang w:eastAsia="es-GT"/>
        </w:rPr>
        <w:t xml:space="preserve"> y </w:t>
      </w:r>
      <w:r w:rsidR="006D3432">
        <w:rPr>
          <w:lang w:eastAsia="es-GT"/>
        </w:rPr>
        <w:t>1</w:t>
      </w:r>
      <w:r w:rsidR="0052556F">
        <w:rPr>
          <w:lang w:eastAsia="es-GT"/>
        </w:rPr>
        <w:t>.</w:t>
      </w:r>
      <w:r w:rsidR="005C4020">
        <w:rPr>
          <w:lang w:eastAsia="es-GT"/>
        </w:rPr>
        <w:t>2</w:t>
      </w:r>
      <w:r w:rsidR="00B762B0">
        <w:rPr>
          <w:lang w:eastAsia="es-GT"/>
        </w:rPr>
        <w:t xml:space="preserve"> </w:t>
      </w:r>
      <w:r w:rsidR="0052556F">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5E929B5B" w:rsidR="00534D0D" w:rsidRDefault="00534D0D" w:rsidP="00A06B41">
      <w:pPr>
        <w:jc w:val="center"/>
        <w:rPr>
          <w:lang w:eastAsia="es-GT"/>
        </w:rPr>
      </w:pPr>
    </w:p>
    <w:p w14:paraId="53DC8BBB" w14:textId="0F18B023"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153844">
        <w:rPr>
          <w:rFonts w:cstheme="minorHAnsi"/>
          <w:b/>
          <w:bCs/>
          <w:sz w:val="20"/>
          <w:szCs w:val="20"/>
        </w:rPr>
        <w:t>septiembre</w:t>
      </w:r>
      <w:r w:rsidRPr="002F43AB">
        <w:rPr>
          <w:rFonts w:cstheme="minorHAnsi"/>
          <w:b/>
          <w:bCs/>
          <w:sz w:val="20"/>
          <w:szCs w:val="20"/>
        </w:rPr>
        <w:t>, 2022.</w:t>
      </w:r>
    </w:p>
    <w:p w14:paraId="65879D78" w14:textId="65090FF7" w:rsidR="003124F2" w:rsidRDefault="00210CD1" w:rsidP="00A06B41">
      <w:pPr>
        <w:jc w:val="center"/>
        <w:rPr>
          <w:lang w:eastAsia="es-GT"/>
        </w:rPr>
      </w:pPr>
      <w:r>
        <w:rPr>
          <w:noProof/>
        </w:rPr>
        <w:drawing>
          <wp:inline distT="0" distB="0" distL="0" distR="0" wp14:anchorId="27B6652D" wp14:editId="449CA8B9">
            <wp:extent cx="5971430" cy="3633746"/>
            <wp:effectExtent l="0" t="0" r="0" b="0"/>
            <wp:docPr id="28" name="Gráfico 28">
              <a:extLst xmlns:a="http://schemas.openxmlformats.org/drawingml/2006/main">
                <a:ext uri="{FF2B5EF4-FFF2-40B4-BE49-F238E27FC236}">
                  <a16:creationId xmlns:a16="http://schemas.microsoft.com/office/drawing/2014/main" id="{01ED50C8-1125-4358-8B12-0EC722AA0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F965424" w14:textId="0B29743D" w:rsidR="003124F2" w:rsidRDefault="003124F2" w:rsidP="00A06B41">
      <w:pPr>
        <w:jc w:val="center"/>
        <w:rPr>
          <w:lang w:eastAsia="es-GT"/>
        </w:rPr>
      </w:pPr>
    </w:p>
    <w:p w14:paraId="5F32EA01" w14:textId="48EB6A8D" w:rsidR="00474B5D" w:rsidRDefault="00210CD1" w:rsidP="00A06B41">
      <w:pPr>
        <w:jc w:val="center"/>
        <w:rPr>
          <w:lang w:eastAsia="es-GT"/>
        </w:rPr>
      </w:pPr>
      <w:r>
        <w:rPr>
          <w:noProof/>
        </w:rPr>
        <w:drawing>
          <wp:inline distT="0" distB="0" distL="0" distR="0" wp14:anchorId="0A637E1D" wp14:editId="0B80898C">
            <wp:extent cx="5422790" cy="3005593"/>
            <wp:effectExtent l="0" t="0" r="0" b="0"/>
            <wp:docPr id="35" name="Gráfico 35">
              <a:extLst xmlns:a="http://schemas.openxmlformats.org/drawingml/2006/main">
                <a:ext uri="{FF2B5EF4-FFF2-40B4-BE49-F238E27FC236}">
                  <a16:creationId xmlns:a16="http://schemas.microsoft.com/office/drawing/2014/main" id="{9AAEE82C-BD41-44E2-A6D5-26E8B51DED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BFF9B3E" w14:textId="61950479" w:rsidR="003F09A2" w:rsidRDefault="00210CD1" w:rsidP="00A06B41">
      <w:pPr>
        <w:jc w:val="center"/>
        <w:rPr>
          <w:lang w:eastAsia="es-GT"/>
        </w:rPr>
      </w:pPr>
      <w:r>
        <w:rPr>
          <w:noProof/>
        </w:rPr>
        <w:drawing>
          <wp:inline distT="0" distB="0" distL="0" distR="0" wp14:anchorId="2CD97365" wp14:editId="72C076C8">
            <wp:extent cx="5438692" cy="3466769"/>
            <wp:effectExtent l="0" t="0" r="0" b="0"/>
            <wp:docPr id="36" name="Gráfico 36">
              <a:extLst xmlns:a="http://schemas.openxmlformats.org/drawingml/2006/main">
                <a:ext uri="{FF2B5EF4-FFF2-40B4-BE49-F238E27FC236}">
                  <a16:creationId xmlns:a16="http://schemas.microsoft.com/office/drawing/2014/main" id="{85AC90E5-9BE3-4B6E-9EA3-A9B0570FC1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EB7B5EC" w14:textId="7B7E6A4A"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6" w:name="_Toc113371369"/>
      <w:r w:rsidRPr="000F66F4">
        <w:rPr>
          <w:rFonts w:ascii="Calibri" w:hAnsi="Calibri" w:cs="Calibri"/>
          <w:bCs/>
          <w:color w:val="1F497D" w:themeColor="text2"/>
        </w:rPr>
        <w:lastRenderedPageBreak/>
        <w:t>Nutrientes</w:t>
      </w:r>
      <w:bookmarkEnd w:id="26"/>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3CE94442"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D52E20">
        <w:rPr>
          <w:lang w:eastAsia="es-GT"/>
        </w:rPr>
        <w:t>disminuyeron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 xml:space="preserve">en </w:t>
      </w:r>
      <w:r w:rsidR="003F06A7">
        <w:rPr>
          <w:lang w:eastAsia="es-GT"/>
        </w:rPr>
        <w:t>varios</w:t>
      </w:r>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hubo una </w:t>
      </w:r>
      <w:r w:rsidR="00BF5876">
        <w:rPr>
          <w:lang w:eastAsia="es-GT"/>
        </w:rPr>
        <w:t>variación</w:t>
      </w:r>
      <w:r w:rsidR="00F55988">
        <w:rPr>
          <w:lang w:eastAsia="es-GT"/>
        </w:rPr>
        <w:t xml:space="preserve"> de resultados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en el epilimnion de</w:t>
      </w:r>
      <w:r w:rsidR="0052038A">
        <w:rPr>
          <w:lang w:eastAsia="es-GT"/>
        </w:rPr>
        <w:t xml:space="preserve"> 0.</w:t>
      </w:r>
      <w:r w:rsidR="003F06A7">
        <w:rPr>
          <w:lang w:eastAsia="es-GT"/>
        </w:rPr>
        <w:t>20</w:t>
      </w:r>
      <w:r w:rsidR="00C04149">
        <w:rPr>
          <w:lang w:eastAsia="es-GT"/>
        </w:rPr>
        <w:t xml:space="preserve"> </w:t>
      </w:r>
      <w:r w:rsidR="0052038A">
        <w:rPr>
          <w:lang w:eastAsia="es-GT"/>
        </w:rPr>
        <w:t xml:space="preserve">mg/L y </w:t>
      </w:r>
      <w:r w:rsidR="00D52E20">
        <w:rPr>
          <w:lang w:eastAsia="es-GT"/>
        </w:rPr>
        <w:t>0.</w:t>
      </w:r>
      <w:r w:rsidR="00ED290E">
        <w:rPr>
          <w:lang w:eastAsia="es-GT"/>
        </w:rPr>
        <w:t>4</w:t>
      </w:r>
      <w:r w:rsidR="003F06A7">
        <w:rPr>
          <w:lang w:eastAsia="es-GT"/>
        </w:rPr>
        <w:t>6</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sidR="00B30F20">
        <w:rPr>
          <w:lang w:eastAsia="es-GT"/>
        </w:rPr>
        <w:t>V</w:t>
      </w:r>
      <w:r w:rsidR="0052038A">
        <w:rPr>
          <w:lang w:eastAsia="es-GT"/>
        </w:rPr>
        <w:t xml:space="preserve">iendo un </w:t>
      </w:r>
      <w:r w:rsidR="004C73D1">
        <w:rPr>
          <w:lang w:eastAsia="es-GT"/>
        </w:rPr>
        <w:t xml:space="preserve">cambio en el </w:t>
      </w:r>
      <w:r w:rsidR="0052038A">
        <w:rPr>
          <w:lang w:eastAsia="es-GT"/>
        </w:rPr>
        <w:t>co</w:t>
      </w:r>
      <w:r w:rsidR="001D7D02">
        <w:rPr>
          <w:lang w:eastAsia="es-GT"/>
        </w:rPr>
        <w:t>m</w:t>
      </w:r>
      <w:r w:rsidR="0052038A">
        <w:rPr>
          <w:lang w:eastAsia="es-GT"/>
        </w:rPr>
        <w:t>po</w:t>
      </w:r>
      <w:r w:rsidR="001D7D02">
        <w:rPr>
          <w:lang w:eastAsia="es-GT"/>
        </w:rPr>
        <w:t>r</w:t>
      </w:r>
      <w:r w:rsidR="0052038A">
        <w:rPr>
          <w:lang w:eastAsia="es-GT"/>
        </w:rPr>
        <w:t xml:space="preserve">tamiento </w:t>
      </w:r>
      <w:r w:rsidR="004C73D1">
        <w:rPr>
          <w:lang w:eastAsia="es-GT"/>
        </w:rPr>
        <w:t>transitorio entre la</w:t>
      </w:r>
      <w:r w:rsidR="0052038A">
        <w:rPr>
          <w:lang w:eastAsia="es-GT"/>
        </w:rPr>
        <w:t xml:space="preserve"> época de </w:t>
      </w:r>
      <w:r w:rsidR="00BF5876">
        <w:rPr>
          <w:lang w:eastAsia="es-GT"/>
        </w:rPr>
        <w:t>estiaje</w:t>
      </w:r>
      <w:r w:rsidR="004C73D1">
        <w:rPr>
          <w:lang w:eastAsia="es-GT"/>
        </w:rPr>
        <w:t xml:space="preserve"> y época de lluvia</w:t>
      </w:r>
      <w:r w:rsidR="0007263F">
        <w:rPr>
          <w:lang w:eastAsia="es-GT"/>
        </w:rPr>
        <w:t xml:space="preserve">. </w:t>
      </w:r>
      <w:r>
        <w:rPr>
          <w:lang w:eastAsia="es-GT"/>
        </w:rPr>
        <w:t xml:space="preserve">Wetzel (2001) indica que si se obtienen valores de PT </w:t>
      </w:r>
      <w:r w:rsidR="00D52E20">
        <w:rPr>
          <w:lang w:eastAsia="es-GT"/>
        </w:rPr>
        <w:t>may</w:t>
      </w:r>
      <w:r w:rsidR="00803D67">
        <w:rPr>
          <w:lang w:eastAsia="es-GT"/>
        </w:rPr>
        <w:t>o</w:t>
      </w:r>
      <w:r>
        <w:rPr>
          <w:lang w:eastAsia="es-GT"/>
        </w:rPr>
        <w:t>res a 0.1 mg/L en el epilimnion, el cuerpo de agua se puede considerar como hipereutrófico.</w:t>
      </w:r>
      <w:r w:rsidR="00682BBF">
        <w:rPr>
          <w:lang w:eastAsia="es-GT"/>
        </w:rPr>
        <w:t xml:space="preserve"> </w:t>
      </w:r>
    </w:p>
    <w:p w14:paraId="1A5268A2" w14:textId="0E44BBA7"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 xml:space="preserve">mes </w:t>
      </w:r>
      <w:r w:rsidR="003F06A7">
        <w:rPr>
          <w:lang w:eastAsia="es-GT"/>
        </w:rPr>
        <w:t>aumentaron levemente</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153844">
        <w:rPr>
          <w:lang w:eastAsia="es-GT"/>
        </w:rPr>
        <w:t>agosto</w:t>
      </w:r>
      <w:r>
        <w:rPr>
          <w:lang w:eastAsia="es-GT"/>
        </w:rPr>
        <w:t xml:space="preserve"> se detectaron 0.</w:t>
      </w:r>
      <w:r w:rsidR="003F06A7">
        <w:rPr>
          <w:lang w:eastAsia="es-GT"/>
        </w:rPr>
        <w:t>17</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3F06A7">
        <w:rPr>
          <w:lang w:eastAsia="es-GT"/>
        </w:rPr>
        <w:t>32</w:t>
      </w:r>
      <w:r>
        <w:rPr>
          <w:lang w:eastAsia="es-GT"/>
        </w:rPr>
        <w:t xml:space="preserve"> mg/L, </w:t>
      </w:r>
      <w:r w:rsidR="00CE105F">
        <w:rPr>
          <w:lang w:eastAsia="es-GT"/>
        </w:rPr>
        <w:t>lo que representa un</w:t>
      </w:r>
      <w:r w:rsidR="00E14C8C">
        <w:rPr>
          <w:lang w:eastAsia="es-GT"/>
        </w:rPr>
        <w:t>a</w:t>
      </w:r>
      <w:r w:rsidR="00BC3FDD">
        <w:rPr>
          <w:lang w:eastAsia="es-GT"/>
        </w:rPr>
        <w:t xml:space="preserve"> </w:t>
      </w:r>
      <w:r w:rsidR="00BF5876">
        <w:rPr>
          <w:lang w:eastAsia="es-GT"/>
        </w:rPr>
        <w:t>variación</w:t>
      </w:r>
      <w:r w:rsidR="00CE105F">
        <w:rPr>
          <w:lang w:eastAsia="es-GT"/>
        </w:rPr>
        <w:t xml:space="preserve"> </w:t>
      </w:r>
      <w:r w:rsidR="004F79D2">
        <w:rPr>
          <w:lang w:eastAsia="es-GT"/>
        </w:rPr>
        <w:t>de</w:t>
      </w:r>
      <w:r w:rsidR="00F20935">
        <w:rPr>
          <w:lang w:eastAsia="es-GT"/>
        </w:rPr>
        <w:t xml:space="preserve"> descenso</w:t>
      </w:r>
      <w:r w:rsidR="00D93373">
        <w:rPr>
          <w:lang w:eastAsia="es-GT"/>
        </w:rPr>
        <w:t xml:space="preserve"> d</w:t>
      </w:r>
      <w:r w:rsidR="00E14065">
        <w:rPr>
          <w:lang w:eastAsia="es-GT"/>
        </w:rPr>
        <w:t xml:space="preserve">e </w:t>
      </w:r>
      <w:r w:rsidR="00F20935">
        <w:rPr>
          <w:lang w:eastAsia="es-GT"/>
        </w:rPr>
        <w:t>6</w:t>
      </w:r>
      <w:r w:rsidR="003F06A7">
        <w:rPr>
          <w:lang w:eastAsia="es-GT"/>
        </w:rPr>
        <w:t>0</w:t>
      </w:r>
      <w:r w:rsidR="004F79D2">
        <w:rPr>
          <w:lang w:eastAsia="es-GT"/>
        </w:rPr>
        <w:t xml:space="preserve">% </w:t>
      </w:r>
      <w:r w:rsidR="00CE105F">
        <w:rPr>
          <w:lang w:eastAsia="es-GT"/>
        </w:rPr>
        <w:t>con respecto al valor anterio</w:t>
      </w:r>
      <w:r w:rsidR="00D10653">
        <w:rPr>
          <w:lang w:eastAsia="es-GT"/>
        </w:rPr>
        <w:t xml:space="preserve">r. </w:t>
      </w:r>
    </w:p>
    <w:p w14:paraId="30F44145" w14:textId="02C0A202"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153844">
        <w:rPr>
          <w:rFonts w:cstheme="minorHAnsi"/>
          <w:b/>
          <w:bCs/>
          <w:sz w:val="20"/>
          <w:szCs w:val="20"/>
        </w:rPr>
        <w:t>septiembre</w:t>
      </w:r>
      <w:r w:rsidRPr="007778EA">
        <w:rPr>
          <w:b/>
          <w:bCs/>
          <w:sz w:val="20"/>
          <w:szCs w:val="20"/>
          <w:lang w:eastAsia="es-GT"/>
        </w:rPr>
        <w:t>, 2022.</w:t>
      </w:r>
    </w:p>
    <w:p w14:paraId="4647956C" w14:textId="301DA39D" w:rsidR="00DA5E50" w:rsidRDefault="00210CD1" w:rsidP="007778EA">
      <w:pPr>
        <w:spacing w:after="0"/>
        <w:jc w:val="center"/>
        <w:rPr>
          <w:lang w:eastAsia="es-GT"/>
        </w:rPr>
      </w:pPr>
      <w:r>
        <w:rPr>
          <w:noProof/>
        </w:rPr>
        <w:drawing>
          <wp:inline distT="0" distB="0" distL="0" distR="0" wp14:anchorId="7C1A897C" wp14:editId="6B132A7A">
            <wp:extent cx="5995284" cy="2902226"/>
            <wp:effectExtent l="0" t="0" r="0" b="0"/>
            <wp:docPr id="42" name="Gráfico 42">
              <a:extLst xmlns:a="http://schemas.openxmlformats.org/drawingml/2006/main">
                <a:ext uri="{FF2B5EF4-FFF2-40B4-BE49-F238E27FC236}">
                  <a16:creationId xmlns:a16="http://schemas.microsoft.com/office/drawing/2014/main" id="{EDD6202C-D370-44D3-B47A-D4B9FAC03F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7"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7"/>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1003B02F"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tuvieron un</w:t>
      </w:r>
      <w:r w:rsidR="00ED1E7F">
        <w:rPr>
          <w:lang w:eastAsia="es-GT"/>
        </w:rPr>
        <w:t xml:space="preserve">a leve disminución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153844">
        <w:rPr>
          <w:lang w:eastAsia="es-GT"/>
        </w:rPr>
        <w:t>agosto</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5C6A52">
        <w:rPr>
          <w:lang w:eastAsia="es-GT"/>
        </w:rPr>
        <w:t>registrados fueron de</w:t>
      </w:r>
      <w:r w:rsidR="009A4236">
        <w:rPr>
          <w:lang w:eastAsia="es-GT"/>
        </w:rPr>
        <w:t xml:space="preserve"> </w:t>
      </w:r>
      <w:r w:rsidR="00FA197B">
        <w:rPr>
          <w:lang w:eastAsia="es-GT"/>
        </w:rPr>
        <w:t>1.</w:t>
      </w:r>
      <w:r w:rsidR="00ED1E7F">
        <w:rPr>
          <w:lang w:eastAsia="es-GT"/>
        </w:rPr>
        <w:t>80</w:t>
      </w:r>
      <w:r w:rsidR="00AC381D">
        <w:rPr>
          <w:lang w:eastAsia="es-GT"/>
        </w:rPr>
        <w:t xml:space="preserve"> </w:t>
      </w:r>
      <w:r w:rsidR="004D78D6">
        <w:rPr>
          <w:lang w:eastAsia="es-GT"/>
        </w:rPr>
        <w:t xml:space="preserve">y </w:t>
      </w:r>
      <w:r w:rsidR="00ED1E7F">
        <w:rPr>
          <w:lang w:eastAsia="es-GT"/>
        </w:rPr>
        <w:t>2</w:t>
      </w:r>
      <w:r w:rsidR="004D78D6">
        <w:rPr>
          <w:lang w:eastAsia="es-GT"/>
        </w:rPr>
        <w:t>.</w:t>
      </w:r>
      <w:r w:rsidR="00ED1E7F">
        <w:rPr>
          <w:lang w:eastAsia="es-GT"/>
        </w:rPr>
        <w:t>88</w:t>
      </w:r>
      <w:r w:rsidR="004D78D6">
        <w:rPr>
          <w:lang w:eastAsia="es-GT"/>
        </w:rPr>
        <w:t xml:space="preserve"> </w:t>
      </w:r>
      <w:r w:rsidR="00AC381D">
        <w:rPr>
          <w:lang w:eastAsia="es-GT"/>
        </w:rPr>
        <w:t>mg/L</w:t>
      </w:r>
      <w:r w:rsidR="009A4236">
        <w:rPr>
          <w:lang w:eastAsia="es-GT"/>
        </w:rPr>
        <w:t xml:space="preserve">. Con respecto al mes </w:t>
      </w:r>
      <w:r w:rsidR="009E0B2A">
        <w:rPr>
          <w:lang w:eastAsia="es-GT"/>
        </w:rPr>
        <w:t xml:space="preserve">de </w:t>
      </w:r>
      <w:r w:rsidR="00153844">
        <w:rPr>
          <w:lang w:eastAsia="es-GT"/>
        </w:rPr>
        <w:t>agosto</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3CDE73BA"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2B3747">
        <w:rPr>
          <w:lang w:eastAsia="es-GT"/>
        </w:rPr>
        <w:t>4</w:t>
      </w:r>
      <w:r w:rsidR="00BF5876">
        <w:rPr>
          <w:lang w:eastAsia="es-GT"/>
        </w:rPr>
        <w:t>.</w:t>
      </w:r>
      <w:r w:rsidR="002B3747">
        <w:rPr>
          <w:lang w:eastAsia="es-GT"/>
        </w:rPr>
        <w:t>83</w:t>
      </w:r>
      <w:r w:rsidR="00875218">
        <w:rPr>
          <w:lang w:eastAsia="es-GT"/>
        </w:rPr>
        <w:t xml:space="preserve"> mg/L</w:t>
      </w:r>
      <w:r w:rsidR="00344FF9">
        <w:rPr>
          <w:lang w:eastAsia="es-GT"/>
        </w:rPr>
        <w:t xml:space="preserve"> en el punto de </w:t>
      </w:r>
      <w:r w:rsidR="002B3747">
        <w:rPr>
          <w:lang w:eastAsia="es-GT"/>
        </w:rPr>
        <w:t>E</w:t>
      </w:r>
      <w:r w:rsidR="00D55354">
        <w:rPr>
          <w:lang w:eastAsia="es-GT"/>
        </w:rPr>
        <w:t>ste</w:t>
      </w:r>
      <w:r w:rsidR="00344FF9">
        <w:rPr>
          <w:lang w:eastAsia="es-GT"/>
        </w:rPr>
        <w:t xml:space="preserve"> Centro</w:t>
      </w:r>
      <w:r>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17BC6">
        <w:rPr>
          <w:lang w:eastAsia="es-GT"/>
        </w:rPr>
        <w:t>menores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D55354">
        <w:rPr>
          <w:lang w:eastAsia="es-GT"/>
        </w:rPr>
        <w:t>0.0</w:t>
      </w:r>
      <w:r w:rsidR="002B3747">
        <w:rPr>
          <w:lang w:eastAsia="es-GT"/>
        </w:rPr>
        <w:t>24</w:t>
      </w:r>
      <w:r w:rsidR="00304305" w:rsidRPr="00304305">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875218">
        <w:rPr>
          <w:lang w:eastAsia="es-GT"/>
        </w:rPr>
        <w:t>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1B703106"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153844">
        <w:rPr>
          <w:rFonts w:cstheme="minorHAnsi"/>
          <w:b/>
          <w:bCs/>
          <w:sz w:val="20"/>
          <w:szCs w:val="20"/>
        </w:rPr>
        <w:t>septiembre</w:t>
      </w:r>
      <w:r w:rsidRPr="003A2BE8">
        <w:rPr>
          <w:b/>
          <w:bCs/>
          <w:sz w:val="20"/>
          <w:szCs w:val="20"/>
          <w:lang w:eastAsia="es-GT"/>
        </w:rPr>
        <w:t>, 2022.</w:t>
      </w:r>
    </w:p>
    <w:p w14:paraId="5818A849" w14:textId="336DFF94" w:rsidR="00D03E94" w:rsidRDefault="00210CD1" w:rsidP="003A2BE8">
      <w:pPr>
        <w:spacing w:after="0"/>
        <w:jc w:val="center"/>
        <w:rPr>
          <w:lang w:eastAsia="es-GT"/>
        </w:rPr>
      </w:pPr>
      <w:r>
        <w:rPr>
          <w:noProof/>
        </w:rPr>
        <w:drawing>
          <wp:inline distT="0" distB="0" distL="0" distR="0" wp14:anchorId="1DF2AF1A" wp14:editId="3BA21013">
            <wp:extent cx="5526157" cy="3180522"/>
            <wp:effectExtent l="0" t="0" r="0" b="0"/>
            <wp:docPr id="43" name="Gráfico 43">
              <a:extLst xmlns:a="http://schemas.openxmlformats.org/drawingml/2006/main">
                <a:ext uri="{FF2B5EF4-FFF2-40B4-BE49-F238E27FC236}">
                  <a16:creationId xmlns:a16="http://schemas.microsoft.com/office/drawing/2014/main" id="{B7366BE4-B4EE-4B82-B370-7CA32A8AE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65ADA30F"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153844">
        <w:rPr>
          <w:rFonts w:cstheme="minorHAnsi"/>
          <w:b/>
          <w:bCs/>
          <w:sz w:val="20"/>
          <w:szCs w:val="20"/>
        </w:rPr>
        <w:t>septiembre</w:t>
      </w:r>
      <w:r w:rsidRPr="003A5768">
        <w:rPr>
          <w:rFonts w:cstheme="minorHAnsi"/>
          <w:b/>
          <w:bCs/>
          <w:sz w:val="20"/>
          <w:szCs w:val="20"/>
          <w:lang w:eastAsia="es-GT"/>
        </w:rPr>
        <w:t>, 2022.</w:t>
      </w:r>
    </w:p>
    <w:p w14:paraId="2331FB91" w14:textId="1DC7FBDE" w:rsidR="00CC534C" w:rsidRDefault="00210CD1" w:rsidP="003A5768">
      <w:pPr>
        <w:spacing w:after="0"/>
        <w:jc w:val="center"/>
        <w:rPr>
          <w:lang w:eastAsia="es-GT"/>
        </w:rPr>
      </w:pPr>
      <w:r>
        <w:rPr>
          <w:noProof/>
        </w:rPr>
        <w:drawing>
          <wp:inline distT="0" distB="0" distL="0" distR="0" wp14:anchorId="1C163118" wp14:editId="64A80C19">
            <wp:extent cx="5518205" cy="3180522"/>
            <wp:effectExtent l="0" t="0" r="0" b="0"/>
            <wp:docPr id="44" name="Gráfico 44">
              <a:extLst xmlns:a="http://schemas.openxmlformats.org/drawingml/2006/main">
                <a:ext uri="{FF2B5EF4-FFF2-40B4-BE49-F238E27FC236}">
                  <a16:creationId xmlns:a16="http://schemas.microsoft.com/office/drawing/2014/main" id="{D9B32B3D-E32B-437F-BD86-F03A306EA8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8"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8"/>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9" w:name="_Toc113371370"/>
      <w:r w:rsidRPr="00F75122">
        <w:rPr>
          <w:rFonts w:asciiTheme="minorHAnsi" w:hAnsiTheme="minorHAnsi" w:cstheme="minorHAnsi"/>
          <w:bCs/>
          <w:color w:val="1F497D" w:themeColor="text2"/>
          <w:sz w:val="28"/>
          <w:szCs w:val="28"/>
        </w:rPr>
        <w:lastRenderedPageBreak/>
        <w:t>Otros análisis</w:t>
      </w:r>
      <w:bookmarkStart w:id="30" w:name="_Hlk70710505"/>
      <w:bookmarkStart w:id="31" w:name="_Hlk70710519"/>
      <w:bookmarkEnd w:id="29"/>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098476E9"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09089B">
        <w:t>aumento</w:t>
      </w:r>
      <w:r w:rsidR="005F72A7">
        <w:t xml:space="preserve"> </w:t>
      </w:r>
      <w:r w:rsidR="00292680">
        <w:t>con</w:t>
      </w:r>
      <w:r w:rsidR="00967241">
        <w:t>siderable con</w:t>
      </w:r>
      <w:r w:rsidR="00292680">
        <w:t xml:space="preserve"> respecto el mes anterior, debido a</w:t>
      </w:r>
      <w:r w:rsidR="0009089B">
        <w:t xml:space="preserve"> las cantidades de agua que están ingresan do hay más arrastre de compuestos</w:t>
      </w:r>
      <w:r w:rsidR="00292680">
        <w:t xml:space="preserve"> </w:t>
      </w:r>
      <w:r w:rsidR="00AB1AF6">
        <w:t>por el</w:t>
      </w:r>
      <w:r w:rsidR="00967241">
        <w:t xml:space="preserve"> aumento de caudal por la época de lluvia</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1CC394D3"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D55354">
        <w:t xml:space="preserve">Rio Villalobos con </w:t>
      </w:r>
      <w:r w:rsidR="0009089B">
        <w:t>106</w:t>
      </w:r>
      <w:r>
        <w:t xml:space="preserve">, mientras que el punto con menor cantidad fue </w:t>
      </w:r>
      <w:r w:rsidR="0009089B">
        <w:t>Oeste Centro</w:t>
      </w:r>
      <w:r w:rsidR="00967241">
        <w:t xml:space="preserve"> </w:t>
      </w:r>
      <w:r w:rsidR="000E3C37">
        <w:t xml:space="preserve">con </w:t>
      </w:r>
      <w:r w:rsidR="0009089B">
        <w:t>55</w:t>
      </w:r>
      <w:r w:rsidR="006E367F">
        <w:t>.</w:t>
      </w:r>
      <w:r w:rsidR="00490A0F">
        <w:t xml:space="preserve"> (Gráfica 18)</w:t>
      </w:r>
      <w:r>
        <w:t>.</w:t>
      </w:r>
      <w:r w:rsidR="00490A0F">
        <w:t xml:space="preserve"> </w:t>
      </w:r>
    </w:p>
    <w:p w14:paraId="7CAF0196" w14:textId="53405E2C"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153844">
        <w:rPr>
          <w:rFonts w:cstheme="minorHAnsi"/>
          <w:b/>
          <w:bCs/>
          <w:sz w:val="20"/>
          <w:szCs w:val="20"/>
        </w:rPr>
        <w:t>septiembre</w:t>
      </w:r>
      <w:r w:rsidRPr="003A5768">
        <w:rPr>
          <w:rFonts w:cstheme="minorHAnsi"/>
          <w:b/>
          <w:bCs/>
          <w:sz w:val="20"/>
          <w:szCs w:val="20"/>
          <w:lang w:eastAsia="es-GT"/>
        </w:rPr>
        <w:t>, 2022.</w:t>
      </w:r>
    </w:p>
    <w:p w14:paraId="77EA750F" w14:textId="0B3F7630" w:rsidR="00CC534C" w:rsidRDefault="002B3747" w:rsidP="009C115C">
      <w:pPr>
        <w:spacing w:after="0"/>
        <w:jc w:val="center"/>
      </w:pPr>
      <w:r>
        <w:rPr>
          <w:noProof/>
        </w:rPr>
        <w:drawing>
          <wp:inline distT="0" distB="0" distL="0" distR="0" wp14:anchorId="1CA5CC5B" wp14:editId="0B59F88D">
            <wp:extent cx="5947576" cy="3363402"/>
            <wp:effectExtent l="0" t="0" r="0" b="0"/>
            <wp:docPr id="53" name="Gráfico 53">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96E32DD" w14:textId="23A22233"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Fuente: División de control, calidad ambiental y manejo de lagos, 2022.</w:t>
      </w:r>
    </w:p>
    <w:p w14:paraId="0B57F810" w14:textId="79C352F6" w:rsidR="004C3D0E" w:rsidRDefault="002B3747" w:rsidP="004B023D">
      <w:pPr>
        <w:spacing w:after="0"/>
        <w:mirrorIndents/>
        <w:jc w:val="center"/>
        <w:rPr>
          <w:sz w:val="18"/>
          <w:szCs w:val="18"/>
          <w:lang w:eastAsia="es-GT"/>
        </w:rPr>
      </w:pPr>
      <w:r>
        <w:rPr>
          <w:noProof/>
        </w:rPr>
        <w:lastRenderedPageBreak/>
        <w:drawing>
          <wp:inline distT="0" distB="0" distL="0" distR="0" wp14:anchorId="55529A88" wp14:editId="477AC59D">
            <wp:extent cx="5899868" cy="3856382"/>
            <wp:effectExtent l="0" t="0" r="0" b="0"/>
            <wp:docPr id="54" name="Gráfico 54">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6891EBD" w14:textId="4CD37920" w:rsidR="00B93C36" w:rsidRDefault="00B93C36" w:rsidP="00631FA2">
      <w:pPr>
        <w:jc w:val="both"/>
      </w:pPr>
      <w:r>
        <w:t>Los resultados para microcistinas totale</w:t>
      </w:r>
      <w:r w:rsidR="0018447C">
        <w:t xml:space="preserve">s fueron </w:t>
      </w:r>
      <w:r w:rsidR="003412A4">
        <w:t>de</w:t>
      </w:r>
      <w:r w:rsidR="00516AC5">
        <w:t xml:space="preserve"> hasta </w:t>
      </w:r>
      <w:r w:rsidR="00EF3839">
        <w:t>1</w:t>
      </w:r>
      <w:r w:rsidR="00EC3516">
        <w:t>.</w:t>
      </w:r>
      <w:r w:rsidR="00EF3839">
        <w:t>6552</w:t>
      </w:r>
      <w:r w:rsidR="007F5B48">
        <w:t xml:space="preserve"> </w:t>
      </w:r>
      <w:r>
        <w:rPr>
          <w:rFonts w:cstheme="minorHAnsi"/>
        </w:rPr>
        <w:t>µ</w:t>
      </w:r>
      <w:r>
        <w:t>g/L</w:t>
      </w:r>
      <w:r w:rsidR="009C54D6">
        <w:t xml:space="preserve"> </w:t>
      </w:r>
      <w:r w:rsidR="00EF3839">
        <w:t xml:space="preserve">en Bahía Playa de Oro </w:t>
      </w:r>
      <w:r w:rsidR="00631FA2">
        <w:t>(Cuadro 8)</w:t>
      </w:r>
      <w:r>
        <w:t xml:space="preserve">. Para microcistinas disueltas </w:t>
      </w:r>
      <w:r w:rsidR="00F1502A">
        <w:t xml:space="preserve">fueron </w:t>
      </w:r>
      <w:r w:rsidR="00F81917">
        <w:t>valores</w:t>
      </w:r>
      <w:r w:rsidR="00F1502A">
        <w:t xml:space="preserve"> hasta de </w:t>
      </w:r>
      <w:r w:rsidR="00EF3839">
        <w:t>1</w:t>
      </w:r>
      <w:r w:rsidR="00F81917" w:rsidRPr="00F81917">
        <w:t>.</w:t>
      </w:r>
      <w:r w:rsidR="00EF3839">
        <w:t>2325</w:t>
      </w:r>
      <w:r w:rsidR="00F81917">
        <w:t xml:space="preserve"> </w:t>
      </w:r>
      <w:r w:rsidR="00B13B3E">
        <w:rPr>
          <w:rFonts w:cstheme="minorHAnsi"/>
        </w:rPr>
        <w:t>µ</w:t>
      </w:r>
      <w:r w:rsidR="00B13B3E">
        <w:t>g/L</w:t>
      </w:r>
      <w:r w:rsidR="00F1502A">
        <w:t xml:space="preserve"> en Este Centro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1AA9F7C2" w14:textId="05928DEB" w:rsidR="00B50824" w:rsidRDefault="00B50824"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134F9637"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153844">
        <w:t>septiembre</w:t>
      </w:r>
      <w:r w:rsidR="00BF5876">
        <w:t>, el</w:t>
      </w:r>
      <w:r w:rsidR="00E149AB">
        <w:t xml:space="preserve"> </w:t>
      </w:r>
      <w:r w:rsidR="003306BD">
        <w:t xml:space="preserve">punto de </w:t>
      </w:r>
      <w:r w:rsidR="00E61F41">
        <w:t>Bahía Playa de Oro</w:t>
      </w:r>
      <w:r w:rsidR="00FD324C">
        <w:t xml:space="preserve"> se </w:t>
      </w:r>
      <w:r w:rsidR="00BF5876">
        <w:t>registró</w:t>
      </w:r>
      <w:r w:rsidR="00FD1BC6">
        <w:t xml:space="preserve"> </w:t>
      </w:r>
      <w:r w:rsidR="00E149AB">
        <w:t>el valor más alto</w:t>
      </w:r>
      <w:r w:rsidR="00682FFC">
        <w:t xml:space="preserve"> (</w:t>
      </w:r>
      <w:r w:rsidR="0009089B">
        <w:t>11</w:t>
      </w:r>
      <w:r w:rsidR="00FD324C">
        <w:t xml:space="preserve"> mg/L)</w:t>
      </w:r>
      <w:r w:rsidR="00FC44EE">
        <w:t>.</w:t>
      </w:r>
      <w:r w:rsidR="00FD324C">
        <w:t xml:space="preserve">  </w:t>
      </w:r>
    </w:p>
    <w:p w14:paraId="3B6DA500" w14:textId="4ECA6295"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153844">
        <w:t>Agosto</w:t>
      </w:r>
      <w:r w:rsidR="004F4134">
        <w:t xml:space="preserve"> </w:t>
      </w:r>
      <w:r w:rsidR="0009089B">
        <w:t>aumentaron</w:t>
      </w:r>
      <w:r w:rsidR="004F4134">
        <w:t xml:space="preserve">, </w:t>
      </w:r>
      <w:r w:rsidR="0009089B">
        <w:t>desmejorando</w:t>
      </w:r>
      <w:r w:rsidR="009C54D6">
        <w:t xml:space="preserve"> levemente</w:t>
      </w:r>
      <w:r w:rsidR="00986146">
        <w:t xml:space="preserve"> el entorno de los</w:t>
      </w:r>
      <w:r>
        <w:t xml:space="preserve"> organismos que dependen de oxígeno y que se desarrollan en el lago de Amatitlán como peces, moluscos, crustáceos, etc.</w:t>
      </w:r>
    </w:p>
    <w:p w14:paraId="0A5215AF" w14:textId="5E16F26D"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153844">
        <w:rPr>
          <w:rFonts w:cstheme="minorHAnsi"/>
          <w:b/>
          <w:bCs/>
          <w:sz w:val="20"/>
          <w:szCs w:val="20"/>
        </w:rPr>
        <w:t>septiembre</w:t>
      </w:r>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6D8042BD" w:rsidR="00CC534C" w:rsidRDefault="009E2DBF" w:rsidP="009454BD">
      <w:pPr>
        <w:spacing w:after="0"/>
        <w:jc w:val="center"/>
      </w:pPr>
      <w:r>
        <w:rPr>
          <w:noProof/>
        </w:rPr>
        <w:drawing>
          <wp:inline distT="0" distB="0" distL="0" distR="0" wp14:anchorId="6C8D4A76" wp14:editId="65D26A91">
            <wp:extent cx="5891917" cy="4055165"/>
            <wp:effectExtent l="0" t="0" r="0" b="0"/>
            <wp:docPr id="48" name="Gráfico 48">
              <a:extLst xmlns:a="http://schemas.openxmlformats.org/drawingml/2006/main">
                <a:ext uri="{FF2B5EF4-FFF2-40B4-BE49-F238E27FC236}">
                  <a16:creationId xmlns:a16="http://schemas.microsoft.com/office/drawing/2014/main" id="{696A7BAB-2DA5-4C6A-ACF4-A555C161C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285165A" w14:textId="571D1959" w:rsidR="007A4C41" w:rsidRDefault="007A4C41" w:rsidP="007A4C41">
      <w:pPr>
        <w:spacing w:after="0"/>
        <w:mirrorIndents/>
        <w:jc w:val="center"/>
        <w:rPr>
          <w:rFonts w:cstheme="minorHAnsi"/>
          <w:b/>
          <w:bCs/>
          <w:sz w:val="18"/>
          <w:szCs w:val="18"/>
        </w:rPr>
      </w:pPr>
      <w:bookmarkStart w:id="32"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p w14:paraId="12625EF3" w14:textId="067436A2" w:rsidR="00596C84" w:rsidRDefault="00596C84" w:rsidP="007A4C41">
      <w:pPr>
        <w:spacing w:after="0"/>
        <w:mirrorIndents/>
        <w:jc w:val="center"/>
        <w:rPr>
          <w:rFonts w:cstheme="minorHAnsi"/>
          <w:b/>
          <w:bCs/>
          <w:sz w:val="18"/>
          <w:szCs w:val="18"/>
        </w:rPr>
      </w:pPr>
    </w:p>
    <w:p w14:paraId="33609E9F" w14:textId="30C12246" w:rsidR="00596C84" w:rsidRDefault="00596C84" w:rsidP="007A4C41">
      <w:pPr>
        <w:spacing w:after="0"/>
        <w:mirrorIndents/>
        <w:jc w:val="center"/>
        <w:rPr>
          <w:rFonts w:cstheme="minorHAnsi"/>
          <w:b/>
          <w:bCs/>
          <w:sz w:val="18"/>
          <w:szCs w:val="18"/>
        </w:rPr>
      </w:pPr>
    </w:p>
    <w:p w14:paraId="7C4C9EE8" w14:textId="4FBC1784" w:rsidR="00596C84" w:rsidRDefault="00596C84" w:rsidP="007A4C41">
      <w:pPr>
        <w:spacing w:after="0"/>
        <w:mirrorIndents/>
        <w:jc w:val="center"/>
        <w:rPr>
          <w:rFonts w:cstheme="minorHAnsi"/>
          <w:b/>
          <w:bCs/>
          <w:sz w:val="18"/>
          <w:szCs w:val="18"/>
        </w:rPr>
      </w:pPr>
    </w:p>
    <w:p w14:paraId="7DDF0601" w14:textId="3F872194" w:rsidR="00596C84" w:rsidRDefault="00596C84" w:rsidP="007A4C41">
      <w:pPr>
        <w:spacing w:after="0"/>
        <w:mirrorIndents/>
        <w:jc w:val="center"/>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3" w:name="_Toc113371371"/>
      <w:bookmarkEnd w:id="30"/>
      <w:bookmarkEnd w:id="31"/>
      <w:bookmarkEnd w:id="32"/>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3"/>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1B1A9F2B"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153844">
        <w:rPr>
          <w:lang w:eastAsia="es-GT"/>
        </w:rPr>
        <w:t>Septiembre</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BA2C64">
        <w:rPr>
          <w:lang w:eastAsia="es-GT"/>
        </w:rPr>
        <w:t>una considerable disminución</w:t>
      </w:r>
      <w:r w:rsidR="00C41D37">
        <w:rPr>
          <w:lang w:eastAsia="es-GT"/>
        </w:rPr>
        <w:t xml:space="preserve"> </w:t>
      </w:r>
      <w:r w:rsidR="005F0E9A">
        <w:rPr>
          <w:lang w:eastAsia="es-GT"/>
        </w:rPr>
        <w:t>con respecto de</w:t>
      </w:r>
      <w:r w:rsidR="00813850">
        <w:rPr>
          <w:lang w:eastAsia="es-GT"/>
        </w:rPr>
        <w:t>l</w:t>
      </w:r>
      <w:r w:rsidR="005F0E9A">
        <w:rPr>
          <w:lang w:eastAsia="es-GT"/>
        </w:rPr>
        <w:t xml:space="preserve"> mes anterior, </w:t>
      </w:r>
      <w:r w:rsidR="00430FEA">
        <w:rPr>
          <w:lang w:eastAsia="es-GT"/>
        </w:rPr>
        <w:t>cabe destacar que l</w:t>
      </w:r>
      <w:r w:rsidR="00E61F41">
        <w:rPr>
          <w:lang w:eastAsia="es-GT"/>
        </w:rPr>
        <w:t xml:space="preserve">a </w:t>
      </w:r>
      <w:r w:rsidR="0009089B">
        <w:rPr>
          <w:lang w:eastAsia="es-GT"/>
        </w:rPr>
        <w:t>todos l</w:t>
      </w:r>
      <w:r w:rsidR="00E61F41">
        <w:rPr>
          <w:lang w:eastAsia="es-GT"/>
        </w:rPr>
        <w:t>os</w:t>
      </w:r>
      <w:r w:rsidR="00430FEA">
        <w:rPr>
          <w:lang w:eastAsia="es-GT"/>
        </w:rPr>
        <w:t xml:space="preserve"> valores están por debajo de &gt;1000 NMP/100ml y esto se debe al efecto dilución por el aumento del caudal por la época de lluvia. Esto no significa que se pueda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2BFD38EB" w:rsidR="00B73A7E" w:rsidRPr="00B73A7E" w:rsidRDefault="00B73A7E" w:rsidP="00073A07">
      <w:pPr>
        <w:jc w:val="both"/>
        <w:rPr>
          <w:lang w:eastAsia="es-GT"/>
        </w:rPr>
      </w:pPr>
      <w:r>
        <w:rPr>
          <w:lang w:eastAsia="es-GT"/>
        </w:rPr>
        <w:t xml:space="preserve">Con respecto del mes pasado, cabe destacar que el punto Oeste centro </w:t>
      </w:r>
      <w:r w:rsidR="00BA2C64">
        <w:rPr>
          <w:lang w:eastAsia="es-GT"/>
        </w:rPr>
        <w:t>disminuyo</w:t>
      </w:r>
      <w:r>
        <w:rPr>
          <w:lang w:eastAsia="es-GT"/>
        </w:rPr>
        <w:t xml:space="preserve"> su concentración de Coliformes de</w:t>
      </w:r>
      <w:r w:rsidR="00043F80">
        <w:rPr>
          <w:lang w:eastAsia="es-GT"/>
        </w:rPr>
        <w:t xml:space="preserve"> </w:t>
      </w:r>
      <w:r w:rsidR="00BA2C64">
        <w:rPr>
          <w:lang w:eastAsia="es-GT"/>
        </w:rPr>
        <w:t>2</w:t>
      </w:r>
      <w:r w:rsidR="00043F80">
        <w:rPr>
          <w:lang w:eastAsia="es-GT"/>
        </w:rPr>
        <w:t>.</w:t>
      </w:r>
      <w:r w:rsidR="00BA2C64">
        <w:rPr>
          <w:lang w:eastAsia="es-GT"/>
        </w:rPr>
        <w:t>2</w:t>
      </w:r>
      <w:r w:rsidR="00043F80">
        <w:rPr>
          <w:lang w:eastAsia="es-GT"/>
        </w:rPr>
        <w:t>0E</w:t>
      </w:r>
      <w:r w:rsidR="00BA2C64">
        <w:rPr>
          <w:vertAlign w:val="superscript"/>
          <w:lang w:eastAsia="es-GT"/>
        </w:rPr>
        <w:t>3</w:t>
      </w:r>
      <w:r w:rsidR="00043F80">
        <w:rPr>
          <w:vertAlign w:val="superscript"/>
          <w:lang w:eastAsia="es-GT"/>
        </w:rPr>
        <w:t xml:space="preserve"> </w:t>
      </w:r>
      <w:r w:rsidR="00043F80">
        <w:rPr>
          <w:lang w:eastAsia="es-GT"/>
        </w:rPr>
        <w:t xml:space="preserve">NMP/100ml </w:t>
      </w:r>
      <w:r>
        <w:rPr>
          <w:lang w:eastAsia="es-GT"/>
        </w:rPr>
        <w:t xml:space="preserve">a </w:t>
      </w:r>
      <w:r w:rsidR="00E61F41">
        <w:rPr>
          <w:lang w:eastAsia="es-GT"/>
        </w:rPr>
        <w:t>2</w:t>
      </w:r>
      <w:r>
        <w:rPr>
          <w:lang w:eastAsia="es-GT"/>
        </w:rPr>
        <w:t>.</w:t>
      </w:r>
      <w:r w:rsidR="00BA2C64">
        <w:rPr>
          <w:lang w:eastAsia="es-GT"/>
        </w:rPr>
        <w:t>0</w:t>
      </w:r>
      <w:r>
        <w:rPr>
          <w:lang w:eastAsia="es-GT"/>
        </w:rPr>
        <w:t>0E</w:t>
      </w:r>
      <w:r w:rsidR="00BA2C64">
        <w:rPr>
          <w:vertAlign w:val="superscript"/>
          <w:lang w:eastAsia="es-GT"/>
        </w:rPr>
        <w:t>1</w:t>
      </w:r>
      <w:r w:rsidR="00043F80">
        <w:rPr>
          <w:vertAlign w:val="superscript"/>
          <w:lang w:eastAsia="es-GT"/>
        </w:rPr>
        <w:t xml:space="preserve"> </w:t>
      </w:r>
      <w:r>
        <w:rPr>
          <w:vertAlign w:val="superscript"/>
          <w:lang w:eastAsia="es-GT"/>
        </w:rPr>
        <w:t xml:space="preserve"> </w:t>
      </w:r>
      <w:r w:rsidR="00043F80">
        <w:rPr>
          <w:lang w:eastAsia="es-GT"/>
        </w:rPr>
        <w:t xml:space="preserve">NMP/100ml. </w:t>
      </w:r>
    </w:p>
    <w:p w14:paraId="6AFBA7E0" w14:textId="2E8D2933"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153844">
        <w:rPr>
          <w:rFonts w:cstheme="minorHAnsi"/>
          <w:b/>
          <w:bCs/>
          <w:sz w:val="20"/>
          <w:szCs w:val="20"/>
        </w:rPr>
        <w:t>septiembre</w:t>
      </w:r>
      <w:r w:rsidRPr="003A4A43">
        <w:rPr>
          <w:b/>
          <w:bCs/>
          <w:sz w:val="20"/>
          <w:szCs w:val="20"/>
          <w:lang w:eastAsia="es-GT"/>
        </w:rPr>
        <w:t>, 2022</w:t>
      </w:r>
      <w:r w:rsidRPr="00BB1A41">
        <w:rPr>
          <w:sz w:val="18"/>
          <w:szCs w:val="18"/>
          <w:lang w:eastAsia="es-GT"/>
        </w:rPr>
        <w:t>.</w:t>
      </w:r>
    </w:p>
    <w:p w14:paraId="6886B0A5" w14:textId="332D98A7" w:rsidR="00FC3EAE" w:rsidRDefault="00EF3839" w:rsidP="003A4A43">
      <w:pPr>
        <w:spacing w:after="0"/>
        <w:jc w:val="center"/>
        <w:rPr>
          <w:lang w:eastAsia="es-GT"/>
        </w:rPr>
      </w:pPr>
      <w:r>
        <w:rPr>
          <w:noProof/>
        </w:rPr>
        <w:drawing>
          <wp:inline distT="0" distB="0" distL="0" distR="0" wp14:anchorId="774603AD" wp14:editId="2515F5B8">
            <wp:extent cx="5947576" cy="3379305"/>
            <wp:effectExtent l="0" t="0" r="0" b="0"/>
            <wp:docPr id="46" name="Gráfico 46">
              <a:extLst xmlns:a="http://schemas.openxmlformats.org/drawingml/2006/main">
                <a:ext uri="{FF2B5EF4-FFF2-40B4-BE49-F238E27FC236}">
                  <a16:creationId xmlns:a16="http://schemas.microsoft.com/office/drawing/2014/main" id="{13BAE210-AC67-445A-AA8D-843BAF89B4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FF3AFF6" w14:textId="53E60275"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39F930CD" w14:textId="77777777" w:rsidR="00430FEA" w:rsidRDefault="00430FEA" w:rsidP="003A4A43">
      <w:pPr>
        <w:spacing w:after="0"/>
        <w:mirrorIndents/>
        <w:jc w:val="center"/>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4" w:name="_Toc11337137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4"/>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1769D5C6"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FE2173">
        <w:rPr>
          <w:rFonts w:cstheme="minorHAnsi"/>
        </w:rPr>
        <w:t xml:space="preserve"> </w:t>
      </w:r>
      <w:r>
        <w:rPr>
          <w:rFonts w:cstheme="minorHAnsi"/>
        </w:rPr>
        <w:t>l</w:t>
      </w:r>
      <w:r w:rsidR="00FE2173">
        <w:rPr>
          <w:rFonts w:cstheme="minorHAnsi"/>
        </w:rPr>
        <w:t>os</w:t>
      </w:r>
      <w:r>
        <w:rPr>
          <w:rFonts w:cstheme="minorHAnsi"/>
        </w:rPr>
        <w:t xml:space="preserve"> río</w:t>
      </w:r>
      <w:r w:rsidR="00FE2173">
        <w:rPr>
          <w:rFonts w:cstheme="minorHAnsi"/>
        </w:rPr>
        <w:t>s</w:t>
      </w:r>
      <w:r>
        <w:rPr>
          <w:rFonts w:cstheme="minorHAnsi"/>
        </w:rPr>
        <w:t xml:space="preserve"> Pa</w:t>
      </w:r>
      <w:r w:rsidR="00FE2173">
        <w:rPr>
          <w:rFonts w:cstheme="minorHAnsi"/>
        </w:rPr>
        <w:t>ansalic/Panchiguaja</w:t>
      </w:r>
      <w:r w:rsidR="00527843">
        <w:rPr>
          <w:rFonts w:cstheme="minorHAnsi"/>
        </w:rPr>
        <w:t xml:space="preserve"> el cual va en mejores condiciones </w:t>
      </w:r>
      <w:r w:rsidR="00FE2173">
        <w:rPr>
          <w:rFonts w:cstheme="minorHAnsi"/>
        </w:rPr>
        <w:t>por el hecho de tener el mayor caudal de este monitoreo y por el efecto dilución r</w:t>
      </w:r>
      <w:r w:rsidR="00527843">
        <w:rPr>
          <w:rFonts w:cstheme="minorHAnsi"/>
        </w:rPr>
        <w:t>ecibe menor cantidad de contaminantes</w:t>
      </w:r>
      <w:r>
        <w:rPr>
          <w:rFonts w:cstheme="minorHAnsi"/>
        </w:rPr>
        <w:t>. Entre los datos más importantes se pueden mencionar:</w:t>
      </w:r>
    </w:p>
    <w:p w14:paraId="587748DB" w14:textId="26ACD99A"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FE2173">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E2173">
        <w:rPr>
          <w:rFonts w:cstheme="minorHAnsi"/>
        </w:rPr>
        <w:t>mayor</w:t>
      </w:r>
      <w:r>
        <w:rPr>
          <w:rFonts w:cstheme="minorHAnsi"/>
        </w:rPr>
        <w:t xml:space="preserve"> cantidad de agua</w:t>
      </w:r>
      <w:r w:rsidR="004A708A">
        <w:rPr>
          <w:rFonts w:cstheme="minorHAnsi"/>
        </w:rPr>
        <w:t xml:space="preserve"> existe </w:t>
      </w:r>
      <w:r w:rsidR="00813C15">
        <w:rPr>
          <w:rFonts w:cstheme="minorHAnsi"/>
        </w:rPr>
        <w:t xml:space="preserve">una mayor </w:t>
      </w:r>
      <w:r w:rsidR="00FE2173">
        <w:rPr>
          <w:rFonts w:cstheme="minorHAnsi"/>
        </w:rPr>
        <w:t>dilución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521612">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521612">
        <w:rPr>
          <w:rFonts w:cstheme="minorHAnsi"/>
        </w:rPr>
        <w:t xml:space="preserve">pequeña </w:t>
      </w:r>
      <w:r w:rsidR="00A633F4">
        <w:rPr>
          <w:rFonts w:cstheme="minorHAnsi"/>
        </w:rPr>
        <w:t>mejoría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604136A2"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A633F4">
        <w:rPr>
          <w:rFonts w:cstheme="minorHAnsi"/>
        </w:rPr>
        <w:t>descenso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A633F4">
        <w:rPr>
          <w:rFonts w:cstheme="minorHAnsi"/>
        </w:rPr>
        <w:t>mayor</w:t>
      </w:r>
      <w:r>
        <w:rPr>
          <w:rFonts w:cstheme="minorHAnsi"/>
        </w:rPr>
        <w:t xml:space="preserve"> caudal</w:t>
      </w:r>
      <w:r w:rsidR="00EA68E1">
        <w:rPr>
          <w:rFonts w:cstheme="minorHAnsi"/>
        </w:rPr>
        <w:t xml:space="preserve"> </w:t>
      </w:r>
      <w:r>
        <w:rPr>
          <w:rFonts w:cstheme="minorHAnsi"/>
        </w:rPr>
        <w:t xml:space="preserve">existe </w:t>
      </w:r>
      <w:r w:rsidR="00A633F4">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434A3376"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algunos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C14B04">
        <w:rPr>
          <w:rFonts w:cstheme="minorHAnsi"/>
        </w:rPr>
        <w:t>aumento</w:t>
      </w:r>
      <w:r w:rsidR="00005C37">
        <w:rPr>
          <w:rFonts w:cstheme="minorHAnsi"/>
        </w:rPr>
        <w:t xml:space="preserve"> </w:t>
      </w:r>
      <w:r w:rsidR="005E1B93">
        <w:rPr>
          <w:rFonts w:cstheme="minorHAnsi"/>
        </w:rPr>
        <w:t xml:space="preserve">considerable </w:t>
      </w:r>
      <w:r w:rsidR="00005C37">
        <w:rPr>
          <w:rFonts w:cstheme="minorHAnsi"/>
        </w:rPr>
        <w:t>c</w:t>
      </w:r>
      <w:r>
        <w:rPr>
          <w:rFonts w:cstheme="minorHAnsi"/>
        </w:rPr>
        <w:t xml:space="preserve">on relación al </w:t>
      </w:r>
      <w:r w:rsidR="00113E83">
        <w:rPr>
          <w:rFonts w:cstheme="minorHAnsi"/>
        </w:rPr>
        <w:t xml:space="preserve">mes de </w:t>
      </w:r>
      <w:r w:rsidR="00153844">
        <w:rPr>
          <w:rFonts w:cstheme="minorHAnsi"/>
        </w:rPr>
        <w:t>agosto</w:t>
      </w:r>
      <w:r w:rsidR="00716DA5">
        <w:rPr>
          <w:rFonts w:cstheme="minorHAnsi"/>
        </w:rPr>
        <w:t xml:space="preserve"> </w:t>
      </w:r>
      <w:r w:rsidR="003B6A44" w:rsidRPr="00FE7352">
        <w:rPr>
          <w:rFonts w:cstheme="minorHAnsi"/>
        </w:rPr>
        <w:t xml:space="preserve">en </w:t>
      </w:r>
      <w:r w:rsidR="00716DA5">
        <w:rPr>
          <w:rFonts w:cstheme="minorHAnsi"/>
        </w:rPr>
        <w:t>el Río</w:t>
      </w:r>
      <w:r w:rsidR="00930C7E">
        <w:rPr>
          <w:rFonts w:cstheme="minorHAnsi"/>
        </w:rPr>
        <w:t xml:space="preserve"> </w:t>
      </w:r>
      <w:r w:rsidR="00716DA5">
        <w:rPr>
          <w:rFonts w:cstheme="minorHAnsi"/>
        </w:rPr>
        <w:t>San Lucas</w:t>
      </w:r>
      <w:r w:rsidR="00005C37" w:rsidRPr="00005C37">
        <w:rPr>
          <w:rFonts w:cstheme="minorHAnsi"/>
        </w:rPr>
        <w:t xml:space="preserve"> </w:t>
      </w:r>
      <w:r w:rsidR="00EA68E1" w:rsidRPr="00FE7352">
        <w:rPr>
          <w:rFonts w:cstheme="minorHAnsi"/>
        </w:rPr>
        <w:t xml:space="preserve">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99FB305"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r w:rsidR="00F25E44" w:rsidRPr="00EA2AF5">
        <w:rPr>
          <w:rFonts w:cstheme="minorHAnsi"/>
        </w:rPr>
        <w:t>Pansalic/Panchiguaja</w:t>
      </w:r>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17AB2F9D"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153844">
        <w:rPr>
          <w:rFonts w:cstheme="minorHAnsi"/>
        </w:rPr>
        <w:t>septiembre</w:t>
      </w:r>
      <w:r w:rsidR="00CE6C7F" w:rsidRPr="00EA2AF5">
        <w:rPr>
          <w:rFonts w:cstheme="minorHAnsi"/>
        </w:rPr>
        <w:t xml:space="preserve"> </w:t>
      </w:r>
      <w:r w:rsidR="00A95178">
        <w:rPr>
          <w:rFonts w:cstheme="minorHAnsi"/>
        </w:rPr>
        <w:t>aumentaron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w:t>
      </w:r>
      <w:r w:rsidR="00C14B04">
        <w:rPr>
          <w:rFonts w:cstheme="minorHAnsi"/>
        </w:rPr>
        <w:t>may</w:t>
      </w:r>
      <w:r w:rsidR="00803D67">
        <w:rPr>
          <w:rFonts w:cstheme="minorHAnsi"/>
        </w:rPr>
        <w:t>o</w:t>
      </w:r>
      <w:r w:rsidR="00CE6C7F" w:rsidRPr="00EA2AF5">
        <w:rPr>
          <w:rFonts w:cstheme="minorHAnsi"/>
        </w:rPr>
        <w:t xml:space="preserve">ría de </w:t>
      </w:r>
      <w:r w:rsidR="00527843" w:rsidRPr="00EA2AF5">
        <w:rPr>
          <w:rFonts w:cstheme="minorHAnsi"/>
        </w:rPr>
        <w:t>los ríos</w:t>
      </w:r>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99DC1A3"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sorpresivamente e</w:t>
      </w:r>
      <w:r w:rsidRPr="00A555AD">
        <w:rPr>
          <w:rFonts w:cstheme="minorHAnsi"/>
        </w:rPr>
        <w:t>l río Pa</w:t>
      </w:r>
      <w:r w:rsidR="0096362B">
        <w:rPr>
          <w:rFonts w:cstheme="minorHAnsi"/>
        </w:rPr>
        <w:t>nsalic/Panchiguaja</w:t>
      </w:r>
      <w:r w:rsidRPr="00A555AD">
        <w:rPr>
          <w:rFonts w:cstheme="minorHAnsi"/>
        </w:rPr>
        <w:t xml:space="preserve">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e</w:t>
      </w:r>
      <w:r w:rsidR="00573367" w:rsidRPr="00A555AD">
        <w:rPr>
          <w:rFonts w:cstheme="minorHAnsi"/>
        </w:rPr>
        <w:t>utrofización/hipereutrófización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066CC742" w:rsidR="008757F9" w:rsidRDefault="008757F9" w:rsidP="0089439C">
      <w:pPr>
        <w:spacing w:after="0"/>
        <w:mirrorIndents/>
        <w:jc w:val="both"/>
        <w:rPr>
          <w:rFonts w:cstheme="minorHAnsi"/>
          <w:b/>
          <w:bCs/>
          <w:color w:val="1F497D" w:themeColor="text2"/>
          <w:sz w:val="24"/>
          <w:szCs w:val="24"/>
          <w:u w:val="single"/>
        </w:rPr>
      </w:pPr>
    </w:p>
    <w:p w14:paraId="1624D5CB" w14:textId="1E2A83AC" w:rsidR="002C5D17" w:rsidRDefault="002C5D17" w:rsidP="0089439C">
      <w:pPr>
        <w:spacing w:after="0"/>
        <w:mirrorIndents/>
        <w:jc w:val="both"/>
        <w:rPr>
          <w:rFonts w:cstheme="minorHAnsi"/>
          <w:b/>
          <w:bCs/>
          <w:color w:val="1F497D" w:themeColor="text2"/>
          <w:sz w:val="24"/>
          <w:szCs w:val="24"/>
          <w:u w:val="single"/>
        </w:rPr>
      </w:pPr>
    </w:p>
    <w:p w14:paraId="600A166E" w14:textId="77777777" w:rsidR="002C5D17" w:rsidRDefault="002C5D17" w:rsidP="0089439C">
      <w:pPr>
        <w:spacing w:after="0"/>
        <w:mirrorIndents/>
        <w:jc w:val="both"/>
        <w:rPr>
          <w:rFonts w:cstheme="minorHAnsi"/>
          <w:b/>
          <w:bCs/>
          <w:color w:val="1F497D" w:themeColor="text2"/>
          <w:sz w:val="24"/>
          <w:szCs w:val="24"/>
          <w:u w:val="single"/>
        </w:rPr>
      </w:pPr>
    </w:p>
    <w:p w14:paraId="29900AAA" w14:textId="15F5F766" w:rsidR="008757F9" w:rsidRDefault="008757F9" w:rsidP="0089439C">
      <w:pPr>
        <w:spacing w:after="0"/>
        <w:mirrorIndents/>
        <w:jc w:val="both"/>
        <w:rPr>
          <w:rFonts w:cstheme="minorHAnsi"/>
          <w:b/>
          <w:bCs/>
          <w:color w:val="1F497D" w:themeColor="text2"/>
          <w:sz w:val="24"/>
          <w:szCs w:val="24"/>
          <w:u w:val="single"/>
        </w:rPr>
      </w:pPr>
    </w:p>
    <w:p w14:paraId="1820BD27" w14:textId="33C2CE91" w:rsidR="008757F9" w:rsidRDefault="008757F9"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51FFE1A7" w:rsidR="00390207" w:rsidRPr="006050D7" w:rsidRDefault="003816DA" w:rsidP="006050D7">
      <w:pPr>
        <w:pStyle w:val="Prrafodelista"/>
        <w:numPr>
          <w:ilvl w:val="0"/>
          <w:numId w:val="27"/>
        </w:numPr>
        <w:jc w:val="both"/>
      </w:pPr>
      <w:r w:rsidRPr="006050D7">
        <w:t>El lago de Amatitlán sufre un problema de eutrofización</w:t>
      </w:r>
      <w:r w:rsidR="00390207" w:rsidRPr="006050D7">
        <w:t xml:space="preserve">. </w:t>
      </w:r>
      <w:r w:rsidR="005B3748" w:rsidRPr="006050D7">
        <w:t>En el mes d</w:t>
      </w:r>
      <w:r w:rsidR="001677F9" w:rsidRPr="006050D7">
        <w:t xml:space="preserve">e </w:t>
      </w:r>
      <w:r w:rsidR="00153844">
        <w:t>septiembre</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C52D6F" w:rsidRPr="006050D7">
        <w:t xml:space="preserve">teniendo </w:t>
      </w:r>
      <w:r w:rsidR="001A6B3A" w:rsidRPr="006050D7">
        <w:t>un</w:t>
      </w:r>
      <w:r w:rsidR="004C33E3" w:rsidRPr="006050D7">
        <w:t>a</w:t>
      </w:r>
      <w:r w:rsidR="005B3748" w:rsidRPr="006050D7">
        <w:t xml:space="preserve"> </w:t>
      </w:r>
      <w:r w:rsidR="004C33E3" w:rsidRPr="006050D7">
        <w:t>leve mejora</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257FD0" w:rsidRPr="006050D7">
        <w:t>pudieran tener</w:t>
      </w:r>
      <w:r w:rsidR="005B3748" w:rsidRPr="006050D7">
        <w:t xml:space="preserve"> un mejor desenvolvimiento </w:t>
      </w:r>
      <w:r w:rsidR="00927025" w:rsidRPr="006050D7">
        <w:t>en sus ciclos de vida</w:t>
      </w:r>
      <w:r w:rsidR="00257FD0" w:rsidRPr="006050D7">
        <w:t xml:space="preserve"> de seguir esa mejora</w:t>
      </w:r>
      <w:r w:rsidR="00927025" w:rsidRPr="006050D7">
        <w:t>, producto de</w:t>
      </w:r>
      <w:r w:rsidR="00257FD0" w:rsidRPr="006050D7">
        <w:t>l aumento</w:t>
      </w:r>
      <w:r w:rsidR="005B3748" w:rsidRPr="006050D7">
        <w:t xml:space="preserve"> de caudal y </w:t>
      </w:r>
      <w:r w:rsidR="00BF5876" w:rsidRPr="006050D7">
        <w:t>disminución</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por </w:t>
      </w:r>
      <w:r w:rsidR="00257FD0" w:rsidRPr="006050D7">
        <w:t>estar en la transición de la época de estiaje a la época de lluvia</w:t>
      </w:r>
      <w:r w:rsidR="00927025" w:rsidRPr="006050D7">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48208F9F" w:rsidR="007D32C8" w:rsidRPr="006050D7" w:rsidRDefault="00BC4FFB" w:rsidP="006050D7">
      <w:pPr>
        <w:pStyle w:val="Prrafodelista"/>
        <w:numPr>
          <w:ilvl w:val="0"/>
          <w:numId w:val="27"/>
        </w:numPr>
        <w:jc w:val="both"/>
      </w:pPr>
      <w:r w:rsidRPr="006050D7">
        <w:t xml:space="preserve">Según resultados de parámetros analizados, el punto de </w:t>
      </w:r>
      <w:r w:rsidR="00E24EA0" w:rsidRPr="006050D7">
        <w:t>Playa Publica</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153844">
        <w:t>agosto</w:t>
      </w:r>
      <w:r w:rsidR="007E4300" w:rsidRPr="006050D7">
        <w:t xml:space="preserve"> hubo un</w:t>
      </w:r>
      <w:r w:rsidR="00A43E25" w:rsidRPr="006050D7">
        <w:t xml:space="preserve"> </w:t>
      </w:r>
      <w:r w:rsidR="003702ED" w:rsidRPr="006050D7">
        <w:t xml:space="preserve">leve </w:t>
      </w:r>
      <w:r w:rsidR="00A7153C">
        <w:t>descenso</w:t>
      </w:r>
      <w:r w:rsidR="00A43E25" w:rsidRPr="006050D7">
        <w:t xml:space="preserve"> </w:t>
      </w:r>
      <w:r w:rsidR="003C56CA" w:rsidRPr="006050D7">
        <w:t xml:space="preserve">en el del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aumento </w:t>
      </w:r>
      <w:r w:rsidR="00E406DE" w:rsidRPr="006050D7">
        <w:t>del caudal</w:t>
      </w:r>
      <w:r w:rsidR="009E6E57" w:rsidRPr="006050D7">
        <w:t xml:space="preserve"> </w:t>
      </w:r>
      <w:r w:rsidR="00E24EA0" w:rsidRPr="006050D7">
        <w:t xml:space="preserve">y </w:t>
      </w:r>
      <w:r w:rsidR="00A7153C">
        <w:t>dilución</w:t>
      </w:r>
      <w:r w:rsidR="00E24EA0" w:rsidRPr="006050D7">
        <w:t xml:space="preserve"> de concentraciones de nutrientes </w:t>
      </w:r>
      <w:r w:rsidR="007E4300" w:rsidRPr="006050D7">
        <w:t>(</w:t>
      </w:r>
      <w:r w:rsidR="00A7153C">
        <w:t>2</w:t>
      </w:r>
      <w:r w:rsidR="00A43E25" w:rsidRPr="006050D7">
        <w:t>.</w:t>
      </w:r>
      <w:r w:rsidR="00A7153C">
        <w:t>8</w:t>
      </w:r>
      <w:r w:rsidR="000B31E7">
        <w:t>5</w:t>
      </w:r>
      <w:r w:rsidR="00A43E25" w:rsidRPr="006050D7">
        <w:t xml:space="preserve"> mg/L de nitrógeno total y 0.</w:t>
      </w:r>
      <w:r w:rsidR="000B31E7">
        <w:t>35</w:t>
      </w:r>
      <w:r w:rsidR="006F29A2" w:rsidRPr="006050D7">
        <w:t xml:space="preserve"> mg/L de fósforo total)</w:t>
      </w:r>
      <w:r w:rsidRPr="006050D7">
        <w:t xml:space="preserve">. </w:t>
      </w:r>
      <w:r w:rsidR="003C56CA" w:rsidRPr="006050D7">
        <w:t xml:space="preserve"> </w:t>
      </w:r>
    </w:p>
    <w:p w14:paraId="0D8AB43B" w14:textId="137792BE"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0B31E7">
        <w:t>totalidad</w:t>
      </w:r>
      <w:r w:rsidR="00E147A5" w:rsidRPr="006050D7">
        <w:t xml:space="preserve"> de los puntos monitoreados </w:t>
      </w:r>
      <w:r w:rsidR="00A7153C">
        <w:t xml:space="preserve">no </w:t>
      </w:r>
      <w:r w:rsidR="00E147A5" w:rsidRPr="006050D7">
        <w:t>sobrepas</w:t>
      </w:r>
      <w:r w:rsidR="000B31E7">
        <w:t>aron</w:t>
      </w:r>
      <w:r w:rsidR="00E147A5" w:rsidRPr="006050D7">
        <w:t xml:space="preserve"> el nivel máximo permisible</w:t>
      </w:r>
      <w:r w:rsidR="00FA31F4" w:rsidRPr="006050D7">
        <w:t xml:space="preserve">, pero si </w:t>
      </w:r>
      <w:r w:rsidR="0038275C" w:rsidRPr="006050D7">
        <w:t xml:space="preserve">hubo un punto </w:t>
      </w:r>
      <w:r w:rsidR="00FA31F4" w:rsidRPr="006050D7">
        <w:t xml:space="preserve">con alta carga de </w:t>
      </w:r>
      <w:r w:rsidR="00E96CFB" w:rsidRPr="006050D7">
        <w:t xml:space="preserve">este tipo de </w:t>
      </w:r>
      <w:r w:rsidR="00FA31F4" w:rsidRPr="006050D7">
        <w:t>contam</w:t>
      </w:r>
      <w:r w:rsidR="005E1EF2" w:rsidRPr="006050D7">
        <w:t>inación como el Oeste Centro (</w:t>
      </w:r>
      <w:r w:rsidR="00A7153C">
        <w:t>2</w:t>
      </w:r>
      <w:r w:rsidR="00FA32C0" w:rsidRPr="006050D7">
        <w:t>.</w:t>
      </w:r>
      <w:r w:rsidR="000B31E7">
        <w:t>00</w:t>
      </w:r>
      <w:r w:rsidR="00FA32C0" w:rsidRPr="006050D7">
        <w:t>E+0</w:t>
      </w:r>
      <w:r w:rsidR="000B31E7">
        <w:t>1</w:t>
      </w:r>
      <w:r w:rsidR="0058520D" w:rsidRPr="006050D7">
        <w:t xml:space="preserve">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r w:rsidR="000B31E7">
        <w:t>disminuyeron</w:t>
      </w:r>
      <w:r w:rsidR="00D970D5" w:rsidRPr="006050D7">
        <w:t xml:space="preserve"> con relación al mes de </w:t>
      </w:r>
      <w:r w:rsidR="00153844">
        <w:t>agosto</w:t>
      </w:r>
      <w:r w:rsidR="00BF5876" w:rsidRPr="006050D7">
        <w:t>, los</w:t>
      </w:r>
      <w:r w:rsidR="00720E01" w:rsidRPr="006050D7">
        <w:t xml:space="preserve"> cuales fueron de </w:t>
      </w:r>
      <w:r w:rsidR="000B31E7">
        <w:t>2</w:t>
      </w:r>
      <w:r w:rsidR="00D95EF2" w:rsidRPr="006050D7">
        <w:t>.</w:t>
      </w:r>
      <w:r w:rsidR="000B31E7">
        <w:t>0</w:t>
      </w:r>
      <w:r w:rsidR="00D95EF2" w:rsidRPr="006050D7">
        <w:t>0</w:t>
      </w:r>
      <w:r w:rsidR="00A534C6" w:rsidRPr="006050D7">
        <w:t>E+0</w:t>
      </w:r>
      <w:r w:rsidR="000B31E7">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04870918" w:rsidR="002C4B03" w:rsidRPr="00C0028C" w:rsidRDefault="003816DA" w:rsidP="009E309F">
      <w:pPr>
        <w:pStyle w:val="Prrafodelista"/>
        <w:numPr>
          <w:ilvl w:val="0"/>
          <w:numId w:val="27"/>
        </w:numPr>
        <w:jc w:val="both"/>
      </w:pPr>
      <w:r w:rsidRPr="006050D7">
        <w:t xml:space="preserve">Los </w:t>
      </w:r>
      <w:r w:rsidR="00ED684C" w:rsidRPr="00C0028C">
        <w:t xml:space="preserve">contaminantes emergentes necesitan del monitoreo constante ya que pueden ser potencialmente adversos </w:t>
      </w:r>
      <w:r w:rsidR="00E96CFB" w:rsidRPr="00C0028C">
        <w:t>en</w:t>
      </w:r>
      <w:r w:rsidR="00ED684C" w:rsidRPr="00C0028C">
        <w:t xml:space="preserve"> los organismos que viven en el lago de Amatitlán o bien, a las personas que utilizan el agua del lago. El peligro radi</w:t>
      </w:r>
      <w:r w:rsidR="004B023D" w:rsidRPr="00C0028C">
        <w:t>c</w:t>
      </w:r>
      <w:r w:rsidR="00ED684C" w:rsidRPr="00C0028C">
        <w:t>a en no saber que tan peligrosos</w:t>
      </w:r>
      <w:r w:rsidR="00E96CFB" w:rsidRPr="00C0028C">
        <w:t xml:space="preserve"> son estos contaminantes emergentes detectados</w:t>
      </w:r>
      <w:r w:rsidR="00FE6F21" w:rsidRPr="00C0028C">
        <w:t xml:space="preserve"> </w:t>
      </w:r>
      <w:r w:rsidR="00E96CFB" w:rsidRPr="00C0028C">
        <w:t>y cómo pueden llegar a afectar a</w:t>
      </w:r>
      <w:r w:rsidR="004B023D" w:rsidRPr="00C0028C">
        <w:t xml:space="preserve">l ecosistema </w:t>
      </w:r>
      <w:r w:rsidR="00E96CFB" w:rsidRPr="00C0028C">
        <w:t xml:space="preserve">del lago </w:t>
      </w:r>
      <w:r w:rsidR="004B023D" w:rsidRPr="00C0028C">
        <w:t xml:space="preserve">y </w:t>
      </w:r>
      <w:r w:rsidR="00E96CFB" w:rsidRPr="00C0028C">
        <w:t xml:space="preserve">a </w:t>
      </w:r>
      <w:r w:rsidR="00FE6F21" w:rsidRPr="00C0028C">
        <w:t xml:space="preserve">la </w:t>
      </w:r>
      <w:r w:rsidR="004B023D" w:rsidRPr="00C0028C">
        <w:t>salud humana</w:t>
      </w:r>
      <w:r w:rsidR="00E96CFB" w:rsidRPr="00C0028C">
        <w:t>.</w:t>
      </w:r>
      <w:r w:rsidR="005E1EF2" w:rsidRPr="00C0028C">
        <w:t xml:space="preserve"> Además, e</w:t>
      </w:r>
      <w:r w:rsidR="00061897" w:rsidRPr="00C0028C">
        <w:t xml:space="preserve">n este mes de </w:t>
      </w:r>
      <w:r w:rsidR="00153844">
        <w:t>septiembre</w:t>
      </w:r>
      <w:r w:rsidR="009E309F" w:rsidRPr="00C0028C">
        <w:t xml:space="preserve"> se detectaron menor cantidad de grasas en el lago, por lo que la identificación de los compuestos </w:t>
      </w:r>
      <w:r w:rsidR="00BF5876" w:rsidRPr="00C0028C">
        <w:t>orgánicos</w:t>
      </w:r>
      <w:r w:rsidR="009E309F" w:rsidRPr="00C0028C">
        <w:t xml:space="preserve"> fue </w:t>
      </w:r>
      <w:r w:rsidR="00153A05">
        <w:t>alta mas no mayor que el mes pasado</w:t>
      </w:r>
      <w:r w:rsidR="00127BBA">
        <w:t xml:space="preserve">, siendo </w:t>
      </w:r>
      <w:r w:rsidR="00A7153C">
        <w:t>el Rio Villalobos</w:t>
      </w:r>
      <w:r w:rsidR="00153A05">
        <w:t xml:space="preserve"> </w:t>
      </w:r>
      <w:r w:rsidR="00127BBA">
        <w:t xml:space="preserve">el de </w:t>
      </w:r>
      <w:r w:rsidR="00082B1B">
        <w:t xml:space="preserve">mayor </w:t>
      </w:r>
      <w:r w:rsidR="00127BBA">
        <w:t xml:space="preserve">cantidad de contaminantes emergentes con </w:t>
      </w:r>
      <w:r w:rsidR="000B31E7">
        <w:t>106</w:t>
      </w:r>
      <w:r w:rsidR="00127BBA">
        <w:t>.</w:t>
      </w:r>
    </w:p>
    <w:p w14:paraId="177E3F84" w14:textId="7B58642A" w:rsidR="00B50824" w:rsidRPr="006050D7" w:rsidRDefault="00B50824" w:rsidP="00B50824">
      <w:pPr>
        <w:pStyle w:val="Prrafodelista"/>
        <w:numPr>
          <w:ilvl w:val="0"/>
          <w:numId w:val="27"/>
        </w:numPr>
        <w:shd w:val="clear" w:color="auto" w:fill="FFFFFF"/>
        <w:spacing w:after="0" w:line="240" w:lineRule="auto"/>
      </w:pPr>
      <w:r w:rsidRPr="006050D7">
        <w:lastRenderedPageBreak/>
        <w:t xml:space="preserve">Debido a las altas cantidades de microcistinas registradas en </w:t>
      </w:r>
      <w:r w:rsidR="00A7153C">
        <w:t>Este Centro</w:t>
      </w:r>
      <w:r w:rsidR="00955725" w:rsidRPr="006050D7">
        <w:t xml:space="preserve"> y Playa Publica</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0948B970"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955725" w:rsidRPr="006050D7">
        <w:t>a pesar de esta</w:t>
      </w:r>
      <w:r w:rsidR="000B31E7">
        <w:t>r</w:t>
      </w:r>
      <w:r w:rsidR="00955725" w:rsidRPr="006050D7">
        <w:t xml:space="preserve"> en la época de lluviosa</w:t>
      </w:r>
      <w:r w:rsidRPr="006050D7">
        <w:t xml:space="preserve">. Se deben implementar acciones para que el tiempo de residencia del agua en este punto y </w:t>
      </w:r>
      <w:r w:rsidR="00955725" w:rsidRPr="006050D7">
        <w:t xml:space="preserve">tanto en </w:t>
      </w:r>
      <w:r w:rsidRPr="006050D7">
        <w:t xml:space="preserve">época seca </w:t>
      </w:r>
      <w:r w:rsidR="00955725" w:rsidRPr="006050D7">
        <w:t xml:space="preserve">como lluviosa </w:t>
      </w:r>
      <w:r w:rsidRPr="006050D7">
        <w:t>sean menores, ya que esto podría incidir en la disminución del desarrollo de los florecimientos.</w:t>
      </w:r>
    </w:p>
    <w:p w14:paraId="1C58A44E" w14:textId="16C83176" w:rsidR="00E065B5" w:rsidRPr="002C4B03"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740C612D" w:rsidR="00E065B5" w:rsidRDefault="00E065B5" w:rsidP="00E065B5">
      <w:pPr>
        <w:spacing w:after="120"/>
        <w:ind w:right="-232"/>
        <w:jc w:val="both"/>
        <w:rPr>
          <w:rFonts w:cstheme="minorHAnsi"/>
        </w:rPr>
      </w:pPr>
    </w:p>
    <w:p w14:paraId="19F8E7C6" w14:textId="7CE0441C" w:rsidR="00E065B5" w:rsidRDefault="00E065B5" w:rsidP="00E065B5">
      <w:pPr>
        <w:spacing w:after="120"/>
        <w:ind w:right="-232"/>
        <w:jc w:val="both"/>
        <w:rPr>
          <w:rFonts w:cstheme="minorHAnsi"/>
        </w:rPr>
      </w:pPr>
    </w:p>
    <w:p w14:paraId="077A2816" w14:textId="19104F64"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0DAE75A9" w:rsidR="00066C08" w:rsidRDefault="00066C08" w:rsidP="00E065B5">
      <w:pPr>
        <w:spacing w:after="120"/>
        <w:ind w:right="-232"/>
        <w:jc w:val="both"/>
        <w:rPr>
          <w:rFonts w:cstheme="minorHAnsi"/>
        </w:rPr>
      </w:pPr>
    </w:p>
    <w:p w14:paraId="78E491C2" w14:textId="73B8B69C" w:rsidR="00066C08" w:rsidRDefault="00066C08" w:rsidP="00E065B5">
      <w:pPr>
        <w:spacing w:after="120"/>
        <w:ind w:right="-232"/>
        <w:jc w:val="both"/>
        <w:rPr>
          <w:rFonts w:cstheme="minorHAnsi"/>
        </w:rPr>
      </w:pPr>
    </w:p>
    <w:p w14:paraId="104277AF" w14:textId="60F63589" w:rsidR="00066C08" w:rsidRDefault="00066C08" w:rsidP="00E065B5">
      <w:pPr>
        <w:spacing w:after="120"/>
        <w:ind w:right="-232"/>
        <w:jc w:val="both"/>
        <w:rPr>
          <w:rFonts w:cstheme="minorHAnsi"/>
        </w:rPr>
      </w:pPr>
    </w:p>
    <w:p w14:paraId="6070B51D" w14:textId="3C9FAABB"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5F5AF366"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6BA058C" w14:textId="1636BCA8" w:rsidR="006030D3" w:rsidRDefault="006030D3" w:rsidP="00E065B5">
      <w:pPr>
        <w:spacing w:after="120"/>
        <w:ind w:right="-232"/>
        <w:jc w:val="both"/>
        <w:rPr>
          <w:rFonts w:cstheme="minorHAnsi"/>
        </w:rPr>
      </w:pPr>
    </w:p>
    <w:p w14:paraId="4CF0453C" w14:textId="389CDE39" w:rsidR="00E17A74" w:rsidRDefault="00E17A74" w:rsidP="00E065B5">
      <w:pPr>
        <w:spacing w:after="120"/>
        <w:ind w:right="-232"/>
        <w:jc w:val="both"/>
        <w:rPr>
          <w:rFonts w:cstheme="minorHAnsi"/>
        </w:rPr>
      </w:pPr>
    </w:p>
    <w:p w14:paraId="7505F8DC" w14:textId="77777777" w:rsidR="00E17A74" w:rsidRDefault="00E17A74" w:rsidP="00E065B5">
      <w:pPr>
        <w:spacing w:after="120"/>
        <w:ind w:right="-232"/>
        <w:jc w:val="both"/>
        <w:rPr>
          <w:rFonts w:cstheme="minorHAnsi"/>
        </w:rPr>
      </w:pPr>
    </w:p>
    <w:p w14:paraId="55131ACC" w14:textId="236DC720" w:rsidR="00E147A5" w:rsidRDefault="00E147A5" w:rsidP="00E065B5">
      <w:pPr>
        <w:spacing w:after="120"/>
        <w:ind w:right="-232"/>
        <w:jc w:val="both"/>
        <w:rPr>
          <w:rFonts w:cstheme="minorHAnsi"/>
        </w:rPr>
      </w:pPr>
    </w:p>
    <w:p w14:paraId="203F0D70" w14:textId="4351B265"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5" w:name="_Toc35973332"/>
      <w:bookmarkStart w:id="36" w:name="_Toc113371373"/>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5"/>
      <w:bookmarkEnd w:id="36"/>
    </w:p>
    <w:p w14:paraId="7D1D7369" w14:textId="1A2A908D" w:rsidR="00B508E0" w:rsidRPr="00E03020" w:rsidRDefault="00633289" w:rsidP="005D7CBF">
      <w:pPr>
        <w:jc w:val="center"/>
        <w:rPr>
          <w:b/>
          <w:bCs/>
        </w:rPr>
      </w:pPr>
      <w:r w:rsidRPr="00E03020">
        <w:rPr>
          <w:b/>
          <w:bCs/>
        </w:rPr>
        <w:t xml:space="preserve">MONITOREO </w:t>
      </w:r>
      <w:r w:rsidR="005632B3">
        <w:rPr>
          <w:b/>
          <w:bCs/>
        </w:rPr>
        <w:t>AL LAGO DE AMATITLÁN</w:t>
      </w:r>
    </w:p>
    <w:p w14:paraId="164653FC" w14:textId="795FB9E1" w:rsidR="005B66A4" w:rsidRDefault="00E33506" w:rsidP="000C4B99">
      <w:pPr>
        <w:jc w:val="center"/>
        <w:rPr>
          <w:bCs/>
          <w:sz w:val="10"/>
          <w:szCs w:val="10"/>
        </w:rPr>
      </w:pPr>
      <w:r>
        <w:rPr>
          <w:noProof/>
        </w:rPr>
        <w:drawing>
          <wp:anchor distT="0" distB="0" distL="114300" distR="114300" simplePos="0" relativeHeight="251674624" behindDoc="0" locked="0" layoutInCell="1" allowOverlap="1" wp14:anchorId="58C96FCA" wp14:editId="5C978907">
            <wp:simplePos x="0" y="0"/>
            <wp:positionH relativeFrom="column">
              <wp:posOffset>3460667</wp:posOffset>
            </wp:positionH>
            <wp:positionV relativeFrom="paragraph">
              <wp:posOffset>9525</wp:posOffset>
            </wp:positionV>
            <wp:extent cx="2095500" cy="3458210"/>
            <wp:effectExtent l="0" t="0" r="0" b="0"/>
            <wp:wrapSquare wrapText="bothSides"/>
            <wp:docPr id="65" name="Imagen 65" descr="Un grupo de personas sentadas alrededor de una mesa con un paragu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descr="Un grupo de personas sentadas alrededor de una mesa con un paraguas&#10;&#10;Descripción generada automáticamente con confianza media"/>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1805"/>
                    <a:stretch/>
                  </pic:blipFill>
                  <pic:spPr bwMode="auto">
                    <a:xfrm>
                      <a:off x="0" y="0"/>
                      <a:ext cx="2095500" cy="3458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noProof/>
          <w:sz w:val="10"/>
          <w:szCs w:val="10"/>
        </w:rPr>
        <w:drawing>
          <wp:anchor distT="0" distB="0" distL="114300" distR="114300" simplePos="0" relativeHeight="251656192" behindDoc="0" locked="0" layoutInCell="1" allowOverlap="1" wp14:anchorId="6C9BDCB8" wp14:editId="16022CD6">
            <wp:simplePos x="0" y="0"/>
            <wp:positionH relativeFrom="column">
              <wp:posOffset>625972</wp:posOffset>
            </wp:positionH>
            <wp:positionV relativeFrom="paragraph">
              <wp:posOffset>8890</wp:posOffset>
            </wp:positionV>
            <wp:extent cx="1955800" cy="3482340"/>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5549" b="360"/>
                    <a:stretch/>
                  </pic:blipFill>
                  <pic:spPr bwMode="auto">
                    <a:xfrm>
                      <a:off x="0" y="0"/>
                      <a:ext cx="1955800" cy="3482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685F">
        <w:rPr>
          <w:bCs/>
          <w:sz w:val="10"/>
          <w:szCs w:val="10"/>
        </w:rPr>
        <w:t xml:space="preserve">                                                                                         </w:t>
      </w:r>
    </w:p>
    <w:p w14:paraId="2881A30C" w14:textId="6A6CCB01" w:rsidR="00F527CF" w:rsidRDefault="00C46E9D" w:rsidP="000C4B99">
      <w:pPr>
        <w:jc w:val="center"/>
        <w:rPr>
          <w:bCs/>
          <w:sz w:val="10"/>
          <w:szCs w:val="10"/>
        </w:rPr>
      </w:pPr>
      <w:r>
        <w:rPr>
          <w:bCs/>
          <w:sz w:val="10"/>
          <w:szCs w:val="10"/>
        </w:rPr>
        <w:t xml:space="preserve"> </w:t>
      </w:r>
    </w:p>
    <w:p w14:paraId="3ADA6E55" w14:textId="1A5893C4" w:rsidR="00F527CF" w:rsidRDefault="00F527CF" w:rsidP="000C4B99">
      <w:pPr>
        <w:jc w:val="center"/>
        <w:rPr>
          <w:bCs/>
          <w:sz w:val="10"/>
          <w:szCs w:val="10"/>
        </w:rPr>
      </w:pPr>
    </w:p>
    <w:p w14:paraId="47E1BDDF" w14:textId="67628EEF" w:rsidR="00F527CF" w:rsidRDefault="00F527CF" w:rsidP="000C4B99">
      <w:pPr>
        <w:jc w:val="center"/>
        <w:rPr>
          <w:bCs/>
          <w:sz w:val="10"/>
          <w:szCs w:val="10"/>
        </w:rPr>
      </w:pPr>
    </w:p>
    <w:p w14:paraId="76FF9D2A" w14:textId="7805C53B" w:rsidR="00F527CF" w:rsidRDefault="00F527CF" w:rsidP="000C4B99">
      <w:pPr>
        <w:jc w:val="center"/>
        <w:rPr>
          <w:bCs/>
          <w:sz w:val="10"/>
          <w:szCs w:val="10"/>
        </w:rPr>
      </w:pPr>
    </w:p>
    <w:p w14:paraId="13D30797" w14:textId="6A4EF55E" w:rsidR="00F527CF" w:rsidRDefault="00F527CF" w:rsidP="000C4B99">
      <w:pPr>
        <w:jc w:val="center"/>
        <w:rPr>
          <w:bCs/>
          <w:sz w:val="10"/>
          <w:szCs w:val="10"/>
        </w:rPr>
      </w:pPr>
    </w:p>
    <w:p w14:paraId="4BD52AF4" w14:textId="27FD8C4A" w:rsidR="00F527CF" w:rsidRDefault="00F527CF" w:rsidP="000C4B99">
      <w:pPr>
        <w:jc w:val="center"/>
        <w:rPr>
          <w:bCs/>
          <w:sz w:val="10"/>
          <w:szCs w:val="10"/>
        </w:rPr>
      </w:pPr>
    </w:p>
    <w:p w14:paraId="151CFA9B" w14:textId="04FBD00A" w:rsidR="00F527CF" w:rsidRDefault="00F527CF" w:rsidP="000C4B99">
      <w:pPr>
        <w:jc w:val="center"/>
        <w:rPr>
          <w:bCs/>
          <w:sz w:val="10"/>
          <w:szCs w:val="10"/>
        </w:rPr>
      </w:pPr>
    </w:p>
    <w:p w14:paraId="486E0C62" w14:textId="2960B792" w:rsidR="00F527CF" w:rsidRDefault="00F527CF" w:rsidP="000C4B99">
      <w:pPr>
        <w:jc w:val="center"/>
        <w:rPr>
          <w:bCs/>
          <w:sz w:val="10"/>
          <w:szCs w:val="10"/>
        </w:rPr>
      </w:pPr>
    </w:p>
    <w:p w14:paraId="7E6F1355" w14:textId="5B0F672C" w:rsidR="00E33506" w:rsidRDefault="00E33506" w:rsidP="000C4B99">
      <w:pPr>
        <w:jc w:val="center"/>
        <w:rPr>
          <w:bCs/>
          <w:sz w:val="10"/>
          <w:szCs w:val="10"/>
        </w:rPr>
      </w:pPr>
    </w:p>
    <w:p w14:paraId="78F5E6A3" w14:textId="0C9DEB63" w:rsidR="00E33506" w:rsidRDefault="00E33506" w:rsidP="000C4B99">
      <w:pPr>
        <w:jc w:val="center"/>
        <w:rPr>
          <w:bCs/>
          <w:sz w:val="10"/>
          <w:szCs w:val="10"/>
        </w:rPr>
      </w:pPr>
    </w:p>
    <w:p w14:paraId="215BE54C" w14:textId="5D784E27" w:rsidR="00E33506" w:rsidRDefault="00E33506" w:rsidP="000C4B99">
      <w:pPr>
        <w:jc w:val="center"/>
        <w:rPr>
          <w:bCs/>
          <w:sz w:val="10"/>
          <w:szCs w:val="10"/>
        </w:rPr>
      </w:pPr>
    </w:p>
    <w:p w14:paraId="6B5B1B30" w14:textId="212EE54B" w:rsidR="00E33506" w:rsidRDefault="00E33506" w:rsidP="000C4B99">
      <w:pPr>
        <w:jc w:val="center"/>
        <w:rPr>
          <w:bCs/>
          <w:sz w:val="10"/>
          <w:szCs w:val="10"/>
        </w:rPr>
      </w:pPr>
    </w:p>
    <w:p w14:paraId="1F1F349B" w14:textId="0B31E74B" w:rsidR="00E33506" w:rsidRDefault="00E33506" w:rsidP="000C4B99">
      <w:pPr>
        <w:jc w:val="center"/>
        <w:rPr>
          <w:bCs/>
          <w:sz w:val="10"/>
          <w:szCs w:val="10"/>
        </w:rPr>
      </w:pPr>
    </w:p>
    <w:p w14:paraId="1482D894" w14:textId="7ABB5F4F" w:rsidR="00E33506" w:rsidRDefault="00E33506" w:rsidP="000C4B99">
      <w:pPr>
        <w:jc w:val="center"/>
        <w:rPr>
          <w:bCs/>
          <w:sz w:val="10"/>
          <w:szCs w:val="10"/>
        </w:rPr>
      </w:pPr>
    </w:p>
    <w:p w14:paraId="014446B9" w14:textId="77777777" w:rsidR="00E33506" w:rsidRDefault="00E33506" w:rsidP="000C4B99">
      <w:pPr>
        <w:jc w:val="center"/>
        <w:rPr>
          <w:bCs/>
          <w:sz w:val="10"/>
          <w:szCs w:val="10"/>
        </w:rPr>
      </w:pPr>
    </w:p>
    <w:p w14:paraId="5F3F60EF" w14:textId="20A6D4D4" w:rsidR="006030D3" w:rsidRDefault="00C46E9D" w:rsidP="000C4B99">
      <w:pPr>
        <w:jc w:val="center"/>
        <w:rPr>
          <w:bCs/>
          <w:sz w:val="10"/>
          <w:szCs w:val="10"/>
        </w:rPr>
      </w:pPr>
      <w:r>
        <w:rPr>
          <w:bCs/>
          <w:sz w:val="10"/>
          <w:szCs w:val="10"/>
        </w:rPr>
        <w:t xml:space="preserve">             </w:t>
      </w:r>
    </w:p>
    <w:p w14:paraId="50AFFB7F" w14:textId="0FA223FD"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153844">
        <w:rPr>
          <w:rFonts w:cstheme="minorHAnsi"/>
          <w:sz w:val="18"/>
          <w:szCs w:val="18"/>
        </w:rPr>
        <w:t>septiembre</w:t>
      </w:r>
      <w:r w:rsidR="00C44DAD" w:rsidRPr="00A86D6B">
        <w:rPr>
          <w:bCs/>
          <w:sz w:val="18"/>
          <w:szCs w:val="18"/>
        </w:rPr>
        <w:t xml:space="preserve">, </w:t>
      </w:r>
      <w:r w:rsidR="00C44DAD">
        <w:rPr>
          <w:bCs/>
          <w:sz w:val="18"/>
          <w:szCs w:val="18"/>
        </w:rPr>
        <w:t>2022</w:t>
      </w:r>
    </w:p>
    <w:p w14:paraId="6CC81196" w14:textId="61971006" w:rsidR="00F527CF" w:rsidRDefault="00F527CF" w:rsidP="00B6737A">
      <w:pPr>
        <w:jc w:val="center"/>
        <w:rPr>
          <w:b/>
          <w:bCs/>
        </w:rPr>
      </w:pPr>
    </w:p>
    <w:p w14:paraId="045C70EF" w14:textId="686AF82D" w:rsidR="00F527CF" w:rsidRDefault="00F527CF" w:rsidP="00B6737A">
      <w:pPr>
        <w:jc w:val="center"/>
        <w:rPr>
          <w:b/>
          <w:bCs/>
        </w:rPr>
      </w:pPr>
    </w:p>
    <w:p w14:paraId="6ABFD7E5" w14:textId="3DB45774" w:rsidR="00E33506" w:rsidRDefault="00E33506" w:rsidP="00B6737A">
      <w:pPr>
        <w:jc w:val="center"/>
        <w:rPr>
          <w:b/>
          <w:bCs/>
        </w:rPr>
      </w:pPr>
    </w:p>
    <w:p w14:paraId="4A8BD5EE" w14:textId="77777777" w:rsidR="00E33506" w:rsidRDefault="00E33506" w:rsidP="00B6737A">
      <w:pPr>
        <w:jc w:val="center"/>
        <w:rPr>
          <w:b/>
          <w:bCs/>
        </w:rPr>
      </w:pPr>
    </w:p>
    <w:p w14:paraId="6B3DD803" w14:textId="5CECEB8C" w:rsidR="00F527CF" w:rsidRDefault="00F527CF" w:rsidP="00B6737A">
      <w:pPr>
        <w:jc w:val="center"/>
        <w:rPr>
          <w:b/>
          <w:bCs/>
        </w:rPr>
      </w:pPr>
    </w:p>
    <w:p w14:paraId="7010E511" w14:textId="77777777" w:rsidR="00F527CF" w:rsidRDefault="00F527CF" w:rsidP="00B6737A">
      <w:pPr>
        <w:jc w:val="center"/>
        <w:rPr>
          <w:b/>
          <w:bCs/>
        </w:rPr>
      </w:pPr>
    </w:p>
    <w:p w14:paraId="0B5D57EC" w14:textId="77777777" w:rsidR="00F527CF" w:rsidRDefault="00F527CF" w:rsidP="00B6737A">
      <w:pPr>
        <w:jc w:val="center"/>
        <w:rPr>
          <w:b/>
          <w:bCs/>
        </w:rPr>
      </w:pPr>
    </w:p>
    <w:p w14:paraId="5F0AE8F7" w14:textId="77777777" w:rsidR="00F527CF" w:rsidRDefault="00F527CF" w:rsidP="00B6737A">
      <w:pPr>
        <w:jc w:val="center"/>
        <w:rPr>
          <w:b/>
          <w:bCs/>
        </w:rPr>
      </w:pPr>
    </w:p>
    <w:p w14:paraId="2A8F6510" w14:textId="77777777" w:rsidR="00F527CF" w:rsidRDefault="00F527CF" w:rsidP="00B6737A">
      <w:pPr>
        <w:jc w:val="center"/>
        <w:rPr>
          <w:b/>
          <w:bCs/>
        </w:rPr>
      </w:pPr>
    </w:p>
    <w:p w14:paraId="625E4A77" w14:textId="0DA5F17B" w:rsidR="006F38FF" w:rsidRPr="00B6737A" w:rsidRDefault="00B13B03" w:rsidP="00F527CF">
      <w:pPr>
        <w:jc w:val="center"/>
        <w:rPr>
          <w:bCs/>
          <w:sz w:val="18"/>
          <w:szCs w:val="18"/>
        </w:rPr>
      </w:pPr>
      <w:r w:rsidRPr="00E03020">
        <w:rPr>
          <w:b/>
          <w:bCs/>
        </w:rPr>
        <w:lastRenderedPageBreak/>
        <w:t xml:space="preserve">MONITOREO </w:t>
      </w:r>
      <w:r w:rsidR="005632B3">
        <w:rPr>
          <w:b/>
          <w:bCs/>
        </w:rPr>
        <w:t>A LOS RIOS DE LA CUENCA</w:t>
      </w:r>
    </w:p>
    <w:p w14:paraId="3F873163" w14:textId="043675EA" w:rsidR="00606D8B" w:rsidRDefault="00E33506" w:rsidP="00E17A74">
      <w:pPr>
        <w:tabs>
          <w:tab w:val="center" w:pos="4702"/>
          <w:tab w:val="right" w:pos="9404"/>
        </w:tabs>
        <w:rPr>
          <w:bCs/>
          <w:sz w:val="18"/>
          <w:szCs w:val="18"/>
        </w:rPr>
      </w:pPr>
      <w:r>
        <w:rPr>
          <w:b/>
          <w:bCs/>
          <w:noProof/>
        </w:rPr>
        <w:drawing>
          <wp:anchor distT="0" distB="0" distL="114300" distR="114300" simplePos="0" relativeHeight="251661312" behindDoc="0" locked="0" layoutInCell="1" allowOverlap="1" wp14:anchorId="525F599D" wp14:editId="57F4F9ED">
            <wp:simplePos x="0" y="0"/>
            <wp:positionH relativeFrom="column">
              <wp:posOffset>-2044</wp:posOffset>
            </wp:positionH>
            <wp:positionV relativeFrom="paragraph">
              <wp:posOffset>58944</wp:posOffset>
            </wp:positionV>
            <wp:extent cx="2464435" cy="3654425"/>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1534" b="18228"/>
                    <a:stretch/>
                  </pic:blipFill>
                  <pic:spPr bwMode="auto">
                    <a:xfrm>
                      <a:off x="0" y="0"/>
                      <a:ext cx="2464435" cy="3654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732C1BCB" wp14:editId="6C24D8A1">
            <wp:simplePos x="0" y="0"/>
            <wp:positionH relativeFrom="column">
              <wp:posOffset>3385295</wp:posOffset>
            </wp:positionH>
            <wp:positionV relativeFrom="paragraph">
              <wp:posOffset>42683</wp:posOffset>
            </wp:positionV>
            <wp:extent cx="2585085" cy="3630295"/>
            <wp:effectExtent l="0" t="0" r="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3989" b="19566"/>
                    <a:stretch/>
                  </pic:blipFill>
                  <pic:spPr bwMode="auto">
                    <a:xfrm>
                      <a:off x="0" y="0"/>
                      <a:ext cx="2585085" cy="3630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7A74">
        <w:rPr>
          <w:bCs/>
          <w:sz w:val="18"/>
          <w:szCs w:val="18"/>
        </w:rPr>
        <w:tab/>
      </w:r>
      <w:r w:rsidR="00E17A74">
        <w:rPr>
          <w:bCs/>
          <w:sz w:val="18"/>
          <w:szCs w:val="18"/>
        </w:rPr>
        <w:tab/>
      </w:r>
    </w:p>
    <w:p w14:paraId="79206EB3" w14:textId="093377AE" w:rsidR="000F66F4" w:rsidRDefault="000F66F4" w:rsidP="00C94125">
      <w:pPr>
        <w:rPr>
          <w:bCs/>
          <w:sz w:val="18"/>
          <w:szCs w:val="18"/>
        </w:rPr>
      </w:pPr>
    </w:p>
    <w:p w14:paraId="0060649D" w14:textId="7E5A96F4" w:rsidR="000F66F4" w:rsidRDefault="000F66F4" w:rsidP="00C94125">
      <w:pPr>
        <w:rPr>
          <w:bCs/>
          <w:sz w:val="18"/>
          <w:szCs w:val="18"/>
        </w:rPr>
      </w:pPr>
    </w:p>
    <w:p w14:paraId="6AAFBA85" w14:textId="48BFB3AF" w:rsidR="000F66F4" w:rsidRDefault="000F66F4" w:rsidP="00C94125">
      <w:pPr>
        <w:rPr>
          <w:bCs/>
          <w:sz w:val="18"/>
          <w:szCs w:val="18"/>
        </w:rPr>
      </w:pPr>
    </w:p>
    <w:p w14:paraId="1AA29E6F" w14:textId="2305EF03" w:rsidR="000F66F4" w:rsidRDefault="000F66F4" w:rsidP="00C94125">
      <w:pPr>
        <w:rPr>
          <w:bCs/>
          <w:sz w:val="18"/>
          <w:szCs w:val="18"/>
        </w:rPr>
      </w:pPr>
    </w:p>
    <w:p w14:paraId="2C99D88E" w14:textId="56FE14BD" w:rsidR="000F66F4" w:rsidRDefault="000F66F4" w:rsidP="00C94125">
      <w:pPr>
        <w:rPr>
          <w:bCs/>
          <w:sz w:val="18"/>
          <w:szCs w:val="18"/>
        </w:rPr>
      </w:pPr>
    </w:p>
    <w:p w14:paraId="342296BC" w14:textId="05002229" w:rsidR="000F66F4" w:rsidRDefault="000F66F4" w:rsidP="00C94125">
      <w:pPr>
        <w:rPr>
          <w:bCs/>
          <w:sz w:val="18"/>
          <w:szCs w:val="18"/>
        </w:rPr>
      </w:pPr>
    </w:p>
    <w:p w14:paraId="71B1E450" w14:textId="4DB875E6" w:rsidR="0080047A" w:rsidRDefault="0080047A" w:rsidP="00C94125">
      <w:pPr>
        <w:rPr>
          <w:bCs/>
          <w:sz w:val="18"/>
          <w:szCs w:val="18"/>
        </w:rPr>
      </w:pPr>
      <w:r>
        <w:rPr>
          <w:bCs/>
          <w:sz w:val="18"/>
          <w:szCs w:val="18"/>
        </w:rPr>
        <w:br w:type="textWrapping" w:clear="all"/>
      </w:r>
    </w:p>
    <w:p w14:paraId="1CE15A00" w14:textId="6EB29ABC" w:rsidR="00C44DAD" w:rsidRDefault="00B13B03" w:rsidP="005F6C1F">
      <w:pPr>
        <w:jc w:val="center"/>
        <w:rPr>
          <w:bCs/>
          <w:sz w:val="18"/>
          <w:szCs w:val="18"/>
        </w:rPr>
      </w:pPr>
      <w:r w:rsidRPr="00A86D6B">
        <w:rPr>
          <w:bCs/>
          <w:sz w:val="18"/>
          <w:szCs w:val="18"/>
        </w:rPr>
        <w:t xml:space="preserve">Fotografías </w:t>
      </w:r>
      <w:r>
        <w:rPr>
          <w:bCs/>
          <w:sz w:val="18"/>
          <w:szCs w:val="18"/>
        </w:rPr>
        <w:t>3</w:t>
      </w:r>
      <w:r w:rsidRPr="00A86D6B">
        <w:rPr>
          <w:bCs/>
          <w:sz w:val="18"/>
          <w:szCs w:val="18"/>
        </w:rPr>
        <w:t xml:space="preserve"> y </w:t>
      </w:r>
      <w:r>
        <w:rPr>
          <w:bCs/>
          <w:sz w:val="18"/>
          <w:szCs w:val="18"/>
        </w:rPr>
        <w:t>4</w:t>
      </w:r>
      <w:r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153844">
        <w:rPr>
          <w:rFonts w:cstheme="minorHAnsi"/>
          <w:sz w:val="18"/>
          <w:szCs w:val="18"/>
        </w:rPr>
        <w:t>septiembre</w:t>
      </w:r>
      <w:r w:rsidR="00C44DAD" w:rsidRPr="00A86D6B">
        <w:rPr>
          <w:bCs/>
          <w:sz w:val="18"/>
          <w:szCs w:val="18"/>
        </w:rPr>
        <w:t xml:space="preserve">, </w:t>
      </w:r>
      <w:r w:rsidR="00C44DAD">
        <w:rPr>
          <w:bCs/>
          <w:sz w:val="18"/>
          <w:szCs w:val="18"/>
        </w:rPr>
        <w:t>2022</w:t>
      </w:r>
      <w:r w:rsidR="00C44DAD" w:rsidRPr="00A86D6B">
        <w:rPr>
          <w:bCs/>
          <w:sz w:val="18"/>
          <w:szCs w:val="18"/>
        </w:rPr>
        <w:t>.</w:t>
      </w:r>
    </w:p>
    <w:p w14:paraId="5FC2DC7A" w14:textId="77777777" w:rsidR="00E33506" w:rsidRDefault="00E33506" w:rsidP="005F6C1F">
      <w:pPr>
        <w:jc w:val="center"/>
        <w:rPr>
          <w:b/>
          <w:bCs/>
        </w:rPr>
      </w:pPr>
    </w:p>
    <w:p w14:paraId="4814E752" w14:textId="77777777" w:rsidR="00E33506" w:rsidRDefault="00E33506" w:rsidP="005F6C1F">
      <w:pPr>
        <w:jc w:val="center"/>
        <w:rPr>
          <w:b/>
          <w:bCs/>
        </w:rPr>
      </w:pPr>
    </w:p>
    <w:p w14:paraId="0EB7C4CD" w14:textId="77777777" w:rsidR="00E33506" w:rsidRDefault="00E33506" w:rsidP="005F6C1F">
      <w:pPr>
        <w:jc w:val="center"/>
        <w:rPr>
          <w:b/>
          <w:bCs/>
        </w:rPr>
      </w:pPr>
    </w:p>
    <w:p w14:paraId="62F57204" w14:textId="77777777" w:rsidR="00E33506" w:rsidRDefault="00E33506" w:rsidP="005F6C1F">
      <w:pPr>
        <w:jc w:val="center"/>
        <w:rPr>
          <w:b/>
          <w:bCs/>
        </w:rPr>
      </w:pPr>
    </w:p>
    <w:p w14:paraId="6557879F" w14:textId="77777777" w:rsidR="00E33506" w:rsidRDefault="00E33506" w:rsidP="005F6C1F">
      <w:pPr>
        <w:jc w:val="center"/>
        <w:rPr>
          <w:b/>
          <w:bCs/>
        </w:rPr>
      </w:pPr>
    </w:p>
    <w:p w14:paraId="55239F9D" w14:textId="77777777" w:rsidR="00E33506" w:rsidRDefault="00E33506" w:rsidP="005F6C1F">
      <w:pPr>
        <w:jc w:val="center"/>
        <w:rPr>
          <w:b/>
          <w:bCs/>
        </w:rPr>
      </w:pPr>
    </w:p>
    <w:p w14:paraId="2461D5A7" w14:textId="77777777" w:rsidR="00E33506" w:rsidRDefault="00E33506" w:rsidP="005F6C1F">
      <w:pPr>
        <w:jc w:val="center"/>
        <w:rPr>
          <w:b/>
          <w:bCs/>
        </w:rPr>
      </w:pPr>
    </w:p>
    <w:p w14:paraId="496295DE" w14:textId="77777777" w:rsidR="00E33506" w:rsidRDefault="00E33506" w:rsidP="005F6C1F">
      <w:pPr>
        <w:jc w:val="center"/>
        <w:rPr>
          <w:b/>
          <w:bCs/>
        </w:rPr>
      </w:pPr>
    </w:p>
    <w:p w14:paraId="4A705426" w14:textId="77777777" w:rsidR="00E17A74" w:rsidRPr="00E17A74" w:rsidRDefault="00E17A74" w:rsidP="00E22D0A">
      <w:pPr>
        <w:rPr>
          <w:b/>
          <w:bCs/>
        </w:rPr>
      </w:pPr>
    </w:p>
    <w:p w14:paraId="6B7938DF" w14:textId="77777777" w:rsidR="00E17A74" w:rsidRDefault="00E17A74" w:rsidP="005F6C1F">
      <w:pPr>
        <w:jc w:val="center"/>
        <w:rPr>
          <w:bCs/>
          <w:sz w:val="18"/>
          <w:szCs w:val="18"/>
        </w:rPr>
      </w:pPr>
    </w:p>
    <w:p w14:paraId="4BCE6B50" w14:textId="2CA8822E" w:rsidR="009F0D5B" w:rsidRPr="00F75122" w:rsidRDefault="00534103" w:rsidP="009F0D5B">
      <w:pPr>
        <w:pStyle w:val="Ttulo1"/>
        <w:jc w:val="both"/>
        <w:rPr>
          <w:rFonts w:asciiTheme="minorHAnsi" w:hAnsiTheme="minorHAnsi" w:cstheme="minorHAnsi"/>
          <w:color w:val="1F497D" w:themeColor="text2"/>
          <w:sz w:val="24"/>
          <w:szCs w:val="24"/>
        </w:rPr>
      </w:pPr>
      <w:bookmarkStart w:id="37" w:name="_Toc113371374"/>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7"/>
    </w:p>
    <w:p w14:paraId="521E013A" w14:textId="5A2E5545" w:rsidR="00CF6136" w:rsidRDefault="007822CC" w:rsidP="00FF2672">
      <w:pPr>
        <w:pStyle w:val="Prrafodelista"/>
        <w:numPr>
          <w:ilvl w:val="0"/>
          <w:numId w:val="28"/>
        </w:numPr>
        <w:jc w:val="both"/>
      </w:pPr>
      <w:r>
        <w:t xml:space="preserve">Reuniones </w:t>
      </w:r>
      <w:r w:rsidR="00BF5876">
        <w:t>interinstitucionales</w:t>
      </w:r>
    </w:p>
    <w:p w14:paraId="48621301" w14:textId="08678E9F" w:rsidR="007822CC" w:rsidRDefault="007822CC" w:rsidP="00FF2672">
      <w:pPr>
        <w:pStyle w:val="Prrafodelista"/>
        <w:jc w:val="both"/>
      </w:pPr>
      <w:r>
        <w:t>Se tuvieron las siguientes reuniones con otras instituciones:</w:t>
      </w:r>
    </w:p>
    <w:p w14:paraId="4ED8E98D" w14:textId="5F9DDBF9"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56BE8382" w:rsidR="00B87562" w:rsidRDefault="007822CC" w:rsidP="00B87562">
      <w:pPr>
        <w:pStyle w:val="Prrafodelista"/>
        <w:numPr>
          <w:ilvl w:val="0"/>
          <w:numId w:val="29"/>
        </w:numPr>
        <w:jc w:val="both"/>
      </w:pPr>
      <w:r>
        <w:t>COGUANOR: reunión mensual para tratar temas de Índice de Calidad de Agua (ICA) y otros temas relacionados.</w:t>
      </w:r>
    </w:p>
    <w:p w14:paraId="7EBC9A04" w14:textId="53BDDBBA" w:rsidR="00A71611" w:rsidRDefault="00557030" w:rsidP="00055394">
      <w:pPr>
        <w:pStyle w:val="Prrafodelista"/>
        <w:numPr>
          <w:ilvl w:val="0"/>
          <w:numId w:val="29"/>
        </w:numPr>
        <w:jc w:val="both"/>
      </w:pPr>
      <w:r>
        <w:t>RNP: Reunión con Reservas Naturales Privad</w:t>
      </w:r>
      <w:r w:rsidR="00E23DFA">
        <w:t>a</w:t>
      </w:r>
      <w:r>
        <w:t xml:space="preserve">s </w:t>
      </w:r>
      <w:r w:rsidR="00BF5876">
        <w:t>para</w:t>
      </w:r>
      <w:r>
        <w:t xml:space="preserve"> dar seguimiento y </w:t>
      </w:r>
      <w:r w:rsidR="00EC0062">
        <w:t>proponer nuevos proyectos.</w:t>
      </w:r>
    </w:p>
    <w:p w14:paraId="26DAF545" w14:textId="0F716F2B" w:rsidR="00FC782D" w:rsidRDefault="00FC782D" w:rsidP="00055394">
      <w:pPr>
        <w:pStyle w:val="Prrafodelista"/>
        <w:numPr>
          <w:ilvl w:val="0"/>
          <w:numId w:val="29"/>
        </w:numPr>
        <w:jc w:val="both"/>
      </w:pPr>
      <w:r>
        <w:t xml:space="preserve">PENTAGUA: seguimiento al estado de salud y reproducción de peces nativos del Lago de </w:t>
      </w:r>
      <w:r w:rsidR="00BF5876">
        <w:t>Amatitlán</w:t>
      </w:r>
      <w:r>
        <w:t>.</w:t>
      </w:r>
    </w:p>
    <w:p w14:paraId="0DC290D4" w14:textId="767A205D" w:rsidR="00E22D0A" w:rsidRDefault="00E22D0A" w:rsidP="00055394">
      <w:pPr>
        <w:pStyle w:val="Prrafodelista"/>
        <w:numPr>
          <w:ilvl w:val="0"/>
          <w:numId w:val="29"/>
        </w:numPr>
        <w:jc w:val="both"/>
      </w:pPr>
      <w:r>
        <w:t>FUNDAECO: Se realizo una reunión para verificar fechas y realizar capacitaciones conjuntas para realizar monitoreos de Aves en la Cuenca del Lago de Amatitlan.</w:t>
      </w:r>
    </w:p>
    <w:p w14:paraId="20FA3F17" w14:textId="12A089D6" w:rsidR="00FC782D" w:rsidRDefault="00FC782D" w:rsidP="00FC782D">
      <w:pPr>
        <w:jc w:val="both"/>
      </w:pPr>
    </w:p>
    <w:p w14:paraId="33D49B87" w14:textId="7E5F5A23" w:rsidR="00B5681B" w:rsidRDefault="00B5681B" w:rsidP="00FC782D">
      <w:pPr>
        <w:jc w:val="both"/>
      </w:pPr>
    </w:p>
    <w:p w14:paraId="2B11F796" w14:textId="6B540D88" w:rsidR="00B5681B" w:rsidRDefault="00B5681B" w:rsidP="00FC782D">
      <w:pPr>
        <w:jc w:val="both"/>
      </w:pPr>
    </w:p>
    <w:p w14:paraId="129804A8" w14:textId="6CF76A62" w:rsidR="00B5681B" w:rsidRDefault="00B5681B" w:rsidP="00FC782D">
      <w:pPr>
        <w:jc w:val="both"/>
      </w:pPr>
    </w:p>
    <w:p w14:paraId="6AB92B22" w14:textId="5CB8A92B" w:rsidR="00B5681B" w:rsidRDefault="00B5681B" w:rsidP="00FC782D">
      <w:pPr>
        <w:jc w:val="both"/>
      </w:pPr>
    </w:p>
    <w:p w14:paraId="333EAD17" w14:textId="0683165D" w:rsidR="00B5681B" w:rsidRDefault="00B5681B" w:rsidP="00FC782D">
      <w:pPr>
        <w:jc w:val="both"/>
      </w:pPr>
    </w:p>
    <w:p w14:paraId="6DFD9A71" w14:textId="351AC4C8" w:rsidR="00B5681B" w:rsidRDefault="00B5681B" w:rsidP="00FC782D">
      <w:pPr>
        <w:jc w:val="both"/>
      </w:pPr>
    </w:p>
    <w:p w14:paraId="5EFBFD81" w14:textId="04391755" w:rsidR="00B5681B" w:rsidRDefault="00B5681B" w:rsidP="00FC782D">
      <w:pPr>
        <w:jc w:val="both"/>
      </w:pPr>
    </w:p>
    <w:p w14:paraId="1D40C6B6" w14:textId="5913FBBF" w:rsidR="00B5681B" w:rsidRDefault="00B5681B" w:rsidP="00FC782D">
      <w:pPr>
        <w:jc w:val="both"/>
      </w:pPr>
    </w:p>
    <w:p w14:paraId="6EADC119" w14:textId="1AD5DFCF" w:rsidR="00B5681B" w:rsidRDefault="00B5681B" w:rsidP="00FC782D">
      <w:pPr>
        <w:jc w:val="both"/>
      </w:pPr>
    </w:p>
    <w:p w14:paraId="19F7C844" w14:textId="51CA97CB" w:rsidR="00B5681B" w:rsidRDefault="00B5681B" w:rsidP="00FC782D">
      <w:pPr>
        <w:jc w:val="both"/>
      </w:pPr>
    </w:p>
    <w:p w14:paraId="642E1E56" w14:textId="584EB00B" w:rsidR="00B5681B" w:rsidRDefault="00B5681B" w:rsidP="00FC782D">
      <w:pPr>
        <w:jc w:val="both"/>
      </w:pPr>
    </w:p>
    <w:p w14:paraId="5DC477ED" w14:textId="77777777" w:rsidR="00B5681B" w:rsidRDefault="00B5681B" w:rsidP="00FC782D">
      <w:pPr>
        <w:jc w:val="both"/>
      </w:pPr>
    </w:p>
    <w:p w14:paraId="6FA64F70" w14:textId="5FE10527" w:rsidR="009F06F2" w:rsidRDefault="009F06F2" w:rsidP="00FC782D">
      <w:pPr>
        <w:jc w:val="both"/>
      </w:pPr>
    </w:p>
    <w:p w14:paraId="568F8F25" w14:textId="4E451B7D" w:rsidR="009F06F2" w:rsidRDefault="009F06F2" w:rsidP="00FC782D">
      <w:pPr>
        <w:jc w:val="both"/>
      </w:pPr>
    </w:p>
    <w:p w14:paraId="4C3C5B1C" w14:textId="100EF81E" w:rsidR="009F06F2" w:rsidRDefault="009F06F2" w:rsidP="00FC782D">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8" w:name="_Toc113371375"/>
      <w:r w:rsidRPr="005D7CBF">
        <w:rPr>
          <w:rFonts w:asciiTheme="minorHAnsi" w:hAnsiTheme="minorHAnsi" w:cstheme="minorHAnsi"/>
          <w:sz w:val="24"/>
          <w:szCs w:val="24"/>
        </w:rPr>
        <w:lastRenderedPageBreak/>
        <w:t>REFERENCIAS</w:t>
      </w:r>
      <w:bookmarkEnd w:id="38"/>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lastRenderedPageBreak/>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5"/>
      <w:pgSz w:w="12240" w:h="15840" w:code="1"/>
      <w:pgMar w:top="1965" w:right="1418" w:bottom="1701" w:left="1418" w:header="709" w:footer="79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Control Ambiental" w:date="2022-09-20T10:31:00Z" w:initials="CA">
    <w:p w14:paraId="61DFDF92" w14:textId="6BA618F9" w:rsidR="00006FF7" w:rsidRDefault="00006FF7" w:rsidP="00C8432A">
      <w:pPr>
        <w:pStyle w:val="Textocomentario"/>
      </w:pPr>
      <w:r>
        <w:rPr>
          <w:rStyle w:val="Refdecomentario"/>
        </w:rPr>
        <w:annotationRef/>
      </w:r>
      <w:r>
        <w:t>pendiente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DFDF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41502" w16cex:dateUtc="2022-09-20T16: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DFDF92" w16cid:durableId="26D415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33147" w14:textId="77777777" w:rsidR="00EF615A" w:rsidRDefault="00EF615A" w:rsidP="003B2F52">
      <w:pPr>
        <w:spacing w:after="0" w:line="240" w:lineRule="auto"/>
      </w:pPr>
      <w:r>
        <w:separator/>
      </w:r>
    </w:p>
  </w:endnote>
  <w:endnote w:type="continuationSeparator" w:id="0">
    <w:p w14:paraId="35B92B74" w14:textId="77777777" w:rsidR="00EF615A" w:rsidRDefault="00EF615A" w:rsidP="003B2F52">
      <w:pPr>
        <w:spacing w:after="0" w:line="240" w:lineRule="auto"/>
      </w:pPr>
      <w:r>
        <w:continuationSeparator/>
      </w:r>
    </w:p>
  </w:endnote>
  <w:endnote w:type="continuationNotice" w:id="1">
    <w:p w14:paraId="66C766BF" w14:textId="77777777" w:rsidR="00EF615A" w:rsidRDefault="00EF61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71197" w14:textId="77777777" w:rsidR="00EF615A" w:rsidRDefault="00EF615A" w:rsidP="003B2F52">
      <w:pPr>
        <w:spacing w:after="0" w:line="240" w:lineRule="auto"/>
      </w:pPr>
      <w:r>
        <w:separator/>
      </w:r>
    </w:p>
  </w:footnote>
  <w:footnote w:type="continuationSeparator" w:id="0">
    <w:p w14:paraId="1E064EC1" w14:textId="77777777" w:rsidR="00EF615A" w:rsidRDefault="00EF615A" w:rsidP="003B2F52">
      <w:pPr>
        <w:spacing w:after="0" w:line="240" w:lineRule="auto"/>
      </w:pPr>
      <w:r>
        <w:continuationSeparator/>
      </w:r>
    </w:p>
  </w:footnote>
  <w:footnote w:type="continuationNotice" w:id="1">
    <w:p w14:paraId="15457DEF" w14:textId="77777777" w:rsidR="00EF615A" w:rsidRDefault="00EF61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E06768F" w:rsidR="00901A02" w:rsidRDefault="00000000">
    <w:pPr>
      <w:pStyle w:val="Encabezado"/>
    </w:pPr>
    <w:r>
      <w:rPr>
        <w:noProof/>
      </w:rPr>
      <w:pict w14:anchorId="57FF73B3">
        <v:shapetype id="_x0000_t202" coordsize="21600,21600" o:spt="202" path="m,l,21600r21600,l21600,xe">
          <v:stroke joinstyle="miter"/>
          <v:path gradientshapeok="t" o:connecttype="rect"/>
        </v:shapetype>
        <v:shape id="Cuadro de texto 48" o:spid="_x0000_s1025"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w:r>
    <w:r w:rsidR="00901A02">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499887821">
    <w:abstractNumId w:val="19"/>
  </w:num>
  <w:num w:numId="2" w16cid:durableId="959650912">
    <w:abstractNumId w:val="4"/>
  </w:num>
  <w:num w:numId="3" w16cid:durableId="1193110833">
    <w:abstractNumId w:val="27"/>
  </w:num>
  <w:num w:numId="4" w16cid:durableId="631986514">
    <w:abstractNumId w:val="1"/>
  </w:num>
  <w:num w:numId="5" w16cid:durableId="2066247773">
    <w:abstractNumId w:val="28"/>
  </w:num>
  <w:num w:numId="6" w16cid:durableId="103038869">
    <w:abstractNumId w:val="20"/>
  </w:num>
  <w:num w:numId="7" w16cid:durableId="671764648">
    <w:abstractNumId w:val="17"/>
  </w:num>
  <w:num w:numId="8" w16cid:durableId="1587152151">
    <w:abstractNumId w:val="11"/>
  </w:num>
  <w:num w:numId="9" w16cid:durableId="771633159">
    <w:abstractNumId w:val="25"/>
  </w:num>
  <w:num w:numId="10" w16cid:durableId="842208833">
    <w:abstractNumId w:val="21"/>
  </w:num>
  <w:num w:numId="11" w16cid:durableId="1870557724">
    <w:abstractNumId w:val="8"/>
  </w:num>
  <w:num w:numId="12" w16cid:durableId="463162505">
    <w:abstractNumId w:val="24"/>
  </w:num>
  <w:num w:numId="13" w16cid:durableId="1039863563">
    <w:abstractNumId w:val="6"/>
  </w:num>
  <w:num w:numId="14" w16cid:durableId="1644041330">
    <w:abstractNumId w:val="0"/>
  </w:num>
  <w:num w:numId="15" w16cid:durableId="335378679">
    <w:abstractNumId w:val="3"/>
  </w:num>
  <w:num w:numId="16" w16cid:durableId="166747975">
    <w:abstractNumId w:val="5"/>
  </w:num>
  <w:num w:numId="17" w16cid:durableId="1654942778">
    <w:abstractNumId w:val="22"/>
  </w:num>
  <w:num w:numId="18" w16cid:durableId="1515144195">
    <w:abstractNumId w:val="16"/>
  </w:num>
  <w:num w:numId="19" w16cid:durableId="953442005">
    <w:abstractNumId w:val="2"/>
  </w:num>
  <w:num w:numId="20" w16cid:durableId="159463704">
    <w:abstractNumId w:val="15"/>
  </w:num>
  <w:num w:numId="21" w16cid:durableId="937175092">
    <w:abstractNumId w:val="26"/>
  </w:num>
  <w:num w:numId="22" w16cid:durableId="1415325257">
    <w:abstractNumId w:val="14"/>
  </w:num>
  <w:num w:numId="23" w16cid:durableId="1690523754">
    <w:abstractNumId w:val="13"/>
  </w:num>
  <w:num w:numId="24" w16cid:durableId="722093942">
    <w:abstractNumId w:val="12"/>
  </w:num>
  <w:num w:numId="25" w16cid:durableId="894656913">
    <w:abstractNumId w:val="30"/>
  </w:num>
  <w:num w:numId="26" w16cid:durableId="44258004">
    <w:abstractNumId w:val="18"/>
  </w:num>
  <w:num w:numId="27" w16cid:durableId="1015378319">
    <w:abstractNumId w:val="29"/>
  </w:num>
  <w:num w:numId="28" w16cid:durableId="1568146469">
    <w:abstractNumId w:val="9"/>
  </w:num>
  <w:num w:numId="29" w16cid:durableId="583957581">
    <w:abstractNumId w:val="7"/>
  </w:num>
  <w:num w:numId="30" w16cid:durableId="529612899">
    <w:abstractNumId w:val="10"/>
  </w:num>
  <w:num w:numId="31" w16cid:durableId="165583324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ntrol Ambiental">
    <w15:presenceInfo w15:providerId="Windows Live" w15:userId="e73f0227059198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6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C9D"/>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2B36"/>
    <w:rsid w:val="000335DD"/>
    <w:rsid w:val="00033611"/>
    <w:rsid w:val="0003478A"/>
    <w:rsid w:val="00034BDA"/>
    <w:rsid w:val="000360A5"/>
    <w:rsid w:val="0003662F"/>
    <w:rsid w:val="0003717D"/>
    <w:rsid w:val="00040033"/>
    <w:rsid w:val="00040505"/>
    <w:rsid w:val="0004091E"/>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953"/>
    <w:rsid w:val="00080D17"/>
    <w:rsid w:val="00080D38"/>
    <w:rsid w:val="00080E12"/>
    <w:rsid w:val="000825AC"/>
    <w:rsid w:val="00082809"/>
    <w:rsid w:val="00082B1B"/>
    <w:rsid w:val="00082CDC"/>
    <w:rsid w:val="0008345D"/>
    <w:rsid w:val="000836FD"/>
    <w:rsid w:val="0008390E"/>
    <w:rsid w:val="00084013"/>
    <w:rsid w:val="0008481F"/>
    <w:rsid w:val="00084E42"/>
    <w:rsid w:val="000860F0"/>
    <w:rsid w:val="00090457"/>
    <w:rsid w:val="0009089B"/>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A95"/>
    <w:rsid w:val="000A6C54"/>
    <w:rsid w:val="000B0E15"/>
    <w:rsid w:val="000B14FA"/>
    <w:rsid w:val="000B31E7"/>
    <w:rsid w:val="000B3E92"/>
    <w:rsid w:val="000B4103"/>
    <w:rsid w:val="000B54FB"/>
    <w:rsid w:val="000B5BAA"/>
    <w:rsid w:val="000B6258"/>
    <w:rsid w:val="000C0D2E"/>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F98"/>
    <w:rsid w:val="000E6061"/>
    <w:rsid w:val="000E66AF"/>
    <w:rsid w:val="000E7F5D"/>
    <w:rsid w:val="000E7FF5"/>
    <w:rsid w:val="000F0069"/>
    <w:rsid w:val="000F069D"/>
    <w:rsid w:val="000F2067"/>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4595"/>
    <w:rsid w:val="00154B05"/>
    <w:rsid w:val="00157F08"/>
    <w:rsid w:val="00160AB7"/>
    <w:rsid w:val="00160F32"/>
    <w:rsid w:val="0016161D"/>
    <w:rsid w:val="00161869"/>
    <w:rsid w:val="001626DD"/>
    <w:rsid w:val="0016387B"/>
    <w:rsid w:val="00163AA6"/>
    <w:rsid w:val="001677F9"/>
    <w:rsid w:val="00170A98"/>
    <w:rsid w:val="00170B02"/>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B47"/>
    <w:rsid w:val="001A060F"/>
    <w:rsid w:val="001A0CCC"/>
    <w:rsid w:val="001A1E84"/>
    <w:rsid w:val="001A2149"/>
    <w:rsid w:val="001A25F8"/>
    <w:rsid w:val="001A2AC2"/>
    <w:rsid w:val="001A2DC4"/>
    <w:rsid w:val="001A3D1A"/>
    <w:rsid w:val="001A49C1"/>
    <w:rsid w:val="001A56EF"/>
    <w:rsid w:val="001A6B3A"/>
    <w:rsid w:val="001A71EE"/>
    <w:rsid w:val="001A72C2"/>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51E"/>
    <w:rsid w:val="001B7E62"/>
    <w:rsid w:val="001C03D9"/>
    <w:rsid w:val="001C1867"/>
    <w:rsid w:val="001C2C4A"/>
    <w:rsid w:val="001C2D8D"/>
    <w:rsid w:val="001C2FB5"/>
    <w:rsid w:val="001C393B"/>
    <w:rsid w:val="001C3A1A"/>
    <w:rsid w:val="001C447C"/>
    <w:rsid w:val="001C493C"/>
    <w:rsid w:val="001C60C4"/>
    <w:rsid w:val="001C67B5"/>
    <w:rsid w:val="001C685F"/>
    <w:rsid w:val="001C7931"/>
    <w:rsid w:val="001D020C"/>
    <w:rsid w:val="001D024A"/>
    <w:rsid w:val="001D044A"/>
    <w:rsid w:val="001D0B80"/>
    <w:rsid w:val="001D1793"/>
    <w:rsid w:val="001D1ABE"/>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2119"/>
    <w:rsid w:val="0024648C"/>
    <w:rsid w:val="00246ADC"/>
    <w:rsid w:val="00246EEB"/>
    <w:rsid w:val="00247095"/>
    <w:rsid w:val="00250088"/>
    <w:rsid w:val="002504E7"/>
    <w:rsid w:val="00250858"/>
    <w:rsid w:val="00250D8D"/>
    <w:rsid w:val="00251173"/>
    <w:rsid w:val="00251317"/>
    <w:rsid w:val="002513CA"/>
    <w:rsid w:val="0025239E"/>
    <w:rsid w:val="00252A48"/>
    <w:rsid w:val="00252B0E"/>
    <w:rsid w:val="00255508"/>
    <w:rsid w:val="002562CB"/>
    <w:rsid w:val="00256939"/>
    <w:rsid w:val="0025748B"/>
    <w:rsid w:val="00257FD0"/>
    <w:rsid w:val="00260031"/>
    <w:rsid w:val="00260F5E"/>
    <w:rsid w:val="0026313E"/>
    <w:rsid w:val="00263AB9"/>
    <w:rsid w:val="00263D4C"/>
    <w:rsid w:val="00264114"/>
    <w:rsid w:val="00264AC2"/>
    <w:rsid w:val="00264C0E"/>
    <w:rsid w:val="00265341"/>
    <w:rsid w:val="00265E07"/>
    <w:rsid w:val="002669A4"/>
    <w:rsid w:val="00266C0A"/>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32D4"/>
    <w:rsid w:val="002E3349"/>
    <w:rsid w:val="002E35F9"/>
    <w:rsid w:val="002E451A"/>
    <w:rsid w:val="002E47B7"/>
    <w:rsid w:val="002E499D"/>
    <w:rsid w:val="002E5A17"/>
    <w:rsid w:val="002E6D15"/>
    <w:rsid w:val="002E75BF"/>
    <w:rsid w:val="002F0002"/>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5CAA"/>
    <w:rsid w:val="003065D1"/>
    <w:rsid w:val="00307FB0"/>
    <w:rsid w:val="00310F2D"/>
    <w:rsid w:val="003124F2"/>
    <w:rsid w:val="00312BB1"/>
    <w:rsid w:val="00313201"/>
    <w:rsid w:val="00315203"/>
    <w:rsid w:val="003154F7"/>
    <w:rsid w:val="0031563E"/>
    <w:rsid w:val="00315729"/>
    <w:rsid w:val="00315AB8"/>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839"/>
    <w:rsid w:val="00336840"/>
    <w:rsid w:val="003369F8"/>
    <w:rsid w:val="003376D4"/>
    <w:rsid w:val="00340AD5"/>
    <w:rsid w:val="00340EE1"/>
    <w:rsid w:val="00341164"/>
    <w:rsid w:val="003411C9"/>
    <w:rsid w:val="003412A4"/>
    <w:rsid w:val="003415BE"/>
    <w:rsid w:val="003427CD"/>
    <w:rsid w:val="00343841"/>
    <w:rsid w:val="00343996"/>
    <w:rsid w:val="00343B3B"/>
    <w:rsid w:val="00344059"/>
    <w:rsid w:val="00344860"/>
    <w:rsid w:val="00344FF9"/>
    <w:rsid w:val="0034507D"/>
    <w:rsid w:val="00346237"/>
    <w:rsid w:val="0034665D"/>
    <w:rsid w:val="00347E9C"/>
    <w:rsid w:val="003510D1"/>
    <w:rsid w:val="003515CD"/>
    <w:rsid w:val="00351E38"/>
    <w:rsid w:val="00352D54"/>
    <w:rsid w:val="003547E0"/>
    <w:rsid w:val="00355767"/>
    <w:rsid w:val="003562E3"/>
    <w:rsid w:val="00356764"/>
    <w:rsid w:val="003567F8"/>
    <w:rsid w:val="00356B1D"/>
    <w:rsid w:val="0035727D"/>
    <w:rsid w:val="00360C61"/>
    <w:rsid w:val="003617D5"/>
    <w:rsid w:val="00362CDC"/>
    <w:rsid w:val="003642A1"/>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7ADA"/>
    <w:rsid w:val="00380218"/>
    <w:rsid w:val="003804D6"/>
    <w:rsid w:val="00380AE9"/>
    <w:rsid w:val="00380C28"/>
    <w:rsid w:val="0038146D"/>
    <w:rsid w:val="003816DA"/>
    <w:rsid w:val="00381714"/>
    <w:rsid w:val="0038192C"/>
    <w:rsid w:val="0038275C"/>
    <w:rsid w:val="00383D47"/>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F1E"/>
    <w:rsid w:val="00397883"/>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7340"/>
    <w:rsid w:val="003B7591"/>
    <w:rsid w:val="003C0B60"/>
    <w:rsid w:val="003C0C0F"/>
    <w:rsid w:val="003C0C4D"/>
    <w:rsid w:val="003C0D7E"/>
    <w:rsid w:val="003C1D2B"/>
    <w:rsid w:val="003C2137"/>
    <w:rsid w:val="003C3289"/>
    <w:rsid w:val="003C48D7"/>
    <w:rsid w:val="003C56CA"/>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E7F"/>
    <w:rsid w:val="003E4F5F"/>
    <w:rsid w:val="003E5184"/>
    <w:rsid w:val="003E52B0"/>
    <w:rsid w:val="003E5641"/>
    <w:rsid w:val="003E5E18"/>
    <w:rsid w:val="003E5E80"/>
    <w:rsid w:val="003E7996"/>
    <w:rsid w:val="003F03AA"/>
    <w:rsid w:val="003F06A7"/>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62EA"/>
    <w:rsid w:val="0040668D"/>
    <w:rsid w:val="0041046B"/>
    <w:rsid w:val="00410477"/>
    <w:rsid w:val="00410637"/>
    <w:rsid w:val="00410743"/>
    <w:rsid w:val="00410967"/>
    <w:rsid w:val="004110BB"/>
    <w:rsid w:val="00411E31"/>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35FD"/>
    <w:rsid w:val="00423BF5"/>
    <w:rsid w:val="00424283"/>
    <w:rsid w:val="004254EC"/>
    <w:rsid w:val="004258B0"/>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8088E"/>
    <w:rsid w:val="00480D8A"/>
    <w:rsid w:val="004823D4"/>
    <w:rsid w:val="00482417"/>
    <w:rsid w:val="00482AC8"/>
    <w:rsid w:val="00483977"/>
    <w:rsid w:val="00483B45"/>
    <w:rsid w:val="00483DA8"/>
    <w:rsid w:val="0048479D"/>
    <w:rsid w:val="0048500F"/>
    <w:rsid w:val="00485D3E"/>
    <w:rsid w:val="00487A0F"/>
    <w:rsid w:val="0049070B"/>
    <w:rsid w:val="00490840"/>
    <w:rsid w:val="00490A0F"/>
    <w:rsid w:val="00490EF3"/>
    <w:rsid w:val="004914B2"/>
    <w:rsid w:val="0049212E"/>
    <w:rsid w:val="004931BD"/>
    <w:rsid w:val="004934FF"/>
    <w:rsid w:val="00493990"/>
    <w:rsid w:val="00493DF1"/>
    <w:rsid w:val="0049401C"/>
    <w:rsid w:val="0049421B"/>
    <w:rsid w:val="00494967"/>
    <w:rsid w:val="004954FB"/>
    <w:rsid w:val="004964E0"/>
    <w:rsid w:val="00496680"/>
    <w:rsid w:val="004968C2"/>
    <w:rsid w:val="0049696A"/>
    <w:rsid w:val="00496FC3"/>
    <w:rsid w:val="0049728E"/>
    <w:rsid w:val="004A0159"/>
    <w:rsid w:val="004A10D6"/>
    <w:rsid w:val="004A1CF3"/>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93D"/>
    <w:rsid w:val="004B023D"/>
    <w:rsid w:val="004B06A0"/>
    <w:rsid w:val="004B0E78"/>
    <w:rsid w:val="004B107A"/>
    <w:rsid w:val="004B111B"/>
    <w:rsid w:val="004B1821"/>
    <w:rsid w:val="004B1B57"/>
    <w:rsid w:val="004B23AB"/>
    <w:rsid w:val="004B53D4"/>
    <w:rsid w:val="004B54B5"/>
    <w:rsid w:val="004B5D89"/>
    <w:rsid w:val="004B672E"/>
    <w:rsid w:val="004B685F"/>
    <w:rsid w:val="004B73DD"/>
    <w:rsid w:val="004B76F3"/>
    <w:rsid w:val="004C117E"/>
    <w:rsid w:val="004C160A"/>
    <w:rsid w:val="004C2112"/>
    <w:rsid w:val="004C239E"/>
    <w:rsid w:val="004C2948"/>
    <w:rsid w:val="004C33E3"/>
    <w:rsid w:val="004C3488"/>
    <w:rsid w:val="004C3D0E"/>
    <w:rsid w:val="004C482A"/>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F91"/>
    <w:rsid w:val="00513437"/>
    <w:rsid w:val="00513B21"/>
    <w:rsid w:val="00513C94"/>
    <w:rsid w:val="00514DB6"/>
    <w:rsid w:val="005156D8"/>
    <w:rsid w:val="005163A2"/>
    <w:rsid w:val="00516AC5"/>
    <w:rsid w:val="00516BC7"/>
    <w:rsid w:val="005176C3"/>
    <w:rsid w:val="0052020C"/>
    <w:rsid w:val="005202A3"/>
    <w:rsid w:val="0052038A"/>
    <w:rsid w:val="0052056C"/>
    <w:rsid w:val="00520EC6"/>
    <w:rsid w:val="00521558"/>
    <w:rsid w:val="00521612"/>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E4"/>
    <w:rsid w:val="00545E44"/>
    <w:rsid w:val="00550EC6"/>
    <w:rsid w:val="00551E27"/>
    <w:rsid w:val="00552BB0"/>
    <w:rsid w:val="00552D98"/>
    <w:rsid w:val="005540DA"/>
    <w:rsid w:val="00554911"/>
    <w:rsid w:val="00556635"/>
    <w:rsid w:val="00557030"/>
    <w:rsid w:val="0055721A"/>
    <w:rsid w:val="0055785A"/>
    <w:rsid w:val="005579E2"/>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6619A"/>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B5A"/>
    <w:rsid w:val="005A42AD"/>
    <w:rsid w:val="005A44E8"/>
    <w:rsid w:val="005A4B9E"/>
    <w:rsid w:val="005A52D4"/>
    <w:rsid w:val="005A6065"/>
    <w:rsid w:val="005A635D"/>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3E1D"/>
    <w:rsid w:val="005C4020"/>
    <w:rsid w:val="005C56C0"/>
    <w:rsid w:val="005C5A3A"/>
    <w:rsid w:val="005C5A9F"/>
    <w:rsid w:val="005C5CEA"/>
    <w:rsid w:val="005C6A52"/>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10A5"/>
    <w:rsid w:val="005E1749"/>
    <w:rsid w:val="005E1873"/>
    <w:rsid w:val="005E1A58"/>
    <w:rsid w:val="005E1B25"/>
    <w:rsid w:val="005E1B93"/>
    <w:rsid w:val="005E1CCF"/>
    <w:rsid w:val="005E1EF2"/>
    <w:rsid w:val="005E2000"/>
    <w:rsid w:val="005E33E5"/>
    <w:rsid w:val="005E3993"/>
    <w:rsid w:val="005E419D"/>
    <w:rsid w:val="005E4EDB"/>
    <w:rsid w:val="005E62AA"/>
    <w:rsid w:val="005E6B3F"/>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4559"/>
    <w:rsid w:val="0062473C"/>
    <w:rsid w:val="00625754"/>
    <w:rsid w:val="00626226"/>
    <w:rsid w:val="00627CCF"/>
    <w:rsid w:val="00627F73"/>
    <w:rsid w:val="00627FE3"/>
    <w:rsid w:val="00630294"/>
    <w:rsid w:val="00631FA2"/>
    <w:rsid w:val="00632041"/>
    <w:rsid w:val="0063213C"/>
    <w:rsid w:val="00632A29"/>
    <w:rsid w:val="00633289"/>
    <w:rsid w:val="006334A9"/>
    <w:rsid w:val="00634DDC"/>
    <w:rsid w:val="006350C7"/>
    <w:rsid w:val="0063588F"/>
    <w:rsid w:val="00637233"/>
    <w:rsid w:val="006376B4"/>
    <w:rsid w:val="00637B3F"/>
    <w:rsid w:val="00641084"/>
    <w:rsid w:val="00643242"/>
    <w:rsid w:val="00644523"/>
    <w:rsid w:val="0064515C"/>
    <w:rsid w:val="00645915"/>
    <w:rsid w:val="00645A32"/>
    <w:rsid w:val="006476BD"/>
    <w:rsid w:val="006516A0"/>
    <w:rsid w:val="00651FB4"/>
    <w:rsid w:val="006527AD"/>
    <w:rsid w:val="0065286B"/>
    <w:rsid w:val="00652979"/>
    <w:rsid w:val="006545DA"/>
    <w:rsid w:val="006560E2"/>
    <w:rsid w:val="0065687C"/>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5D5"/>
    <w:rsid w:val="00676F91"/>
    <w:rsid w:val="00677F75"/>
    <w:rsid w:val="00680326"/>
    <w:rsid w:val="00681757"/>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AEF"/>
    <w:rsid w:val="006C7C91"/>
    <w:rsid w:val="006D0200"/>
    <w:rsid w:val="006D05E8"/>
    <w:rsid w:val="006D061C"/>
    <w:rsid w:val="006D1381"/>
    <w:rsid w:val="006D16B7"/>
    <w:rsid w:val="006D2DF6"/>
    <w:rsid w:val="006D3432"/>
    <w:rsid w:val="006D4412"/>
    <w:rsid w:val="006D4C9B"/>
    <w:rsid w:val="006D5006"/>
    <w:rsid w:val="006D58D6"/>
    <w:rsid w:val="006D5D1C"/>
    <w:rsid w:val="006D62D8"/>
    <w:rsid w:val="006D67F4"/>
    <w:rsid w:val="006D70BC"/>
    <w:rsid w:val="006E062F"/>
    <w:rsid w:val="006E1100"/>
    <w:rsid w:val="006E1A26"/>
    <w:rsid w:val="006E1ED3"/>
    <w:rsid w:val="006E2162"/>
    <w:rsid w:val="006E30E0"/>
    <w:rsid w:val="006E367F"/>
    <w:rsid w:val="006E3CE5"/>
    <w:rsid w:val="006E45AC"/>
    <w:rsid w:val="006E4D8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3F2C"/>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06EE5"/>
    <w:rsid w:val="00710104"/>
    <w:rsid w:val="00710293"/>
    <w:rsid w:val="00712E22"/>
    <w:rsid w:val="00712EDB"/>
    <w:rsid w:val="0071330D"/>
    <w:rsid w:val="0071450F"/>
    <w:rsid w:val="00715610"/>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7121"/>
    <w:rsid w:val="00727126"/>
    <w:rsid w:val="00730BFF"/>
    <w:rsid w:val="00730D5C"/>
    <w:rsid w:val="00730DC7"/>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707D"/>
    <w:rsid w:val="00747A7E"/>
    <w:rsid w:val="00747C65"/>
    <w:rsid w:val="00747CB1"/>
    <w:rsid w:val="007508D9"/>
    <w:rsid w:val="00750A94"/>
    <w:rsid w:val="00751FEC"/>
    <w:rsid w:val="0075204D"/>
    <w:rsid w:val="0075262F"/>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7B"/>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59EA"/>
    <w:rsid w:val="00796C22"/>
    <w:rsid w:val="00797644"/>
    <w:rsid w:val="007A09B8"/>
    <w:rsid w:val="007A0A3D"/>
    <w:rsid w:val="007A2945"/>
    <w:rsid w:val="007A4C41"/>
    <w:rsid w:val="007A518B"/>
    <w:rsid w:val="007A5664"/>
    <w:rsid w:val="007A5837"/>
    <w:rsid w:val="007A7C0D"/>
    <w:rsid w:val="007B0940"/>
    <w:rsid w:val="007B0A21"/>
    <w:rsid w:val="007B0AFE"/>
    <w:rsid w:val="007B0CD1"/>
    <w:rsid w:val="007B17D2"/>
    <w:rsid w:val="007B1E4B"/>
    <w:rsid w:val="007B2D8D"/>
    <w:rsid w:val="007B3409"/>
    <w:rsid w:val="007B38F4"/>
    <w:rsid w:val="007B3FAF"/>
    <w:rsid w:val="007B58D8"/>
    <w:rsid w:val="007B5F3A"/>
    <w:rsid w:val="007B79B7"/>
    <w:rsid w:val="007B7BD7"/>
    <w:rsid w:val="007C02C6"/>
    <w:rsid w:val="007C0B48"/>
    <w:rsid w:val="007C0FF7"/>
    <w:rsid w:val="007C1798"/>
    <w:rsid w:val="007C2F7F"/>
    <w:rsid w:val="007C31E9"/>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9A5"/>
    <w:rsid w:val="007D32C8"/>
    <w:rsid w:val="007D4088"/>
    <w:rsid w:val="007D4974"/>
    <w:rsid w:val="007D5BAA"/>
    <w:rsid w:val="007D5FA3"/>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26AC"/>
    <w:rsid w:val="00822DA3"/>
    <w:rsid w:val="008238A8"/>
    <w:rsid w:val="00823F25"/>
    <w:rsid w:val="0082406D"/>
    <w:rsid w:val="0082422E"/>
    <w:rsid w:val="00824B61"/>
    <w:rsid w:val="00824C58"/>
    <w:rsid w:val="008254EE"/>
    <w:rsid w:val="008256AC"/>
    <w:rsid w:val="00825F07"/>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7D8C"/>
    <w:rsid w:val="008400A1"/>
    <w:rsid w:val="008401E7"/>
    <w:rsid w:val="00840964"/>
    <w:rsid w:val="00840AC0"/>
    <w:rsid w:val="00840DB2"/>
    <w:rsid w:val="00842375"/>
    <w:rsid w:val="008424C3"/>
    <w:rsid w:val="00843BCD"/>
    <w:rsid w:val="008442C9"/>
    <w:rsid w:val="00844649"/>
    <w:rsid w:val="0084526E"/>
    <w:rsid w:val="008453F1"/>
    <w:rsid w:val="00845C0B"/>
    <w:rsid w:val="00846BFB"/>
    <w:rsid w:val="00847470"/>
    <w:rsid w:val="008505A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12DA"/>
    <w:rsid w:val="008913C7"/>
    <w:rsid w:val="008918FD"/>
    <w:rsid w:val="0089264F"/>
    <w:rsid w:val="00892675"/>
    <w:rsid w:val="0089276A"/>
    <w:rsid w:val="00892CA6"/>
    <w:rsid w:val="00893ECE"/>
    <w:rsid w:val="0089439C"/>
    <w:rsid w:val="00894B1D"/>
    <w:rsid w:val="008953A9"/>
    <w:rsid w:val="00895A14"/>
    <w:rsid w:val="00895B50"/>
    <w:rsid w:val="008968A2"/>
    <w:rsid w:val="00897296"/>
    <w:rsid w:val="0089751A"/>
    <w:rsid w:val="008A05DE"/>
    <w:rsid w:val="008A0A3C"/>
    <w:rsid w:val="008A0AF0"/>
    <w:rsid w:val="008A2A9E"/>
    <w:rsid w:val="008A3417"/>
    <w:rsid w:val="008A374C"/>
    <w:rsid w:val="008A3989"/>
    <w:rsid w:val="008A3A5A"/>
    <w:rsid w:val="008A4192"/>
    <w:rsid w:val="008A4940"/>
    <w:rsid w:val="008A61E8"/>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5AE1"/>
    <w:rsid w:val="008C5B9F"/>
    <w:rsid w:val="008C633F"/>
    <w:rsid w:val="008C68F5"/>
    <w:rsid w:val="008D0277"/>
    <w:rsid w:val="008D0D06"/>
    <w:rsid w:val="008D1B39"/>
    <w:rsid w:val="008D2A6D"/>
    <w:rsid w:val="008D4801"/>
    <w:rsid w:val="008D4A59"/>
    <w:rsid w:val="008D5149"/>
    <w:rsid w:val="008D5436"/>
    <w:rsid w:val="008D709B"/>
    <w:rsid w:val="008D76C6"/>
    <w:rsid w:val="008D77C0"/>
    <w:rsid w:val="008E00AA"/>
    <w:rsid w:val="008E0471"/>
    <w:rsid w:val="008E090C"/>
    <w:rsid w:val="008E0CA5"/>
    <w:rsid w:val="008E14E4"/>
    <w:rsid w:val="008E1D70"/>
    <w:rsid w:val="008E274C"/>
    <w:rsid w:val="008E28F6"/>
    <w:rsid w:val="008E32E9"/>
    <w:rsid w:val="008E3563"/>
    <w:rsid w:val="008E3ACD"/>
    <w:rsid w:val="008E4AA7"/>
    <w:rsid w:val="008F010D"/>
    <w:rsid w:val="008F096A"/>
    <w:rsid w:val="008F226E"/>
    <w:rsid w:val="008F267D"/>
    <w:rsid w:val="008F26F3"/>
    <w:rsid w:val="008F38BC"/>
    <w:rsid w:val="008F3DB3"/>
    <w:rsid w:val="008F3ED3"/>
    <w:rsid w:val="008F4899"/>
    <w:rsid w:val="008F4A2B"/>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B93"/>
    <w:rsid w:val="00937E78"/>
    <w:rsid w:val="00940134"/>
    <w:rsid w:val="00940CBE"/>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43D"/>
    <w:rsid w:val="00A13A78"/>
    <w:rsid w:val="00A14275"/>
    <w:rsid w:val="00A149BE"/>
    <w:rsid w:val="00A14D08"/>
    <w:rsid w:val="00A1602D"/>
    <w:rsid w:val="00A17BC7"/>
    <w:rsid w:val="00A22477"/>
    <w:rsid w:val="00A22493"/>
    <w:rsid w:val="00A22A11"/>
    <w:rsid w:val="00A22D0E"/>
    <w:rsid w:val="00A23076"/>
    <w:rsid w:val="00A23739"/>
    <w:rsid w:val="00A2482F"/>
    <w:rsid w:val="00A24E0D"/>
    <w:rsid w:val="00A25419"/>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0477"/>
    <w:rsid w:val="00A4123F"/>
    <w:rsid w:val="00A412CC"/>
    <w:rsid w:val="00A42114"/>
    <w:rsid w:val="00A42504"/>
    <w:rsid w:val="00A43498"/>
    <w:rsid w:val="00A43D4C"/>
    <w:rsid w:val="00A43E25"/>
    <w:rsid w:val="00A4447B"/>
    <w:rsid w:val="00A445FC"/>
    <w:rsid w:val="00A454F7"/>
    <w:rsid w:val="00A46965"/>
    <w:rsid w:val="00A47AFA"/>
    <w:rsid w:val="00A50308"/>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3F4"/>
    <w:rsid w:val="00A63EA8"/>
    <w:rsid w:val="00A64247"/>
    <w:rsid w:val="00A6434D"/>
    <w:rsid w:val="00A646FB"/>
    <w:rsid w:val="00A647CC"/>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5CD6"/>
    <w:rsid w:val="00A75DCB"/>
    <w:rsid w:val="00A76F02"/>
    <w:rsid w:val="00A76F09"/>
    <w:rsid w:val="00A776B9"/>
    <w:rsid w:val="00A77B21"/>
    <w:rsid w:val="00A77D69"/>
    <w:rsid w:val="00A80151"/>
    <w:rsid w:val="00A803CB"/>
    <w:rsid w:val="00A81867"/>
    <w:rsid w:val="00A81C7D"/>
    <w:rsid w:val="00A81E1B"/>
    <w:rsid w:val="00A82946"/>
    <w:rsid w:val="00A847AF"/>
    <w:rsid w:val="00A84818"/>
    <w:rsid w:val="00A84B68"/>
    <w:rsid w:val="00A85277"/>
    <w:rsid w:val="00A855E9"/>
    <w:rsid w:val="00A860F2"/>
    <w:rsid w:val="00A864D3"/>
    <w:rsid w:val="00A86D6B"/>
    <w:rsid w:val="00A92195"/>
    <w:rsid w:val="00A92900"/>
    <w:rsid w:val="00A938E4"/>
    <w:rsid w:val="00A94B34"/>
    <w:rsid w:val="00A94B6A"/>
    <w:rsid w:val="00A94FDF"/>
    <w:rsid w:val="00A95178"/>
    <w:rsid w:val="00A960BF"/>
    <w:rsid w:val="00A96586"/>
    <w:rsid w:val="00A96802"/>
    <w:rsid w:val="00A97A61"/>
    <w:rsid w:val="00A97FB4"/>
    <w:rsid w:val="00AA045A"/>
    <w:rsid w:val="00AA0EA4"/>
    <w:rsid w:val="00AA13C5"/>
    <w:rsid w:val="00AA17D2"/>
    <w:rsid w:val="00AA2040"/>
    <w:rsid w:val="00AA2DE8"/>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434"/>
    <w:rsid w:val="00AE101C"/>
    <w:rsid w:val="00AE160D"/>
    <w:rsid w:val="00AE1631"/>
    <w:rsid w:val="00AE18CE"/>
    <w:rsid w:val="00AE2FF5"/>
    <w:rsid w:val="00AE36A0"/>
    <w:rsid w:val="00AE3F3C"/>
    <w:rsid w:val="00AE60CC"/>
    <w:rsid w:val="00AE6360"/>
    <w:rsid w:val="00AE6D53"/>
    <w:rsid w:val="00AE6E58"/>
    <w:rsid w:val="00AF03A8"/>
    <w:rsid w:val="00AF0952"/>
    <w:rsid w:val="00AF23A2"/>
    <w:rsid w:val="00AF35EB"/>
    <w:rsid w:val="00AF37FD"/>
    <w:rsid w:val="00AF482F"/>
    <w:rsid w:val="00AF67DF"/>
    <w:rsid w:val="00B0014B"/>
    <w:rsid w:val="00B00C26"/>
    <w:rsid w:val="00B00C8A"/>
    <w:rsid w:val="00B0175D"/>
    <w:rsid w:val="00B02421"/>
    <w:rsid w:val="00B024FC"/>
    <w:rsid w:val="00B0382F"/>
    <w:rsid w:val="00B03DC8"/>
    <w:rsid w:val="00B03EA5"/>
    <w:rsid w:val="00B0439A"/>
    <w:rsid w:val="00B0651D"/>
    <w:rsid w:val="00B070BC"/>
    <w:rsid w:val="00B070D3"/>
    <w:rsid w:val="00B10C62"/>
    <w:rsid w:val="00B111D3"/>
    <w:rsid w:val="00B12951"/>
    <w:rsid w:val="00B13B03"/>
    <w:rsid w:val="00B13B3E"/>
    <w:rsid w:val="00B13CE7"/>
    <w:rsid w:val="00B14EFF"/>
    <w:rsid w:val="00B15256"/>
    <w:rsid w:val="00B1529E"/>
    <w:rsid w:val="00B15400"/>
    <w:rsid w:val="00B16742"/>
    <w:rsid w:val="00B17382"/>
    <w:rsid w:val="00B17397"/>
    <w:rsid w:val="00B20187"/>
    <w:rsid w:val="00B205B5"/>
    <w:rsid w:val="00B20CB8"/>
    <w:rsid w:val="00B20D09"/>
    <w:rsid w:val="00B2108B"/>
    <w:rsid w:val="00B2192C"/>
    <w:rsid w:val="00B222AB"/>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783"/>
    <w:rsid w:val="00B54093"/>
    <w:rsid w:val="00B54741"/>
    <w:rsid w:val="00B548FA"/>
    <w:rsid w:val="00B54B6F"/>
    <w:rsid w:val="00B55A9C"/>
    <w:rsid w:val="00B5605F"/>
    <w:rsid w:val="00B561F4"/>
    <w:rsid w:val="00B5681B"/>
    <w:rsid w:val="00B56C97"/>
    <w:rsid w:val="00B619B7"/>
    <w:rsid w:val="00B61DDD"/>
    <w:rsid w:val="00B61E59"/>
    <w:rsid w:val="00B61FEB"/>
    <w:rsid w:val="00B62CFF"/>
    <w:rsid w:val="00B64090"/>
    <w:rsid w:val="00B65369"/>
    <w:rsid w:val="00B65494"/>
    <w:rsid w:val="00B65661"/>
    <w:rsid w:val="00B66376"/>
    <w:rsid w:val="00B6737A"/>
    <w:rsid w:val="00B67820"/>
    <w:rsid w:val="00B67BE2"/>
    <w:rsid w:val="00B67D90"/>
    <w:rsid w:val="00B70819"/>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876"/>
    <w:rsid w:val="00BF5AA6"/>
    <w:rsid w:val="00BF5D53"/>
    <w:rsid w:val="00BF5FE2"/>
    <w:rsid w:val="00BF6518"/>
    <w:rsid w:val="00BF6FBC"/>
    <w:rsid w:val="00BF7293"/>
    <w:rsid w:val="00BF78B5"/>
    <w:rsid w:val="00BF7A7C"/>
    <w:rsid w:val="00BF7F86"/>
    <w:rsid w:val="00C001CF"/>
    <w:rsid w:val="00C0028C"/>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4B04"/>
    <w:rsid w:val="00C154BC"/>
    <w:rsid w:val="00C16233"/>
    <w:rsid w:val="00C16C86"/>
    <w:rsid w:val="00C17FA5"/>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26B0"/>
    <w:rsid w:val="00C52D6F"/>
    <w:rsid w:val="00C53598"/>
    <w:rsid w:val="00C547E0"/>
    <w:rsid w:val="00C566EF"/>
    <w:rsid w:val="00C570FD"/>
    <w:rsid w:val="00C578F0"/>
    <w:rsid w:val="00C57A66"/>
    <w:rsid w:val="00C57E10"/>
    <w:rsid w:val="00C60C86"/>
    <w:rsid w:val="00C6517D"/>
    <w:rsid w:val="00C658CC"/>
    <w:rsid w:val="00C65964"/>
    <w:rsid w:val="00C66A0F"/>
    <w:rsid w:val="00C67261"/>
    <w:rsid w:val="00C7059C"/>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42D1"/>
    <w:rsid w:val="00CC4B7F"/>
    <w:rsid w:val="00CC4B88"/>
    <w:rsid w:val="00CC534C"/>
    <w:rsid w:val="00CC5856"/>
    <w:rsid w:val="00CC6E8B"/>
    <w:rsid w:val="00CC73BD"/>
    <w:rsid w:val="00CC76CA"/>
    <w:rsid w:val="00CC7A56"/>
    <w:rsid w:val="00CD0BBE"/>
    <w:rsid w:val="00CD161D"/>
    <w:rsid w:val="00CD2B23"/>
    <w:rsid w:val="00CD3469"/>
    <w:rsid w:val="00CD3776"/>
    <w:rsid w:val="00CD439D"/>
    <w:rsid w:val="00CD660C"/>
    <w:rsid w:val="00CD6E31"/>
    <w:rsid w:val="00CD75B5"/>
    <w:rsid w:val="00CE0BA7"/>
    <w:rsid w:val="00CE105F"/>
    <w:rsid w:val="00CE2879"/>
    <w:rsid w:val="00CE3766"/>
    <w:rsid w:val="00CE3DEB"/>
    <w:rsid w:val="00CE4C6E"/>
    <w:rsid w:val="00CE5B50"/>
    <w:rsid w:val="00CE62B3"/>
    <w:rsid w:val="00CE6C7F"/>
    <w:rsid w:val="00CE6C95"/>
    <w:rsid w:val="00CE7487"/>
    <w:rsid w:val="00CE7ACA"/>
    <w:rsid w:val="00CF011A"/>
    <w:rsid w:val="00CF0553"/>
    <w:rsid w:val="00CF0C9A"/>
    <w:rsid w:val="00CF13A1"/>
    <w:rsid w:val="00CF1D2F"/>
    <w:rsid w:val="00CF2D50"/>
    <w:rsid w:val="00CF312D"/>
    <w:rsid w:val="00CF4429"/>
    <w:rsid w:val="00CF4E5B"/>
    <w:rsid w:val="00CF51C4"/>
    <w:rsid w:val="00CF534B"/>
    <w:rsid w:val="00CF548A"/>
    <w:rsid w:val="00CF54D8"/>
    <w:rsid w:val="00CF5B73"/>
    <w:rsid w:val="00CF6136"/>
    <w:rsid w:val="00CF6A10"/>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5646"/>
    <w:rsid w:val="00D264E4"/>
    <w:rsid w:val="00D26618"/>
    <w:rsid w:val="00D26786"/>
    <w:rsid w:val="00D26AE6"/>
    <w:rsid w:val="00D271BA"/>
    <w:rsid w:val="00D27229"/>
    <w:rsid w:val="00D272F9"/>
    <w:rsid w:val="00D2746B"/>
    <w:rsid w:val="00D3120C"/>
    <w:rsid w:val="00D31C3F"/>
    <w:rsid w:val="00D32CD7"/>
    <w:rsid w:val="00D33045"/>
    <w:rsid w:val="00D33933"/>
    <w:rsid w:val="00D33AC0"/>
    <w:rsid w:val="00D34387"/>
    <w:rsid w:val="00D3596F"/>
    <w:rsid w:val="00D35CFE"/>
    <w:rsid w:val="00D3608D"/>
    <w:rsid w:val="00D368BF"/>
    <w:rsid w:val="00D36ABC"/>
    <w:rsid w:val="00D37516"/>
    <w:rsid w:val="00D37BDC"/>
    <w:rsid w:val="00D40254"/>
    <w:rsid w:val="00D4078F"/>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5060F"/>
    <w:rsid w:val="00D50950"/>
    <w:rsid w:val="00D50B12"/>
    <w:rsid w:val="00D51A04"/>
    <w:rsid w:val="00D52E20"/>
    <w:rsid w:val="00D52E45"/>
    <w:rsid w:val="00D536EB"/>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AEB"/>
    <w:rsid w:val="00D97FC7"/>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607"/>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A9D"/>
    <w:rsid w:val="00DF1BB0"/>
    <w:rsid w:val="00DF3957"/>
    <w:rsid w:val="00DF4DF6"/>
    <w:rsid w:val="00DF55E1"/>
    <w:rsid w:val="00DF5737"/>
    <w:rsid w:val="00DF5A35"/>
    <w:rsid w:val="00DF5AF9"/>
    <w:rsid w:val="00DF624B"/>
    <w:rsid w:val="00DF6EC4"/>
    <w:rsid w:val="00DF715F"/>
    <w:rsid w:val="00E00B60"/>
    <w:rsid w:val="00E00CEC"/>
    <w:rsid w:val="00E01091"/>
    <w:rsid w:val="00E01865"/>
    <w:rsid w:val="00E01FA9"/>
    <w:rsid w:val="00E02117"/>
    <w:rsid w:val="00E02A42"/>
    <w:rsid w:val="00E02A58"/>
    <w:rsid w:val="00E03020"/>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2C57"/>
    <w:rsid w:val="00E22D0A"/>
    <w:rsid w:val="00E23474"/>
    <w:rsid w:val="00E23D23"/>
    <w:rsid w:val="00E23DFA"/>
    <w:rsid w:val="00E243A8"/>
    <w:rsid w:val="00E24EA0"/>
    <w:rsid w:val="00E25789"/>
    <w:rsid w:val="00E26443"/>
    <w:rsid w:val="00E27018"/>
    <w:rsid w:val="00E304EE"/>
    <w:rsid w:val="00E32777"/>
    <w:rsid w:val="00E32D12"/>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E1B"/>
    <w:rsid w:val="00E6351A"/>
    <w:rsid w:val="00E64899"/>
    <w:rsid w:val="00E648ED"/>
    <w:rsid w:val="00E65580"/>
    <w:rsid w:val="00E658AB"/>
    <w:rsid w:val="00E65E0C"/>
    <w:rsid w:val="00E666AB"/>
    <w:rsid w:val="00E666EA"/>
    <w:rsid w:val="00E67785"/>
    <w:rsid w:val="00E67E08"/>
    <w:rsid w:val="00E70B64"/>
    <w:rsid w:val="00E712A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1E7F"/>
    <w:rsid w:val="00ED290E"/>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3839"/>
    <w:rsid w:val="00EF4D56"/>
    <w:rsid w:val="00EF583D"/>
    <w:rsid w:val="00EF5BD5"/>
    <w:rsid w:val="00EF615A"/>
    <w:rsid w:val="00EF663B"/>
    <w:rsid w:val="00EF6B94"/>
    <w:rsid w:val="00EF76D2"/>
    <w:rsid w:val="00EF78FD"/>
    <w:rsid w:val="00F007C8"/>
    <w:rsid w:val="00F00841"/>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B7A"/>
    <w:rsid w:val="00F17D59"/>
    <w:rsid w:val="00F205E1"/>
    <w:rsid w:val="00F20935"/>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BF7"/>
    <w:rsid w:val="00F31FF7"/>
    <w:rsid w:val="00F32027"/>
    <w:rsid w:val="00F33903"/>
    <w:rsid w:val="00F33B26"/>
    <w:rsid w:val="00F342C5"/>
    <w:rsid w:val="00F346D4"/>
    <w:rsid w:val="00F34C3E"/>
    <w:rsid w:val="00F35427"/>
    <w:rsid w:val="00F35A41"/>
    <w:rsid w:val="00F3645B"/>
    <w:rsid w:val="00F36FC6"/>
    <w:rsid w:val="00F37BA3"/>
    <w:rsid w:val="00F40E0D"/>
    <w:rsid w:val="00F41673"/>
    <w:rsid w:val="00F41B54"/>
    <w:rsid w:val="00F41F86"/>
    <w:rsid w:val="00F42EB6"/>
    <w:rsid w:val="00F42FD6"/>
    <w:rsid w:val="00F442E4"/>
    <w:rsid w:val="00F44704"/>
    <w:rsid w:val="00F44B3F"/>
    <w:rsid w:val="00F44B44"/>
    <w:rsid w:val="00F46664"/>
    <w:rsid w:val="00F46E5A"/>
    <w:rsid w:val="00F46F3D"/>
    <w:rsid w:val="00F50353"/>
    <w:rsid w:val="00F5074C"/>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209C"/>
    <w:rsid w:val="00F62184"/>
    <w:rsid w:val="00F6335E"/>
    <w:rsid w:val="00F63B18"/>
    <w:rsid w:val="00F63EEE"/>
    <w:rsid w:val="00F65CDC"/>
    <w:rsid w:val="00F67002"/>
    <w:rsid w:val="00F67E2A"/>
    <w:rsid w:val="00F70169"/>
    <w:rsid w:val="00F711A6"/>
    <w:rsid w:val="00F71412"/>
    <w:rsid w:val="00F7268E"/>
    <w:rsid w:val="00F72BB4"/>
    <w:rsid w:val="00F73506"/>
    <w:rsid w:val="00F741D1"/>
    <w:rsid w:val="00F74392"/>
    <w:rsid w:val="00F74F3C"/>
    <w:rsid w:val="00F75122"/>
    <w:rsid w:val="00F76129"/>
    <w:rsid w:val="00F766B8"/>
    <w:rsid w:val="00F76D2E"/>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31F4"/>
    <w:rsid w:val="00FA32C0"/>
    <w:rsid w:val="00FA38D6"/>
    <w:rsid w:val="00FA3C77"/>
    <w:rsid w:val="00FA3EB7"/>
    <w:rsid w:val="00FA3F5F"/>
    <w:rsid w:val="00FA54DD"/>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34F"/>
    <w:rsid w:val="00FD4FA9"/>
    <w:rsid w:val="00FD5DF1"/>
    <w:rsid w:val="00FD6876"/>
    <w:rsid w:val="00FD71D5"/>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71D"/>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701F7209"/>
  <w15:docId w15:val="{C48EB1FF-EBB3-4B9C-AF48-9AD84B57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775253207">
          <w:marLeft w:val="0"/>
          <w:marRight w:val="0"/>
          <w:marTop w:val="0"/>
          <w:marBottom w:val="0"/>
          <w:divBdr>
            <w:top w:val="none" w:sz="0" w:space="0" w:color="auto"/>
            <w:left w:val="none" w:sz="0" w:space="0" w:color="auto"/>
            <w:bottom w:val="none" w:sz="0" w:space="0" w:color="auto"/>
            <w:right w:val="none" w:sz="0" w:space="0" w:color="auto"/>
          </w:divBdr>
        </w:div>
        <w:div w:id="179584543">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637497664">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microsoft.com/office/2018/08/relationships/commentsExtensible" Target="commentsExtensible.xml"/><Relationship Id="rId39" Type="http://schemas.openxmlformats.org/officeDocument/2006/relationships/chart" Target="charts/chart24.xml"/><Relationship Id="rId21" Type="http://schemas.openxmlformats.org/officeDocument/2006/relationships/chart" Target="charts/chart11.xml"/><Relationship Id="rId34" Type="http://schemas.openxmlformats.org/officeDocument/2006/relationships/chart" Target="charts/chart19.xml"/><Relationship Id="rId42" Type="http://schemas.openxmlformats.org/officeDocument/2006/relationships/image" Target="media/image5.jpeg"/><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microsoft.com/office/2011/relationships/commentsExtended" Target="commentsExtended.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omments" Target="comments.xml"/><Relationship Id="rId28" Type="http://schemas.openxmlformats.org/officeDocument/2006/relationships/chart" Target="charts/chart13.xml"/><Relationship Id="rId36" Type="http://schemas.openxmlformats.org/officeDocument/2006/relationships/chart" Target="charts/chart21.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16.xml"/><Relationship Id="rId44" Type="http://schemas.openxmlformats.org/officeDocument/2006/relationships/image" Target="media/image7.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image" Target="media/image6.jpe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microsoft.com/office/2016/09/relationships/commentsIds" Target="commentsIds.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fontTable" Target="fontTable.xml"/><Relationship Id="rId20" Type="http://schemas.openxmlformats.org/officeDocument/2006/relationships/chart" Target="charts/chart10.xml"/><Relationship Id="rId4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DATOS%20LAGO%20SEPTIEMBRE%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DATOS%20LAGO%20SEPTIEMBRE%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9.%20Septiembre\Gr&#225;ficas%20r&#237;os%20y%20lagos%20202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Sep'!$C$2</c:f>
              <c:strCache>
                <c:ptCount val="1"/>
                <c:pt idx="0">
                  <c:v>pH</c:v>
                </c:pt>
              </c:strCache>
            </c:strRef>
          </c:tx>
          <c:spPr>
            <a:solidFill>
              <a:schemeClr val="accent1"/>
            </a:solidFill>
            <a:ln>
              <a:noFill/>
            </a:ln>
            <a:effectLst/>
          </c:spPr>
          <c:invertIfNegative val="0"/>
          <c:cat>
            <c:strRef>
              <c:f>'Rios Sep'!$B$3:$B$9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Sep'!$C$3:$C$9</c:f>
              <c:numCache>
                <c:formatCode>General</c:formatCode>
                <c:ptCount val="7"/>
                <c:pt idx="0">
                  <c:v>7.88</c:v>
                </c:pt>
                <c:pt idx="1">
                  <c:v>8.09</c:v>
                </c:pt>
                <c:pt idx="2">
                  <c:v>7.97</c:v>
                </c:pt>
                <c:pt idx="3">
                  <c:v>7.57</c:v>
                </c:pt>
                <c:pt idx="4">
                  <c:v>7.93</c:v>
                </c:pt>
                <c:pt idx="5">
                  <c:v>7.97</c:v>
                </c:pt>
                <c:pt idx="6">
                  <c:v>7.94</c:v>
                </c:pt>
              </c:numCache>
            </c:numRef>
          </c:val>
          <c:extLst>
            <c:ext xmlns:c16="http://schemas.microsoft.com/office/drawing/2014/chart" uri="{C3380CC4-5D6E-409C-BE32-E72D297353CC}">
              <c16:uniqueId val="{00000000-DDC8-489B-8D6C-59580AF3508C}"/>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Sep'!$P$62</c:f>
              <c:strCache>
                <c:ptCount val="1"/>
                <c:pt idx="0">
                  <c:v>Grasas y Aceites</c:v>
                </c:pt>
              </c:strCache>
            </c:strRef>
          </c:tx>
          <c:spPr>
            <a:solidFill>
              <a:schemeClr val="accent1"/>
            </a:solidFill>
            <a:ln>
              <a:noFill/>
            </a:ln>
            <a:effectLst/>
          </c:spPr>
          <c:invertIfNegative val="0"/>
          <c:cat>
            <c:strRef>
              <c:f>'Rios Sep'!$O$63:$O$69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Sep'!$P$63:$P$69</c:f>
              <c:numCache>
                <c:formatCode>General</c:formatCode>
                <c:ptCount val="7"/>
                <c:pt idx="0">
                  <c:v>9.1999999999999993</c:v>
                </c:pt>
                <c:pt idx="1">
                  <c:v>2</c:v>
                </c:pt>
                <c:pt idx="2">
                  <c:v>7.6</c:v>
                </c:pt>
                <c:pt idx="3">
                  <c:v>6</c:v>
                </c:pt>
                <c:pt idx="4">
                  <c:v>8.4</c:v>
                </c:pt>
                <c:pt idx="5">
                  <c:v>8.8000000000000007</c:v>
                </c:pt>
                <c:pt idx="6">
                  <c:v>11.8</c:v>
                </c:pt>
              </c:numCache>
            </c:numRef>
          </c:val>
          <c:extLst>
            <c:ext xmlns:c16="http://schemas.microsoft.com/office/drawing/2014/chart" uri="{C3380CC4-5D6E-409C-BE32-E72D297353CC}">
              <c16:uniqueId val="{00000000-17AD-4A17-932B-F75C484E798C}"/>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Sep'!$C$76</c:f>
              <c:strCache>
                <c:ptCount val="1"/>
                <c:pt idx="0">
                  <c:v>Coliformes Fecales (UFC/100 mL)</c:v>
                </c:pt>
              </c:strCache>
            </c:strRef>
          </c:tx>
          <c:spPr>
            <a:solidFill>
              <a:schemeClr val="accent1"/>
            </a:solidFill>
            <a:ln>
              <a:noFill/>
            </a:ln>
            <a:effectLst/>
          </c:spPr>
          <c:invertIfNegative val="0"/>
          <c:cat>
            <c:strRef>
              <c:f>'Rios Sep'!$B$77:$B$83</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Sep'!$C$77:$C$83</c:f>
              <c:numCache>
                <c:formatCode>0.00E+00</c:formatCode>
                <c:ptCount val="7"/>
                <c:pt idx="0">
                  <c:v>9600000</c:v>
                </c:pt>
                <c:pt idx="1">
                  <c:v>2900</c:v>
                </c:pt>
                <c:pt idx="2">
                  <c:v>380000</c:v>
                </c:pt>
                <c:pt idx="3">
                  <c:v>2100000</c:v>
                </c:pt>
                <c:pt idx="4">
                  <c:v>2400000</c:v>
                </c:pt>
                <c:pt idx="5">
                  <c:v>2800000</c:v>
                </c:pt>
                <c:pt idx="6">
                  <c:v>5500000</c:v>
                </c:pt>
              </c:numCache>
            </c:numRef>
          </c:val>
          <c:extLst>
            <c:ext xmlns:c16="http://schemas.microsoft.com/office/drawing/2014/chart" uri="{C3380CC4-5D6E-409C-BE32-E72D297353CC}">
              <c16:uniqueId val="{00000000-DAE5-4330-B72F-ED67C5C919FD}"/>
            </c:ext>
          </c:extLst>
        </c:ser>
        <c:ser>
          <c:idx val="1"/>
          <c:order val="1"/>
          <c:tx>
            <c:strRef>
              <c:f>'Rios Sep'!$D$76</c:f>
              <c:strCache>
                <c:ptCount val="1"/>
                <c:pt idx="0">
                  <c:v>E. coli (UFC/100 mL)</c:v>
                </c:pt>
              </c:strCache>
            </c:strRef>
          </c:tx>
          <c:spPr>
            <a:solidFill>
              <a:schemeClr val="accent2"/>
            </a:solidFill>
            <a:ln>
              <a:noFill/>
            </a:ln>
            <a:effectLst/>
          </c:spPr>
          <c:invertIfNegative val="0"/>
          <c:cat>
            <c:strRef>
              <c:f>'Rios Sep'!$B$77:$B$83</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Sep'!$D$77:$D$83</c:f>
              <c:numCache>
                <c:formatCode>0.00E+00</c:formatCode>
                <c:ptCount val="7"/>
                <c:pt idx="0">
                  <c:v>4000000</c:v>
                </c:pt>
                <c:pt idx="1">
                  <c:v>1300</c:v>
                </c:pt>
                <c:pt idx="2">
                  <c:v>320000</c:v>
                </c:pt>
                <c:pt idx="3">
                  <c:v>2000000</c:v>
                </c:pt>
                <c:pt idx="4">
                  <c:v>1500000</c:v>
                </c:pt>
                <c:pt idx="5">
                  <c:v>1400000</c:v>
                </c:pt>
                <c:pt idx="6">
                  <c:v>4000000</c:v>
                </c:pt>
              </c:numCache>
            </c:numRef>
          </c:val>
          <c:extLst>
            <c:ext xmlns:c16="http://schemas.microsoft.com/office/drawing/2014/chart" uri="{C3380CC4-5D6E-409C-BE32-E72D297353CC}">
              <c16:uniqueId val="{00000001-DAE5-4330-B72F-ED67C5C919FD}"/>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Sep'!$M$2</c:f>
              <c:strCache>
                <c:ptCount val="1"/>
                <c:pt idx="0">
                  <c:v>Transparencia </c:v>
                </c:pt>
              </c:strCache>
            </c:strRef>
          </c:tx>
          <c:spPr>
            <a:solidFill>
              <a:schemeClr val="accent1"/>
            </a:solidFill>
            <a:ln>
              <a:noFill/>
            </a:ln>
            <a:effectLst/>
          </c:spPr>
          <c:invertIfNegative val="0"/>
          <c:cat>
            <c:strRef>
              <c:f>'Lago Sep'!$L$3:$L$7</c:f>
              <c:strCache>
                <c:ptCount val="5"/>
                <c:pt idx="0">
                  <c:v>Este centro (0 m)</c:v>
                </c:pt>
                <c:pt idx="1">
                  <c:v>Bahía Playa de Oro (0 m)</c:v>
                </c:pt>
                <c:pt idx="2">
                  <c:v>Oeste centro (0 m)</c:v>
                </c:pt>
                <c:pt idx="3">
                  <c:v>Río Michatoya (0 m)</c:v>
                </c:pt>
                <c:pt idx="4">
                  <c:v>Playa pública</c:v>
                </c:pt>
              </c:strCache>
            </c:strRef>
          </c:cat>
          <c:val>
            <c:numRef>
              <c:f>'Lago Sep'!$M$3:$M$7</c:f>
              <c:numCache>
                <c:formatCode>General</c:formatCode>
                <c:ptCount val="5"/>
                <c:pt idx="0">
                  <c:v>0.5</c:v>
                </c:pt>
                <c:pt idx="1">
                  <c:v>0.5</c:v>
                </c:pt>
                <c:pt idx="2">
                  <c:v>0.4</c:v>
                </c:pt>
                <c:pt idx="3">
                  <c:v>0.4</c:v>
                </c:pt>
                <c:pt idx="4">
                  <c:v>0.35</c:v>
                </c:pt>
              </c:numCache>
            </c:numRef>
          </c:val>
          <c:extLst>
            <c:ext xmlns:c16="http://schemas.microsoft.com/office/drawing/2014/chart" uri="{C3380CC4-5D6E-409C-BE32-E72D297353CC}">
              <c16:uniqueId val="{00000000-1D6E-4FEC-BEC1-9459876BCE51}"/>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Sep'!$C$16</c:f>
              <c:strCache>
                <c:ptCount val="1"/>
                <c:pt idx="0">
                  <c:v>Oxigeno disuelto
</c:v>
                </c:pt>
              </c:strCache>
            </c:strRef>
          </c:tx>
          <c:spPr>
            <a:solidFill>
              <a:schemeClr val="accent1"/>
            </a:solidFill>
            <a:ln>
              <a:noFill/>
            </a:ln>
            <a:effectLst/>
          </c:spPr>
          <c:invertIfNegative val="0"/>
          <c:cat>
            <c:strRef>
              <c:f>('Lago Sep'!$B$17,'Lago Sep'!$B$21,'Lago Sep'!$B$23,'Lago Sep'!$B$27:$B$28)</c:f>
              <c:strCache>
                <c:ptCount val="5"/>
                <c:pt idx="0">
                  <c:v>Este centro (0 m)</c:v>
                </c:pt>
                <c:pt idx="1">
                  <c:v>Bahía Playa de Oro (0 m)</c:v>
                </c:pt>
                <c:pt idx="2">
                  <c:v>Oeste centro (0 m)</c:v>
                </c:pt>
                <c:pt idx="3">
                  <c:v>Río Michatoya (0 m)</c:v>
                </c:pt>
                <c:pt idx="4">
                  <c:v>Playa pública (0 m)</c:v>
                </c:pt>
              </c:strCache>
            </c:strRef>
          </c:cat>
          <c:val>
            <c:numRef>
              <c:f>('Lago Sep'!$C$17,'Lago Sep'!$C$21,'Lago Sep'!$C$23,'Lago Sep'!$C$27:$C$28)</c:f>
              <c:numCache>
                <c:formatCode>General</c:formatCode>
                <c:ptCount val="5"/>
                <c:pt idx="0">
                  <c:v>9.91</c:v>
                </c:pt>
                <c:pt idx="1">
                  <c:v>9.34</c:v>
                </c:pt>
                <c:pt idx="2">
                  <c:v>17.12</c:v>
                </c:pt>
                <c:pt idx="3">
                  <c:v>24.29</c:v>
                </c:pt>
                <c:pt idx="4">
                  <c:v>24.25</c:v>
                </c:pt>
              </c:numCache>
            </c:numRef>
          </c:val>
          <c:extLst>
            <c:ext xmlns:c16="http://schemas.microsoft.com/office/drawing/2014/chart" uri="{C3380CC4-5D6E-409C-BE32-E72D297353CC}">
              <c16:uniqueId val="{00000000-2216-477B-898A-AEA3DF16A2E1}"/>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Sep'!$X$19</c:f>
              <c:strCache>
                <c:ptCount val="1"/>
                <c:pt idx="0">
                  <c:v>Perfil de Oxigeno disuelto
Este Centro</c:v>
                </c:pt>
              </c:strCache>
            </c:strRef>
          </c:tx>
          <c:spPr>
            <a:ln w="28575" cap="rnd">
              <a:solidFill>
                <a:schemeClr val="accent1"/>
              </a:solidFill>
              <a:round/>
            </a:ln>
            <a:effectLst/>
          </c:spPr>
          <c:marker>
            <c:symbol val="none"/>
          </c:marker>
          <c:cat>
            <c:strRef>
              <c:f>'Lago Sep'!$W$20:$W$23</c:f>
              <c:strCache>
                <c:ptCount val="4"/>
                <c:pt idx="0">
                  <c:v>Este centro (0 m)</c:v>
                </c:pt>
                <c:pt idx="1">
                  <c:v>Este centro (5 m)</c:v>
                </c:pt>
                <c:pt idx="2">
                  <c:v>Este centro (10 m)</c:v>
                </c:pt>
                <c:pt idx="3">
                  <c:v>Este centro (20 m)</c:v>
                </c:pt>
              </c:strCache>
            </c:strRef>
          </c:cat>
          <c:val>
            <c:numRef>
              <c:f>'Lago Sep'!$X$20:$X$23</c:f>
              <c:numCache>
                <c:formatCode>General</c:formatCode>
                <c:ptCount val="4"/>
                <c:pt idx="0">
                  <c:v>9.91</c:v>
                </c:pt>
                <c:pt idx="1">
                  <c:v>5.34</c:v>
                </c:pt>
                <c:pt idx="2">
                  <c:v>2.5999999999999999E-2</c:v>
                </c:pt>
                <c:pt idx="3">
                  <c:v>8.9999999999999993E-3</c:v>
                </c:pt>
              </c:numCache>
            </c:numRef>
          </c:val>
          <c:smooth val="0"/>
          <c:extLst>
            <c:ext xmlns:c16="http://schemas.microsoft.com/office/drawing/2014/chart" uri="{C3380CC4-5D6E-409C-BE32-E72D297353CC}">
              <c16:uniqueId val="{00000000-3BF5-4A13-835E-E87ECCCB2CB4}"/>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Sep'!$X$36</c:f>
              <c:strCache>
                <c:ptCount val="1"/>
                <c:pt idx="0">
                  <c:v>Perfil de Oxigeno disuelto
Oeste Centro</c:v>
                </c:pt>
              </c:strCache>
            </c:strRef>
          </c:tx>
          <c:spPr>
            <a:ln w="28575" cap="rnd">
              <a:solidFill>
                <a:schemeClr val="accent1"/>
              </a:solidFill>
              <a:round/>
            </a:ln>
            <a:effectLst/>
          </c:spPr>
          <c:marker>
            <c:symbol val="none"/>
          </c:marker>
          <c:cat>
            <c:strRef>
              <c:f>'Lago Sep'!$W$37:$W$40</c:f>
              <c:strCache>
                <c:ptCount val="4"/>
                <c:pt idx="0">
                  <c:v>Oeste centro (0 m)</c:v>
                </c:pt>
                <c:pt idx="1">
                  <c:v>Oeste centro (5 m)</c:v>
                </c:pt>
                <c:pt idx="2">
                  <c:v>Oeste centro (10 m)</c:v>
                </c:pt>
                <c:pt idx="3">
                  <c:v>Oeste centro (20 m)</c:v>
                </c:pt>
              </c:strCache>
            </c:strRef>
          </c:cat>
          <c:val>
            <c:numRef>
              <c:f>'Lago Sep'!$X$37:$X$40</c:f>
              <c:numCache>
                <c:formatCode>General</c:formatCode>
                <c:ptCount val="4"/>
                <c:pt idx="0">
                  <c:v>17.12</c:v>
                </c:pt>
                <c:pt idx="1">
                  <c:v>0.18</c:v>
                </c:pt>
                <c:pt idx="2">
                  <c:v>1.7000000000000001E-2</c:v>
                </c:pt>
                <c:pt idx="3">
                  <c:v>0.01</c:v>
                </c:pt>
              </c:numCache>
            </c:numRef>
          </c:val>
          <c:smooth val="0"/>
          <c:extLst>
            <c:ext xmlns:c16="http://schemas.microsoft.com/office/drawing/2014/chart" uri="{C3380CC4-5D6E-409C-BE32-E72D297353CC}">
              <c16:uniqueId val="{00000000-E7D8-42D3-941B-CDF20C1A9A12}"/>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Sep'!$C$2</c:f>
              <c:strCache>
                <c:ptCount val="1"/>
                <c:pt idx="0">
                  <c:v>Temperatura</c:v>
                </c:pt>
              </c:strCache>
            </c:strRef>
          </c:tx>
          <c:spPr>
            <a:solidFill>
              <a:schemeClr val="accent1"/>
            </a:solidFill>
            <a:ln>
              <a:noFill/>
            </a:ln>
            <a:effectLst/>
          </c:spPr>
          <c:invertIfNegative val="0"/>
          <c:cat>
            <c:strRef>
              <c:f>'Lago Sep'!$B$3:$B$7</c:f>
              <c:strCache>
                <c:ptCount val="5"/>
                <c:pt idx="0">
                  <c:v>Este centro (0 m)</c:v>
                </c:pt>
                <c:pt idx="1">
                  <c:v>Bahía Playa de Oro (0 m)</c:v>
                </c:pt>
                <c:pt idx="2">
                  <c:v>Oeste centro (0 m)</c:v>
                </c:pt>
                <c:pt idx="3">
                  <c:v>Río Michatoya (0 m)</c:v>
                </c:pt>
                <c:pt idx="4">
                  <c:v>Playa pública (0 m)</c:v>
                </c:pt>
              </c:strCache>
            </c:strRef>
          </c:cat>
          <c:val>
            <c:numRef>
              <c:f>'Lago Sep'!$C$3:$C$7</c:f>
              <c:numCache>
                <c:formatCode>General</c:formatCode>
                <c:ptCount val="5"/>
                <c:pt idx="0">
                  <c:v>26.2</c:v>
                </c:pt>
                <c:pt idx="1">
                  <c:v>30.6</c:v>
                </c:pt>
                <c:pt idx="2">
                  <c:v>27.9</c:v>
                </c:pt>
                <c:pt idx="3">
                  <c:v>28.5</c:v>
                </c:pt>
                <c:pt idx="4">
                  <c:v>29.7</c:v>
                </c:pt>
              </c:numCache>
            </c:numRef>
          </c:val>
          <c:extLst>
            <c:ext xmlns:c16="http://schemas.microsoft.com/office/drawing/2014/chart" uri="{C3380CC4-5D6E-409C-BE32-E72D297353CC}">
              <c16:uniqueId val="{00000000-713B-48A5-B26F-E80F23AC1457}"/>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Sep'!$AH$2</c:f>
              <c:strCache>
                <c:ptCount val="1"/>
                <c:pt idx="0">
                  <c:v>Perfil de Temperatura Este Centro</c:v>
                </c:pt>
              </c:strCache>
            </c:strRef>
          </c:tx>
          <c:spPr>
            <a:ln w="28575" cap="rnd">
              <a:solidFill>
                <a:schemeClr val="accent1"/>
              </a:solidFill>
              <a:round/>
            </a:ln>
            <a:effectLst/>
          </c:spPr>
          <c:marker>
            <c:symbol val="none"/>
          </c:marker>
          <c:cat>
            <c:strRef>
              <c:f>'Lago Sep'!$AG$3:$AG$6</c:f>
              <c:strCache>
                <c:ptCount val="4"/>
                <c:pt idx="0">
                  <c:v>Este centro (0 m)</c:v>
                </c:pt>
                <c:pt idx="1">
                  <c:v>Este centro (5 m)</c:v>
                </c:pt>
                <c:pt idx="2">
                  <c:v>Este centro (10 m)</c:v>
                </c:pt>
                <c:pt idx="3">
                  <c:v>Este centro (20 m)</c:v>
                </c:pt>
              </c:strCache>
            </c:strRef>
          </c:cat>
          <c:val>
            <c:numRef>
              <c:f>'Lago Sep'!$AH$3:$AH$6</c:f>
              <c:numCache>
                <c:formatCode>General</c:formatCode>
                <c:ptCount val="4"/>
                <c:pt idx="0">
                  <c:v>26.2</c:v>
                </c:pt>
                <c:pt idx="1">
                  <c:v>25.1</c:v>
                </c:pt>
                <c:pt idx="2">
                  <c:v>24.4</c:v>
                </c:pt>
                <c:pt idx="3">
                  <c:v>23.3</c:v>
                </c:pt>
              </c:numCache>
            </c:numRef>
          </c:val>
          <c:smooth val="0"/>
          <c:extLst>
            <c:ext xmlns:c16="http://schemas.microsoft.com/office/drawing/2014/chart" uri="{C3380CC4-5D6E-409C-BE32-E72D297353CC}">
              <c16:uniqueId val="{00000000-87F0-41C4-BF31-AC4318A45C0E}"/>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Sep'!$AH$19</c:f>
              <c:strCache>
                <c:ptCount val="1"/>
                <c:pt idx="0">
                  <c:v>Perfil de Temperatura Oeste Centro</c:v>
                </c:pt>
              </c:strCache>
            </c:strRef>
          </c:tx>
          <c:spPr>
            <a:ln w="28575" cap="rnd">
              <a:solidFill>
                <a:schemeClr val="accent1"/>
              </a:solidFill>
              <a:round/>
            </a:ln>
            <a:effectLst/>
          </c:spPr>
          <c:marker>
            <c:symbol val="none"/>
          </c:marker>
          <c:cat>
            <c:strRef>
              <c:f>'Lago Sep'!$AG$20:$AG$23</c:f>
              <c:strCache>
                <c:ptCount val="4"/>
                <c:pt idx="0">
                  <c:v>Oeste centro (0 m)</c:v>
                </c:pt>
                <c:pt idx="1">
                  <c:v>Oeste centro (5 m)</c:v>
                </c:pt>
                <c:pt idx="2">
                  <c:v>Oeste centro (10 m)</c:v>
                </c:pt>
                <c:pt idx="3">
                  <c:v>Oeste centro (20 m)</c:v>
                </c:pt>
              </c:strCache>
            </c:strRef>
          </c:cat>
          <c:val>
            <c:numRef>
              <c:f>'Lago Sep'!$AH$20:$AH$23</c:f>
              <c:numCache>
                <c:formatCode>General</c:formatCode>
                <c:ptCount val="4"/>
                <c:pt idx="0">
                  <c:v>27.9</c:v>
                </c:pt>
                <c:pt idx="1">
                  <c:v>24.6</c:v>
                </c:pt>
                <c:pt idx="2">
                  <c:v>24.2</c:v>
                </c:pt>
                <c:pt idx="3">
                  <c:v>24.1</c:v>
                </c:pt>
              </c:numCache>
            </c:numRef>
          </c:val>
          <c:smooth val="0"/>
          <c:extLst>
            <c:ext xmlns:c16="http://schemas.microsoft.com/office/drawing/2014/chart" uri="{C3380CC4-5D6E-409C-BE32-E72D297353CC}">
              <c16:uniqueId val="{00000000-9B7E-48CE-B42D-1B73D0A62107}"/>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Sep'!$N$17</c:f>
              <c:strCache>
                <c:ptCount val="1"/>
                <c:pt idx="0">
                  <c:v>Ortofosfatos
</c:v>
                </c:pt>
              </c:strCache>
            </c:strRef>
          </c:tx>
          <c:spPr>
            <a:solidFill>
              <a:schemeClr val="accent1"/>
            </a:solidFill>
            <a:ln>
              <a:noFill/>
            </a:ln>
            <a:effectLst/>
          </c:spPr>
          <c:invertIfNegative val="0"/>
          <c:cat>
            <c:strRef>
              <c:f>'Lago Sep'!$L$18:$L$30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Sep'!$M$18:$M$30</c:f>
              <c:numCache>
                <c:formatCode>General</c:formatCode>
                <c:ptCount val="13"/>
                <c:pt idx="0">
                  <c:v>0.23449999999999999</c:v>
                </c:pt>
                <c:pt idx="1">
                  <c:v>0.108</c:v>
                </c:pt>
                <c:pt idx="2">
                  <c:v>0.27879999999999999</c:v>
                </c:pt>
                <c:pt idx="3">
                  <c:v>0.73050000000000004</c:v>
                </c:pt>
                <c:pt idx="4">
                  <c:v>0.28079999999999999</c:v>
                </c:pt>
                <c:pt idx="5">
                  <c:v>0.28399999999999997</c:v>
                </c:pt>
                <c:pt idx="6">
                  <c:v>0.4108</c:v>
                </c:pt>
                <c:pt idx="7">
                  <c:v>0.42609999999999998</c:v>
                </c:pt>
                <c:pt idx="8">
                  <c:v>0.5272</c:v>
                </c:pt>
                <c:pt idx="9">
                  <c:v>0.52529999999999999</c:v>
                </c:pt>
                <c:pt idx="10">
                  <c:v>0.35610000000000003</c:v>
                </c:pt>
                <c:pt idx="11">
                  <c:v>0.35770000000000002</c:v>
                </c:pt>
              </c:numCache>
            </c:numRef>
          </c:val>
          <c:extLst>
            <c:ext xmlns:c16="http://schemas.microsoft.com/office/drawing/2014/chart" uri="{C3380CC4-5D6E-409C-BE32-E72D297353CC}">
              <c16:uniqueId val="{00000000-EFC7-4F6C-862F-95DD752FE23B}"/>
            </c:ext>
          </c:extLst>
        </c:ser>
        <c:ser>
          <c:idx val="1"/>
          <c:order val="1"/>
          <c:tx>
            <c:strRef>
              <c:f>'Lago Sep'!$M$17</c:f>
              <c:strCache>
                <c:ptCount val="1"/>
                <c:pt idx="0">
                  <c:v>Fósforo total </c:v>
                </c:pt>
              </c:strCache>
            </c:strRef>
          </c:tx>
          <c:spPr>
            <a:solidFill>
              <a:schemeClr val="accent2"/>
            </a:solidFill>
            <a:ln>
              <a:noFill/>
            </a:ln>
            <a:effectLst/>
          </c:spPr>
          <c:invertIfNegative val="0"/>
          <c:cat>
            <c:strRef>
              <c:f>'Lago Sep'!$L$18:$L$30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Sep'!$N$18:$N$30</c:f>
              <c:numCache>
                <c:formatCode>General</c:formatCode>
                <c:ptCount val="13"/>
                <c:pt idx="0">
                  <c:v>7.0999999999999994E-2</c:v>
                </c:pt>
                <c:pt idx="1">
                  <c:v>5.7099999999999998E-2</c:v>
                </c:pt>
                <c:pt idx="2">
                  <c:v>0.2271</c:v>
                </c:pt>
                <c:pt idx="3">
                  <c:v>0.65459999999999996</c:v>
                </c:pt>
                <c:pt idx="4">
                  <c:v>0.1129</c:v>
                </c:pt>
                <c:pt idx="5">
                  <c:v>0.1908</c:v>
                </c:pt>
                <c:pt idx="6">
                  <c:v>0.11119999999999999</c:v>
                </c:pt>
                <c:pt idx="7">
                  <c:v>0.27650000000000002</c:v>
                </c:pt>
                <c:pt idx="8">
                  <c:v>0.48</c:v>
                </c:pt>
                <c:pt idx="9">
                  <c:v>0.27739999999999998</c:v>
                </c:pt>
                <c:pt idx="10">
                  <c:v>5.1700000000000003E-2</c:v>
                </c:pt>
                <c:pt idx="11">
                  <c:v>5.4300000000000001E-2</c:v>
                </c:pt>
              </c:numCache>
            </c:numRef>
          </c:val>
          <c:extLst>
            <c:ext xmlns:c16="http://schemas.microsoft.com/office/drawing/2014/chart" uri="{C3380CC4-5D6E-409C-BE32-E72D297353CC}">
              <c16:uniqueId val="{00000001-EFC7-4F6C-862F-95DD752FE23B}"/>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Sep'!$O$17</c:f>
              <c:strCache>
                <c:ptCount val="1"/>
                <c:pt idx="0">
                  <c:v>limite PT</c:v>
                </c:pt>
              </c:strCache>
            </c:strRef>
          </c:tx>
          <c:spPr>
            <a:ln w="28575" cap="rnd">
              <a:solidFill>
                <a:schemeClr val="accent3"/>
              </a:solidFill>
              <a:round/>
            </a:ln>
            <a:effectLst/>
          </c:spPr>
          <c:marker>
            <c:symbol val="none"/>
          </c:marker>
          <c:cat>
            <c:strRef>
              <c:f>'Lago Sep'!$L$18:$L$30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EFC7-4F6C-862F-95DD752FE23B}"/>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Sep'!$C$17</c:f>
              <c:strCache>
                <c:ptCount val="1"/>
                <c:pt idx="0">
                  <c:v>Temperatura (°C)</c:v>
                </c:pt>
              </c:strCache>
            </c:strRef>
          </c:tx>
          <c:spPr>
            <a:solidFill>
              <a:schemeClr val="accent1"/>
            </a:solidFill>
            <a:ln>
              <a:noFill/>
            </a:ln>
            <a:effectLst/>
          </c:spPr>
          <c:invertIfNegative val="0"/>
          <c:cat>
            <c:strRef>
              <c:f>'Rios Sep'!$B$18:$B$24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Sep'!$C$18:$C$24</c:f>
              <c:numCache>
                <c:formatCode>General</c:formatCode>
                <c:ptCount val="7"/>
                <c:pt idx="0">
                  <c:v>24</c:v>
                </c:pt>
                <c:pt idx="1">
                  <c:v>24.5</c:v>
                </c:pt>
                <c:pt idx="2">
                  <c:v>18</c:v>
                </c:pt>
                <c:pt idx="3">
                  <c:v>22.4</c:v>
                </c:pt>
                <c:pt idx="4">
                  <c:v>25.9</c:v>
                </c:pt>
                <c:pt idx="5">
                  <c:v>27</c:v>
                </c:pt>
                <c:pt idx="6">
                  <c:v>26.3</c:v>
                </c:pt>
              </c:numCache>
            </c:numRef>
          </c:val>
          <c:extLst>
            <c:ext xmlns:c16="http://schemas.microsoft.com/office/drawing/2014/chart" uri="{C3380CC4-5D6E-409C-BE32-E72D297353CC}">
              <c16:uniqueId val="{00000000-698D-476C-A406-AD50BB4D6B8B}"/>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Sep'!$C$35</c:f>
              <c:strCache>
                <c:ptCount val="1"/>
                <c:pt idx="0">
                  <c:v>Nitrógeno total</c:v>
                </c:pt>
              </c:strCache>
            </c:strRef>
          </c:tx>
          <c:spPr>
            <a:solidFill>
              <a:schemeClr val="accent1"/>
            </a:solidFill>
            <a:ln>
              <a:noFill/>
            </a:ln>
            <a:effectLst/>
          </c:spPr>
          <c:invertIfNegative val="0"/>
          <c:cat>
            <c:strRef>
              <c:f>'Lago Sep'!$B$36:$B$47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Sep'!$C$36:$C$47</c:f>
              <c:numCache>
                <c:formatCode>General</c:formatCode>
                <c:ptCount val="12"/>
                <c:pt idx="0">
                  <c:v>1.8017000000000001</c:v>
                </c:pt>
                <c:pt idx="1">
                  <c:v>0.71589999999999998</c:v>
                </c:pt>
                <c:pt idx="2">
                  <c:v>1.3934</c:v>
                </c:pt>
                <c:pt idx="3">
                  <c:v>5.4962999999999997</c:v>
                </c:pt>
                <c:pt idx="4">
                  <c:v>1.5246</c:v>
                </c:pt>
                <c:pt idx="5">
                  <c:v>1.6307</c:v>
                </c:pt>
                <c:pt idx="6">
                  <c:v>2.8893</c:v>
                </c:pt>
                <c:pt idx="7">
                  <c:v>3.2496999999999998</c:v>
                </c:pt>
                <c:pt idx="8">
                  <c:v>3.8725999999999998</c:v>
                </c:pt>
                <c:pt idx="9">
                  <c:v>3.1095999999999999</c:v>
                </c:pt>
                <c:pt idx="10">
                  <c:v>2.5889000000000002</c:v>
                </c:pt>
                <c:pt idx="11">
                  <c:v>2.8357999999999999</c:v>
                </c:pt>
              </c:numCache>
            </c:numRef>
          </c:val>
          <c:extLst>
            <c:ext xmlns:c16="http://schemas.microsoft.com/office/drawing/2014/chart" uri="{C3380CC4-5D6E-409C-BE32-E72D297353CC}">
              <c16:uniqueId val="{00000000-B1FA-478C-96F0-1A31FDAB2F43}"/>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Sep'!$M$35</c:f>
              <c:strCache>
                <c:ptCount val="1"/>
                <c:pt idx="0">
                  <c:v>Nitrógeno de Amonio</c:v>
                </c:pt>
              </c:strCache>
            </c:strRef>
          </c:tx>
          <c:spPr>
            <a:solidFill>
              <a:schemeClr val="accent1">
                <a:shade val="65000"/>
              </a:schemeClr>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Sep'!$M$36:$M$47</c:f>
              <c:numCache>
                <c:formatCode>General</c:formatCode>
                <c:ptCount val="12"/>
                <c:pt idx="0">
                  <c:v>2.4E-2</c:v>
                </c:pt>
                <c:pt idx="1">
                  <c:v>3.1099999999999999E-2</c:v>
                </c:pt>
                <c:pt idx="2">
                  <c:v>0.8881</c:v>
                </c:pt>
                <c:pt idx="3">
                  <c:v>4.8345000000000002</c:v>
                </c:pt>
                <c:pt idx="4">
                  <c:v>1.72E-2</c:v>
                </c:pt>
                <c:pt idx="5">
                  <c:v>0.74429999999999996</c:v>
                </c:pt>
                <c:pt idx="6">
                  <c:v>0.221</c:v>
                </c:pt>
                <c:pt idx="7">
                  <c:v>2.2092999999999998</c:v>
                </c:pt>
                <c:pt idx="8">
                  <c:v>2.8472</c:v>
                </c:pt>
                <c:pt idx="9">
                  <c:v>2.5272999999999999</c:v>
                </c:pt>
                <c:pt idx="10">
                  <c:v>1.1599999999999999E-2</c:v>
                </c:pt>
                <c:pt idx="11">
                  <c:v>3.6900000000000002E-2</c:v>
                </c:pt>
              </c:numCache>
            </c:numRef>
          </c:val>
          <c:extLst>
            <c:ext xmlns:c16="http://schemas.microsoft.com/office/drawing/2014/chart" uri="{C3380CC4-5D6E-409C-BE32-E72D297353CC}">
              <c16:uniqueId val="{00000000-40B2-4FF6-8A80-36F0A4D3A2EB}"/>
            </c:ext>
          </c:extLst>
        </c:ser>
        <c:ser>
          <c:idx val="1"/>
          <c:order val="1"/>
          <c:tx>
            <c:strRef>
              <c:f>'Lago Sep'!$N$35</c:f>
              <c:strCache>
                <c:ptCount val="1"/>
                <c:pt idx="0">
                  <c:v>Nitrógeno de Nitrato</c:v>
                </c:pt>
              </c:strCache>
            </c:strRef>
          </c:tx>
          <c:spPr>
            <a:solidFill>
              <a:schemeClr val="accent1"/>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Sep'!$N$36:$N$47</c:f>
              <c:numCache>
                <c:formatCode>General</c:formatCode>
                <c:ptCount val="12"/>
                <c:pt idx="0">
                  <c:v>3.8300000000000001E-2</c:v>
                </c:pt>
                <c:pt idx="1">
                  <c:v>0</c:v>
                </c:pt>
                <c:pt idx="2">
                  <c:v>4.4999999999999997E-3</c:v>
                </c:pt>
                <c:pt idx="3">
                  <c:v>3.9199999999999999E-2</c:v>
                </c:pt>
                <c:pt idx="4">
                  <c:v>2.6100000000000002E-2</c:v>
                </c:pt>
                <c:pt idx="5">
                  <c:v>2.1600000000000001E-2</c:v>
                </c:pt>
                <c:pt idx="6">
                  <c:v>3.4000000000000002E-2</c:v>
                </c:pt>
                <c:pt idx="7">
                  <c:v>2.2499999999999999E-2</c:v>
                </c:pt>
                <c:pt idx="8">
                  <c:v>4.1599999999999998E-2</c:v>
                </c:pt>
                <c:pt idx="9">
                  <c:v>3.0300000000000001E-2</c:v>
                </c:pt>
                <c:pt idx="10">
                  <c:v>2.5100000000000001E-2</c:v>
                </c:pt>
                <c:pt idx="11">
                  <c:v>5.8900000000000001E-2</c:v>
                </c:pt>
              </c:numCache>
            </c:numRef>
          </c:val>
          <c:extLst>
            <c:ext xmlns:c16="http://schemas.microsoft.com/office/drawing/2014/chart" uri="{C3380CC4-5D6E-409C-BE32-E72D297353CC}">
              <c16:uniqueId val="{00000001-40B2-4FF6-8A80-36F0A4D3A2EB}"/>
            </c:ext>
          </c:extLst>
        </c:ser>
        <c:ser>
          <c:idx val="2"/>
          <c:order val="2"/>
          <c:tx>
            <c:strRef>
              <c:f>'Lago Sep'!$O$35</c:f>
              <c:strCache>
                <c:ptCount val="1"/>
                <c:pt idx="0">
                  <c:v>Nitrógeno de Nitrito</c:v>
                </c:pt>
              </c:strCache>
            </c:strRef>
          </c:tx>
          <c:spPr>
            <a:solidFill>
              <a:schemeClr val="accent1">
                <a:tint val="65000"/>
              </a:schemeClr>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Sep'!$O$36:$O$47</c:f>
              <c:numCache>
                <c:formatCode>General</c:formatCode>
                <c:ptCount val="12"/>
                <c:pt idx="0">
                  <c:v>2.2000000000000001E-3</c:v>
                </c:pt>
                <c:pt idx="1">
                  <c:v>2.3999999999999998E-3</c:v>
                </c:pt>
                <c:pt idx="2">
                  <c:v>1.9E-3</c:v>
                </c:pt>
                <c:pt idx="3">
                  <c:v>1.1999999999999999E-3</c:v>
                </c:pt>
                <c:pt idx="4">
                  <c:v>1.1000000000000001E-3</c:v>
                </c:pt>
                <c:pt idx="5">
                  <c:v>1.1000000000000001E-3</c:v>
                </c:pt>
                <c:pt idx="6">
                  <c:v>3.2000000000000001E-2</c:v>
                </c:pt>
                <c:pt idx="7">
                  <c:v>1.6400000000000001E-2</c:v>
                </c:pt>
                <c:pt idx="8">
                  <c:v>1.1999999999999999E-3</c:v>
                </c:pt>
                <c:pt idx="9">
                  <c:v>2E-3</c:v>
                </c:pt>
                <c:pt idx="10">
                  <c:v>1E-3</c:v>
                </c:pt>
                <c:pt idx="11">
                  <c:v>3.3E-3</c:v>
                </c:pt>
              </c:numCache>
            </c:numRef>
          </c:val>
          <c:extLst>
            <c:ext xmlns:c16="http://schemas.microsoft.com/office/drawing/2014/chart" uri="{C3380CC4-5D6E-409C-BE32-E72D297353CC}">
              <c16:uniqueId val="{00000002-40B2-4FF6-8A80-36F0A4D3A2EB}"/>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orgánicas volatiles y semivolatiles detectadas en los puntos de muestreo de Lago de Amatitlán en Septiembre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resumen!$B$481</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resumen!$A$482:$A$487</c:f>
              <c:strCache>
                <c:ptCount val="6"/>
                <c:pt idx="0">
                  <c:v>Este Centro</c:v>
                </c:pt>
                <c:pt idx="1">
                  <c:v>Oeste Centro</c:v>
                </c:pt>
                <c:pt idx="2">
                  <c:v>Bahia playa Oro</c:v>
                </c:pt>
                <c:pt idx="3">
                  <c:v>Villalobos entrada</c:v>
                </c:pt>
                <c:pt idx="4">
                  <c:v>Rio Michatoya</c:v>
                </c:pt>
                <c:pt idx="5">
                  <c:v>Playa pública</c:v>
                </c:pt>
              </c:strCache>
            </c:strRef>
          </c:cat>
          <c:val>
            <c:numRef>
              <c:f>resumen!$B$482:$B$487</c:f>
              <c:numCache>
                <c:formatCode>General</c:formatCode>
                <c:ptCount val="6"/>
                <c:pt idx="0">
                  <c:v>93</c:v>
                </c:pt>
                <c:pt idx="1">
                  <c:v>55</c:v>
                </c:pt>
                <c:pt idx="2">
                  <c:v>61</c:v>
                </c:pt>
                <c:pt idx="3">
                  <c:v>106</c:v>
                </c:pt>
                <c:pt idx="4">
                  <c:v>58</c:v>
                </c:pt>
                <c:pt idx="5">
                  <c:v>104</c:v>
                </c:pt>
              </c:numCache>
            </c:numRef>
          </c:val>
          <c:extLst>
            <c:ext xmlns:c16="http://schemas.microsoft.com/office/drawing/2014/chart" uri="{C3380CC4-5D6E-409C-BE32-E72D297353CC}">
              <c16:uniqueId val="{00000000-5F89-49AF-A900-187CD83BCDCF}"/>
            </c:ext>
          </c:extLst>
        </c:ser>
        <c:dLbls>
          <c:showLegendKey val="0"/>
          <c:showVal val="0"/>
          <c:showCatName val="0"/>
          <c:showSerName val="0"/>
          <c:showPercent val="0"/>
          <c:showBubbleSize val="0"/>
        </c:dLbls>
        <c:gapWidth val="219"/>
        <c:overlap val="-27"/>
        <c:axId val="773314640"/>
        <c:axId val="773313808"/>
      </c:barChart>
      <c:catAx>
        <c:axId val="77331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313808"/>
        <c:crosses val="autoZero"/>
        <c:auto val="1"/>
        <c:lblAlgn val="ctr"/>
        <c:lblOffset val="100"/>
        <c:noMultiLvlLbl val="0"/>
      </c:catAx>
      <c:valAx>
        <c:axId val="7733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314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sutancias orgánicas volátiles y semivolátiles detectadas en el lago de Amatitlán en septiembre 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resumen!$B$495</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resumen!$A$496:$A$509</c:f>
              <c:strCache>
                <c:ptCount val="14"/>
                <c:pt idx="0">
                  <c:v>Alquilbencenos</c:v>
                </c:pt>
                <c:pt idx="1">
                  <c:v>Biocida</c:v>
                </c:pt>
                <c:pt idx="2">
                  <c:v>Bromados</c:v>
                </c:pt>
                <c:pt idx="3">
                  <c:v>Clorados</c:v>
                </c:pt>
                <c:pt idx="4">
                  <c:v>Farma</c:v>
                </c:pt>
                <c:pt idx="5">
                  <c:v>Fluorados</c:v>
                </c:pt>
                <c:pt idx="6">
                  <c:v>Fragancias</c:v>
                </c:pt>
                <c:pt idx="7">
                  <c:v>Hidrocarburos</c:v>
                </c:pt>
                <c:pt idx="8">
                  <c:v>Industriales</c:v>
                </c:pt>
                <c:pt idx="9">
                  <c:v>Lípidos</c:v>
                </c:pt>
                <c:pt idx="10">
                  <c:v>Policíclicos aromáticos</c:v>
                </c:pt>
                <c:pt idx="11">
                  <c:v>Pesticidas</c:v>
                </c:pt>
                <c:pt idx="12">
                  <c:v>Plastificantes</c:v>
                </c:pt>
                <c:pt idx="13">
                  <c:v>Productos uso personal</c:v>
                </c:pt>
              </c:strCache>
            </c:strRef>
          </c:cat>
          <c:val>
            <c:numRef>
              <c:f>resumen!$B$496:$B$509</c:f>
              <c:numCache>
                <c:formatCode>General</c:formatCode>
                <c:ptCount val="14"/>
                <c:pt idx="0">
                  <c:v>2</c:v>
                </c:pt>
                <c:pt idx="1">
                  <c:v>1</c:v>
                </c:pt>
                <c:pt idx="2">
                  <c:v>3</c:v>
                </c:pt>
                <c:pt idx="3">
                  <c:v>12</c:v>
                </c:pt>
                <c:pt idx="4">
                  <c:v>1</c:v>
                </c:pt>
                <c:pt idx="5">
                  <c:v>6</c:v>
                </c:pt>
                <c:pt idx="6">
                  <c:v>2</c:v>
                </c:pt>
                <c:pt idx="7">
                  <c:v>45</c:v>
                </c:pt>
                <c:pt idx="8">
                  <c:v>11</c:v>
                </c:pt>
                <c:pt idx="9">
                  <c:v>24</c:v>
                </c:pt>
                <c:pt idx="10">
                  <c:v>4</c:v>
                </c:pt>
                <c:pt idx="11">
                  <c:v>3</c:v>
                </c:pt>
                <c:pt idx="12">
                  <c:v>16</c:v>
                </c:pt>
                <c:pt idx="13">
                  <c:v>6</c:v>
                </c:pt>
              </c:numCache>
            </c:numRef>
          </c:val>
          <c:extLst>
            <c:ext xmlns:c16="http://schemas.microsoft.com/office/drawing/2014/chart" uri="{C3380CC4-5D6E-409C-BE32-E72D297353CC}">
              <c16:uniqueId val="{00000000-A3C4-4024-B148-6D22D6BD5F28}"/>
            </c:ext>
          </c:extLst>
        </c:ser>
        <c:dLbls>
          <c:showLegendKey val="0"/>
          <c:showVal val="0"/>
          <c:showCatName val="0"/>
          <c:showSerName val="0"/>
          <c:showPercent val="0"/>
          <c:showBubbleSize val="0"/>
        </c:dLbls>
        <c:gapWidth val="182"/>
        <c:axId val="762042256"/>
        <c:axId val="762039760"/>
      </c:barChart>
      <c:catAx>
        <c:axId val="762042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039760"/>
        <c:crosses val="autoZero"/>
        <c:auto val="1"/>
        <c:lblAlgn val="ctr"/>
        <c:lblOffset val="100"/>
        <c:noMultiLvlLbl val="0"/>
      </c:catAx>
      <c:valAx>
        <c:axId val="762039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042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Sep'!$N$51</c:f>
              <c:strCache>
                <c:ptCount val="1"/>
                <c:pt idx="0">
                  <c:v>Grasas y aceites </c:v>
                </c:pt>
              </c:strCache>
            </c:strRef>
          </c:tx>
          <c:spPr>
            <a:solidFill>
              <a:schemeClr val="accent1"/>
            </a:solidFill>
            <a:ln>
              <a:noFill/>
            </a:ln>
            <a:effectLst/>
          </c:spPr>
          <c:invertIfNegative val="0"/>
          <c:cat>
            <c:strRef>
              <c:f>'Lago Sep'!$M$52:$M$56</c:f>
              <c:strCache>
                <c:ptCount val="5"/>
                <c:pt idx="0">
                  <c:v>Este centro (0 m)</c:v>
                </c:pt>
                <c:pt idx="1">
                  <c:v>Bahía Playa de Oro (0 m)</c:v>
                </c:pt>
                <c:pt idx="2">
                  <c:v>Oeste centro (0 m)</c:v>
                </c:pt>
                <c:pt idx="3">
                  <c:v>Río Michatoya (0 m)</c:v>
                </c:pt>
                <c:pt idx="4">
                  <c:v>Playa pública (0 m)</c:v>
                </c:pt>
              </c:strCache>
            </c:strRef>
          </c:cat>
          <c:val>
            <c:numRef>
              <c:f>'Lago Sep'!$N$52:$N$56</c:f>
              <c:numCache>
                <c:formatCode>General</c:formatCode>
                <c:ptCount val="5"/>
                <c:pt idx="0">
                  <c:v>4.2</c:v>
                </c:pt>
                <c:pt idx="1">
                  <c:v>11</c:v>
                </c:pt>
                <c:pt idx="2">
                  <c:v>5.2</c:v>
                </c:pt>
                <c:pt idx="3">
                  <c:v>5.6</c:v>
                </c:pt>
                <c:pt idx="4">
                  <c:v>6.6</c:v>
                </c:pt>
              </c:numCache>
            </c:numRef>
          </c:val>
          <c:extLst>
            <c:ext xmlns:c16="http://schemas.microsoft.com/office/drawing/2014/chart" uri="{C3380CC4-5D6E-409C-BE32-E72D297353CC}">
              <c16:uniqueId val="{00000000-BB35-481B-99EA-65CDACDE9036}"/>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Sep'!$C$52</c:f>
              <c:strCache>
                <c:ptCount val="1"/>
                <c:pt idx="0">
                  <c:v>Coliformes Fecales</c:v>
                </c:pt>
              </c:strCache>
            </c:strRef>
          </c:tx>
          <c:spPr>
            <a:solidFill>
              <a:schemeClr val="accent1"/>
            </a:solidFill>
            <a:ln>
              <a:noFill/>
            </a:ln>
            <a:effectLst/>
          </c:spPr>
          <c:invertIfNegative val="0"/>
          <c:cat>
            <c:strRef>
              <c:f>'Lago Sep'!$B$53:$B$57</c:f>
              <c:strCache>
                <c:ptCount val="5"/>
                <c:pt idx="0">
                  <c:v>Este centro (0 m)</c:v>
                </c:pt>
                <c:pt idx="1">
                  <c:v>Bahía Playa de Oro (0 m)</c:v>
                </c:pt>
                <c:pt idx="2">
                  <c:v>Oeste centro (0 m)</c:v>
                </c:pt>
                <c:pt idx="3">
                  <c:v>Río Michatoya (0 m)</c:v>
                </c:pt>
                <c:pt idx="4">
                  <c:v>Playa pública (0 m)</c:v>
                </c:pt>
              </c:strCache>
            </c:strRef>
          </c:cat>
          <c:val>
            <c:numRef>
              <c:f>'Lago Sep'!$C$53:$C$57</c:f>
              <c:numCache>
                <c:formatCode>0.00E+00</c:formatCode>
                <c:ptCount val="5"/>
                <c:pt idx="0">
                  <c:v>17</c:v>
                </c:pt>
                <c:pt idx="1">
                  <c:v>9.1999999999999993</c:v>
                </c:pt>
                <c:pt idx="2">
                  <c:v>20</c:v>
                </c:pt>
                <c:pt idx="3">
                  <c:v>20</c:v>
                </c:pt>
                <c:pt idx="4">
                  <c:v>20</c:v>
                </c:pt>
              </c:numCache>
            </c:numRef>
          </c:val>
          <c:extLst>
            <c:ext xmlns:c16="http://schemas.microsoft.com/office/drawing/2014/chart" uri="{C3380CC4-5D6E-409C-BE32-E72D297353CC}">
              <c16:uniqueId val="{00000000-44F9-4BE6-9D7D-E0A168484C56}"/>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Sep'!$D$52</c:f>
              <c:strCache>
                <c:ptCount val="1"/>
                <c:pt idx="0">
                  <c:v>limite 1000 NMP/100ml</c:v>
                </c:pt>
              </c:strCache>
            </c:strRef>
          </c:tx>
          <c:spPr>
            <a:ln w="28575" cap="rnd">
              <a:solidFill>
                <a:schemeClr val="accent2"/>
              </a:solidFill>
              <a:round/>
            </a:ln>
            <a:effectLst/>
          </c:spPr>
          <c:marker>
            <c:symbol val="none"/>
          </c:marker>
          <c:cat>
            <c:strRef>
              <c:f>'Lago Sep'!$B$53:$B$57</c:f>
              <c:strCache>
                <c:ptCount val="5"/>
                <c:pt idx="0">
                  <c:v>Este centro (0 m)</c:v>
                </c:pt>
                <c:pt idx="1">
                  <c:v>Bahía Playa de Oro (0 m)</c:v>
                </c:pt>
                <c:pt idx="2">
                  <c:v>Oeste centro (0 m)</c:v>
                </c:pt>
                <c:pt idx="3">
                  <c:v>Río Michatoya (0 m)</c:v>
                </c:pt>
                <c:pt idx="4">
                  <c:v>Playa pública (0 m)</c:v>
                </c:pt>
              </c:strCache>
            </c:strRef>
          </c:cat>
          <c:val>
            <c:numRef>
              <c:f>'Lago Sep'!$D$53:$D$57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44F9-4BE6-9D7D-E0A168484C56}"/>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Sep'!$M$2</c:f>
              <c:strCache>
                <c:ptCount val="1"/>
                <c:pt idx="0">
                  <c:v>Conductividad (µS/cm)</c:v>
                </c:pt>
              </c:strCache>
            </c:strRef>
          </c:tx>
          <c:spPr>
            <a:solidFill>
              <a:schemeClr val="accent1"/>
            </a:solidFill>
            <a:ln>
              <a:noFill/>
            </a:ln>
            <a:effectLst/>
          </c:spPr>
          <c:invertIfNegative val="0"/>
          <c:cat>
            <c:strRef>
              <c:f>'Rios Sep'!$L$3:$L$9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Sep'!$M$3:$M$9</c:f>
              <c:numCache>
                <c:formatCode>General</c:formatCode>
                <c:ptCount val="7"/>
                <c:pt idx="0">
                  <c:v>227</c:v>
                </c:pt>
                <c:pt idx="1">
                  <c:v>148</c:v>
                </c:pt>
                <c:pt idx="2">
                  <c:v>249</c:v>
                </c:pt>
                <c:pt idx="3">
                  <c:v>197</c:v>
                </c:pt>
                <c:pt idx="4">
                  <c:v>339</c:v>
                </c:pt>
                <c:pt idx="5">
                  <c:v>439</c:v>
                </c:pt>
                <c:pt idx="6">
                  <c:v>522</c:v>
                </c:pt>
              </c:numCache>
            </c:numRef>
          </c:val>
          <c:extLst>
            <c:ext xmlns:c16="http://schemas.microsoft.com/office/drawing/2014/chart" uri="{C3380CC4-5D6E-409C-BE32-E72D297353CC}">
              <c16:uniqueId val="{00000000-D55A-4E3F-B2E1-7F7BD0F3F313}"/>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Sep'!$N$2</c:f>
              <c:strCache>
                <c:ptCount val="1"/>
                <c:pt idx="0">
                  <c:v>Limite Min µS/cm </c:v>
                </c:pt>
              </c:strCache>
            </c:strRef>
          </c:tx>
          <c:spPr>
            <a:ln w="28575" cap="rnd">
              <a:solidFill>
                <a:schemeClr val="accent2"/>
              </a:solidFill>
              <a:round/>
            </a:ln>
            <a:effectLst/>
          </c:spPr>
          <c:marker>
            <c:symbol val="none"/>
          </c:marker>
          <c:cat>
            <c:strRef>
              <c:f>'Rios Sep'!$L$3:$L$9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D55A-4E3F-B2E1-7F7BD0F3F313}"/>
            </c:ext>
          </c:extLst>
        </c:ser>
        <c:ser>
          <c:idx val="2"/>
          <c:order val="2"/>
          <c:tx>
            <c:strRef>
              <c:f>'Rios Sep'!$O$2</c:f>
              <c:strCache>
                <c:ptCount val="1"/>
                <c:pt idx="0">
                  <c:v>Limite Max µS/cm </c:v>
                </c:pt>
              </c:strCache>
            </c:strRef>
          </c:tx>
          <c:spPr>
            <a:ln w="28575" cap="rnd">
              <a:solidFill>
                <a:schemeClr val="accent3"/>
              </a:solidFill>
              <a:round/>
            </a:ln>
            <a:effectLst/>
          </c:spPr>
          <c:marker>
            <c:symbol val="none"/>
          </c:marker>
          <c:cat>
            <c:strRef>
              <c:f>'Rios Sep'!$L$3:$L$9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D55A-4E3F-B2E1-7F7BD0F3F313}"/>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Sep'!$M$17</c:f>
              <c:strCache>
                <c:ptCount val="1"/>
                <c:pt idx="0">
                  <c:v>Oxígeno disuelto (mg/L)</c:v>
                </c:pt>
              </c:strCache>
            </c:strRef>
          </c:tx>
          <c:spPr>
            <a:solidFill>
              <a:schemeClr val="accent1"/>
            </a:solidFill>
            <a:ln>
              <a:noFill/>
            </a:ln>
            <a:effectLst/>
          </c:spPr>
          <c:invertIfNegative val="0"/>
          <c:cat>
            <c:strRef>
              <c:f>'Rios Sep'!$L$18:$L$24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Sep'!$M$18:$M$24</c:f>
              <c:numCache>
                <c:formatCode>General</c:formatCode>
                <c:ptCount val="7"/>
                <c:pt idx="0">
                  <c:v>6.13</c:v>
                </c:pt>
                <c:pt idx="1">
                  <c:v>7.31</c:v>
                </c:pt>
                <c:pt idx="2">
                  <c:v>6.04</c:v>
                </c:pt>
                <c:pt idx="3">
                  <c:v>6.69</c:v>
                </c:pt>
                <c:pt idx="4">
                  <c:v>4.4800000000000004</c:v>
                </c:pt>
                <c:pt idx="5">
                  <c:v>4.2</c:v>
                </c:pt>
                <c:pt idx="6">
                  <c:v>3.34</c:v>
                </c:pt>
              </c:numCache>
            </c:numRef>
          </c:val>
          <c:extLst>
            <c:ext xmlns:c16="http://schemas.microsoft.com/office/drawing/2014/chart" uri="{C3380CC4-5D6E-409C-BE32-E72D297353CC}">
              <c16:uniqueId val="{00000000-6C38-4B88-9A34-0368CB4D811D}"/>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Sep'!$N$17</c:f>
              <c:strCache>
                <c:ptCount val="1"/>
                <c:pt idx="0">
                  <c:v>Rango mg/L</c:v>
                </c:pt>
              </c:strCache>
            </c:strRef>
          </c:tx>
          <c:spPr>
            <a:ln w="28575" cap="rnd">
              <a:solidFill>
                <a:schemeClr val="accent2"/>
              </a:solidFill>
              <a:round/>
            </a:ln>
            <a:effectLst/>
          </c:spPr>
          <c:marker>
            <c:symbol val="none"/>
          </c:marker>
          <c:cat>
            <c:strRef>
              <c:f>'Rios Sep'!$L$18:$L$24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6C38-4B88-9A34-0368CB4D811D}"/>
            </c:ext>
          </c:extLst>
        </c:ser>
        <c:ser>
          <c:idx val="2"/>
          <c:order val="2"/>
          <c:tx>
            <c:strRef>
              <c:f>'Rios Sep'!$O$17</c:f>
              <c:strCache>
                <c:ptCount val="1"/>
                <c:pt idx="0">
                  <c:v>Rango mg/L</c:v>
                </c:pt>
              </c:strCache>
            </c:strRef>
          </c:tx>
          <c:spPr>
            <a:ln w="28575" cap="rnd">
              <a:solidFill>
                <a:schemeClr val="accent3"/>
              </a:solidFill>
              <a:round/>
            </a:ln>
            <a:effectLst/>
          </c:spPr>
          <c:marker>
            <c:symbol val="none"/>
          </c:marker>
          <c:cat>
            <c:strRef>
              <c:f>'Rios Sep'!$L$18:$L$24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6C38-4B88-9A34-0368CB4D811D}"/>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Sep'!$C$32</c:f>
              <c:strCache>
                <c:ptCount val="1"/>
                <c:pt idx="0">
                  <c:v>Caudal (lts/seg)</c:v>
                </c:pt>
              </c:strCache>
            </c:strRef>
          </c:tx>
          <c:spPr>
            <a:solidFill>
              <a:schemeClr val="accent1"/>
            </a:solidFill>
            <a:ln>
              <a:noFill/>
            </a:ln>
            <a:effectLst/>
          </c:spPr>
          <c:invertIfNegative val="0"/>
          <c:cat>
            <c:strRef>
              <c:f>'Rios Sep'!$B$33:$B$39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Sep'!$C$33:$C$39</c:f>
              <c:numCache>
                <c:formatCode>General</c:formatCode>
                <c:ptCount val="7"/>
                <c:pt idx="0" formatCode="#,##0.00">
                  <c:v>3480</c:v>
                </c:pt>
                <c:pt idx="1">
                  <c:v>38</c:v>
                </c:pt>
                <c:pt idx="2">
                  <c:v>252.2</c:v>
                </c:pt>
                <c:pt idx="3" formatCode="#,##0.00">
                  <c:v>1587</c:v>
                </c:pt>
                <c:pt idx="4" formatCode="#,##0.00">
                  <c:v>1656</c:v>
                </c:pt>
                <c:pt idx="5" formatCode="#,##0.00">
                  <c:v>1119</c:v>
                </c:pt>
                <c:pt idx="6">
                  <c:v>262</c:v>
                </c:pt>
              </c:numCache>
            </c:numRef>
          </c:val>
          <c:extLst>
            <c:ext xmlns:c16="http://schemas.microsoft.com/office/drawing/2014/chart" uri="{C3380CC4-5D6E-409C-BE32-E72D297353CC}">
              <c16:uniqueId val="{00000000-3C6C-4F38-8205-7ADCDA5F9ED0}"/>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Sep'!$M$33</c:f>
              <c:strCache>
                <c:ptCount val="1"/>
                <c:pt idx="0">
                  <c:v>Nitrógeno de Amonio (mg/L)</c:v>
                </c:pt>
              </c:strCache>
            </c:strRef>
          </c:tx>
          <c:spPr>
            <a:solidFill>
              <a:schemeClr val="accent1"/>
            </a:solidFill>
            <a:ln>
              <a:noFill/>
            </a:ln>
            <a:effectLst/>
          </c:spPr>
          <c:invertIfNegative val="0"/>
          <c:cat>
            <c:strRef>
              <c:f>'Rios Sep'!$L$34:$L$40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Sep'!$M$34:$M$40</c:f>
              <c:numCache>
                <c:formatCode>General</c:formatCode>
                <c:ptCount val="7"/>
                <c:pt idx="0">
                  <c:v>4.5071000000000003</c:v>
                </c:pt>
                <c:pt idx="1">
                  <c:v>8.3000000000000001E-3</c:v>
                </c:pt>
                <c:pt idx="2">
                  <c:v>8.1628000000000007</c:v>
                </c:pt>
                <c:pt idx="3">
                  <c:v>4.2218</c:v>
                </c:pt>
                <c:pt idx="4">
                  <c:v>10.2403</c:v>
                </c:pt>
                <c:pt idx="5">
                  <c:v>12.069100000000001</c:v>
                </c:pt>
                <c:pt idx="6">
                  <c:v>16.8324</c:v>
                </c:pt>
              </c:numCache>
            </c:numRef>
          </c:val>
          <c:extLst>
            <c:ext xmlns:c16="http://schemas.microsoft.com/office/drawing/2014/chart" uri="{C3380CC4-5D6E-409C-BE32-E72D297353CC}">
              <c16:uniqueId val="{00000000-46FD-4335-816F-444CBC42037D}"/>
            </c:ext>
          </c:extLst>
        </c:ser>
        <c:ser>
          <c:idx val="1"/>
          <c:order val="1"/>
          <c:tx>
            <c:strRef>
              <c:f>'Rios Sep'!$N$33</c:f>
              <c:strCache>
                <c:ptCount val="1"/>
                <c:pt idx="0">
                  <c:v>Nitrógeno total (mg/L)</c:v>
                </c:pt>
              </c:strCache>
            </c:strRef>
          </c:tx>
          <c:spPr>
            <a:solidFill>
              <a:schemeClr val="accent2"/>
            </a:solidFill>
            <a:ln>
              <a:noFill/>
            </a:ln>
            <a:effectLst/>
          </c:spPr>
          <c:invertIfNegative val="0"/>
          <c:cat>
            <c:strRef>
              <c:f>'Rios Sep'!$L$34:$L$40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Sep'!$N$34:$N$40</c:f>
              <c:numCache>
                <c:formatCode>General</c:formatCode>
                <c:ptCount val="7"/>
                <c:pt idx="0">
                  <c:v>9.0531000000000006</c:v>
                </c:pt>
                <c:pt idx="1">
                  <c:v>2.0771000000000002</c:v>
                </c:pt>
                <c:pt idx="2">
                  <c:v>13.541399999999999</c:v>
                </c:pt>
                <c:pt idx="3">
                  <c:v>40.541400000000003</c:v>
                </c:pt>
                <c:pt idx="4">
                  <c:v>14.7089</c:v>
                </c:pt>
                <c:pt idx="5">
                  <c:v>14.4216</c:v>
                </c:pt>
                <c:pt idx="6">
                  <c:v>30.1921</c:v>
                </c:pt>
              </c:numCache>
            </c:numRef>
          </c:val>
          <c:extLst>
            <c:ext xmlns:c16="http://schemas.microsoft.com/office/drawing/2014/chart" uri="{C3380CC4-5D6E-409C-BE32-E72D297353CC}">
              <c16:uniqueId val="{00000001-46FD-4335-816F-444CBC42037D}"/>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Sep'!$O$33</c:f>
              <c:strCache>
                <c:ptCount val="1"/>
                <c:pt idx="0">
                  <c:v>Rango NH4-N (mg/L)</c:v>
                </c:pt>
              </c:strCache>
            </c:strRef>
          </c:tx>
          <c:spPr>
            <a:ln w="28575" cap="rnd">
              <a:solidFill>
                <a:schemeClr val="accent3"/>
              </a:solidFill>
              <a:round/>
            </a:ln>
            <a:effectLst/>
          </c:spPr>
          <c:marker>
            <c:symbol val="none"/>
          </c:marker>
          <c:cat>
            <c:strRef>
              <c:f>'Rios Sep'!$L$34:$L$40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46FD-4335-816F-444CBC42037D}"/>
            </c:ext>
          </c:extLst>
        </c:ser>
        <c:ser>
          <c:idx val="3"/>
          <c:order val="3"/>
          <c:tx>
            <c:strRef>
              <c:f>'Rios Sep'!$P$33</c:f>
              <c:strCache>
                <c:ptCount val="1"/>
                <c:pt idx="0">
                  <c:v>Rango NT (mg/L)</c:v>
                </c:pt>
              </c:strCache>
            </c:strRef>
          </c:tx>
          <c:spPr>
            <a:ln w="28575" cap="rnd">
              <a:solidFill>
                <a:schemeClr val="accent4"/>
              </a:solidFill>
              <a:round/>
            </a:ln>
            <a:effectLst/>
          </c:spPr>
          <c:marker>
            <c:symbol val="none"/>
          </c:marker>
          <c:cat>
            <c:strRef>
              <c:f>'Rios Sep'!$L$34:$L$40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46FD-4335-816F-444CBC42037D}"/>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Sep'!$C$47</c:f>
              <c:strCache>
                <c:ptCount val="1"/>
                <c:pt idx="0">
                  <c:v>Nitrógeno de Nitrato (mg/L)</c:v>
                </c:pt>
              </c:strCache>
            </c:strRef>
          </c:tx>
          <c:spPr>
            <a:solidFill>
              <a:schemeClr val="accent1"/>
            </a:solidFill>
            <a:ln>
              <a:noFill/>
            </a:ln>
            <a:effectLst/>
          </c:spPr>
          <c:invertIfNegative val="0"/>
          <c:cat>
            <c:strRef>
              <c:f>'Rios Sep'!$B$48:$B$54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Sep'!$C$48:$C$54</c:f>
              <c:numCache>
                <c:formatCode>General</c:formatCode>
                <c:ptCount val="7"/>
                <c:pt idx="0">
                  <c:v>0.60340000000000005</c:v>
                </c:pt>
                <c:pt idx="1">
                  <c:v>1.2356</c:v>
                </c:pt>
                <c:pt idx="2">
                  <c:v>2.2000000000000002</c:v>
                </c:pt>
                <c:pt idx="3">
                  <c:v>1.9160999999999999</c:v>
                </c:pt>
                <c:pt idx="4">
                  <c:v>0.55349999999999999</c:v>
                </c:pt>
                <c:pt idx="5">
                  <c:v>2.5399999999999999E-2</c:v>
                </c:pt>
                <c:pt idx="6">
                  <c:v>4.9599999999999998E-2</c:v>
                </c:pt>
              </c:numCache>
            </c:numRef>
          </c:val>
          <c:extLst>
            <c:ext xmlns:c16="http://schemas.microsoft.com/office/drawing/2014/chart" uri="{C3380CC4-5D6E-409C-BE32-E72D297353CC}">
              <c16:uniqueId val="{00000000-9DA9-4C85-A170-43783F9260F8}"/>
            </c:ext>
          </c:extLst>
        </c:ser>
        <c:ser>
          <c:idx val="1"/>
          <c:order val="1"/>
          <c:tx>
            <c:strRef>
              <c:f>'Rios Sep'!$D$47</c:f>
              <c:strCache>
                <c:ptCount val="1"/>
                <c:pt idx="0">
                  <c:v>Nitrógeno de Nitrito (mg/L)</c:v>
                </c:pt>
              </c:strCache>
            </c:strRef>
          </c:tx>
          <c:spPr>
            <a:solidFill>
              <a:schemeClr val="accent2"/>
            </a:solidFill>
            <a:ln>
              <a:noFill/>
            </a:ln>
            <a:effectLst/>
          </c:spPr>
          <c:invertIfNegative val="0"/>
          <c:cat>
            <c:strRef>
              <c:f>'Rios Sep'!$B$48:$B$54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Sep'!$D$48:$D$54</c:f>
              <c:numCache>
                <c:formatCode>General</c:formatCode>
                <c:ptCount val="7"/>
                <c:pt idx="0">
                  <c:v>0.1464</c:v>
                </c:pt>
                <c:pt idx="1">
                  <c:v>4.5999999999999999E-3</c:v>
                </c:pt>
                <c:pt idx="2">
                  <c:v>0.1022</c:v>
                </c:pt>
                <c:pt idx="3">
                  <c:v>9.8400000000000001E-2</c:v>
                </c:pt>
                <c:pt idx="4">
                  <c:v>0.16869999999999999</c:v>
                </c:pt>
                <c:pt idx="5">
                  <c:v>4.5999999999999999E-3</c:v>
                </c:pt>
                <c:pt idx="6">
                  <c:v>6.7999999999999996E-3</c:v>
                </c:pt>
              </c:numCache>
            </c:numRef>
          </c:val>
          <c:extLst>
            <c:ext xmlns:c16="http://schemas.microsoft.com/office/drawing/2014/chart" uri="{C3380CC4-5D6E-409C-BE32-E72D297353CC}">
              <c16:uniqueId val="{00000001-9DA9-4C85-A170-43783F9260F8}"/>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Sep'!$N$48</c:f>
              <c:strCache>
                <c:ptCount val="1"/>
                <c:pt idx="0">
                  <c:v>Fósforo total (mg/L)</c:v>
                </c:pt>
              </c:strCache>
            </c:strRef>
          </c:tx>
          <c:spPr>
            <a:solidFill>
              <a:schemeClr val="accent1"/>
            </a:solidFill>
            <a:ln>
              <a:noFill/>
            </a:ln>
            <a:effectLst/>
          </c:spPr>
          <c:invertIfNegative val="0"/>
          <c:cat>
            <c:strRef>
              <c:f>'Rios Sep'!$M$49:$M$55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Sep'!$N$49:$N$55</c:f>
              <c:numCache>
                <c:formatCode>General</c:formatCode>
                <c:ptCount val="7"/>
                <c:pt idx="0">
                  <c:v>0.85409999999999997</c:v>
                </c:pt>
                <c:pt idx="1">
                  <c:v>0.2</c:v>
                </c:pt>
                <c:pt idx="2">
                  <c:v>1.0749</c:v>
                </c:pt>
                <c:pt idx="3">
                  <c:v>7.5941999999999998</c:v>
                </c:pt>
                <c:pt idx="4">
                  <c:v>2.1288999999999998</c:v>
                </c:pt>
                <c:pt idx="5">
                  <c:v>2.1737000000000002</c:v>
                </c:pt>
                <c:pt idx="6">
                  <c:v>4.5149999999999997</c:v>
                </c:pt>
              </c:numCache>
            </c:numRef>
          </c:val>
          <c:extLst>
            <c:ext xmlns:c16="http://schemas.microsoft.com/office/drawing/2014/chart" uri="{C3380CC4-5D6E-409C-BE32-E72D297353CC}">
              <c16:uniqueId val="{00000000-E3F8-4C40-908D-F7055B15F149}"/>
            </c:ext>
          </c:extLst>
        </c:ser>
        <c:ser>
          <c:idx val="1"/>
          <c:order val="1"/>
          <c:tx>
            <c:strRef>
              <c:f>'Rios Sep'!$O$48</c:f>
              <c:strCache>
                <c:ptCount val="1"/>
                <c:pt idx="0">
                  <c:v>Ortofosfatos (mg/L)</c:v>
                </c:pt>
              </c:strCache>
            </c:strRef>
          </c:tx>
          <c:spPr>
            <a:solidFill>
              <a:schemeClr val="accent2"/>
            </a:solidFill>
            <a:ln>
              <a:noFill/>
            </a:ln>
            <a:effectLst/>
          </c:spPr>
          <c:invertIfNegative val="0"/>
          <c:cat>
            <c:strRef>
              <c:f>'Rios Sep'!$M$49:$M$55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Sep'!$O$49:$O$55</c:f>
              <c:numCache>
                <c:formatCode>General</c:formatCode>
                <c:ptCount val="7"/>
                <c:pt idx="0">
                  <c:v>0.42630000000000001</c:v>
                </c:pt>
                <c:pt idx="1">
                  <c:v>0.1671</c:v>
                </c:pt>
                <c:pt idx="2">
                  <c:v>0.753</c:v>
                </c:pt>
                <c:pt idx="3">
                  <c:v>3.73E-2</c:v>
                </c:pt>
                <c:pt idx="4">
                  <c:v>1.0435000000000001</c:v>
                </c:pt>
                <c:pt idx="5">
                  <c:v>0.91090000000000004</c:v>
                </c:pt>
                <c:pt idx="6">
                  <c:v>1.5882000000000001</c:v>
                </c:pt>
              </c:numCache>
            </c:numRef>
          </c:val>
          <c:extLst>
            <c:ext xmlns:c16="http://schemas.microsoft.com/office/drawing/2014/chart" uri="{C3380CC4-5D6E-409C-BE32-E72D297353CC}">
              <c16:uniqueId val="{00000001-E3F8-4C40-908D-F7055B15F149}"/>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Sep'!$P$48</c:f>
              <c:strCache>
                <c:ptCount val="1"/>
                <c:pt idx="0">
                  <c:v>Limite PT (mg/L)</c:v>
                </c:pt>
              </c:strCache>
            </c:strRef>
          </c:tx>
          <c:spPr>
            <a:ln w="28575" cap="rnd">
              <a:solidFill>
                <a:schemeClr val="accent3"/>
              </a:solidFill>
              <a:round/>
            </a:ln>
            <a:effectLst/>
          </c:spPr>
          <c:marker>
            <c:symbol val="none"/>
          </c:marker>
          <c:cat>
            <c:strRef>
              <c:f>'Rios Sep'!$M$49:$M$55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E3F8-4C40-908D-F7055B15F149}"/>
            </c:ext>
          </c:extLst>
        </c:ser>
        <c:ser>
          <c:idx val="3"/>
          <c:order val="3"/>
          <c:tx>
            <c:strRef>
              <c:f>'Rios Sep'!$Q$48</c:f>
              <c:strCache>
                <c:ptCount val="1"/>
                <c:pt idx="0">
                  <c:v>Limite PT-AR (mg/L)</c:v>
                </c:pt>
              </c:strCache>
            </c:strRef>
          </c:tx>
          <c:spPr>
            <a:ln w="28575" cap="rnd">
              <a:solidFill>
                <a:schemeClr val="accent4"/>
              </a:solidFill>
              <a:round/>
            </a:ln>
            <a:effectLst/>
          </c:spPr>
          <c:marker>
            <c:symbol val="none"/>
          </c:marker>
          <c:cat>
            <c:strRef>
              <c:f>'Rios Sep'!$M$49:$M$55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Sep'!$Q$49:$Q$55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E3F8-4C40-908D-F7055B15F149}"/>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Sep'!$C$62</c:f>
              <c:strCache>
                <c:ptCount val="1"/>
                <c:pt idx="0">
                  <c:v>DBO5 (mg/L)</c:v>
                </c:pt>
              </c:strCache>
            </c:strRef>
          </c:tx>
          <c:spPr>
            <a:solidFill>
              <a:schemeClr val="accent1"/>
            </a:solidFill>
            <a:ln>
              <a:noFill/>
            </a:ln>
            <a:effectLst/>
          </c:spPr>
          <c:invertIfNegative val="0"/>
          <c:cat>
            <c:strRef>
              <c:f>'Rios Sep'!$B$63:$B$69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Sep'!$C$63:$C$69</c:f>
              <c:numCache>
                <c:formatCode>General</c:formatCode>
                <c:ptCount val="7"/>
                <c:pt idx="0">
                  <c:v>44</c:v>
                </c:pt>
                <c:pt idx="1">
                  <c:v>0</c:v>
                </c:pt>
                <c:pt idx="2">
                  <c:v>50</c:v>
                </c:pt>
                <c:pt idx="3">
                  <c:v>50</c:v>
                </c:pt>
                <c:pt idx="4">
                  <c:v>160</c:v>
                </c:pt>
                <c:pt idx="5">
                  <c:v>115</c:v>
                </c:pt>
                <c:pt idx="6">
                  <c:v>145</c:v>
                </c:pt>
              </c:numCache>
            </c:numRef>
          </c:val>
          <c:extLst>
            <c:ext xmlns:c16="http://schemas.microsoft.com/office/drawing/2014/chart" uri="{C3380CC4-5D6E-409C-BE32-E72D297353CC}">
              <c16:uniqueId val="{00000000-CC24-4B8B-8597-BA525B9273EF}"/>
            </c:ext>
          </c:extLst>
        </c:ser>
        <c:ser>
          <c:idx val="1"/>
          <c:order val="1"/>
          <c:tx>
            <c:strRef>
              <c:f>'Rios Sep'!$D$62</c:f>
              <c:strCache>
                <c:ptCount val="1"/>
                <c:pt idx="0">
                  <c:v>DQO  (mg/L)</c:v>
                </c:pt>
              </c:strCache>
            </c:strRef>
          </c:tx>
          <c:spPr>
            <a:solidFill>
              <a:schemeClr val="accent2"/>
            </a:solidFill>
            <a:ln>
              <a:noFill/>
            </a:ln>
            <a:effectLst/>
          </c:spPr>
          <c:invertIfNegative val="0"/>
          <c:cat>
            <c:strRef>
              <c:f>'Rios Sep'!$B$63:$B$69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Sep'!$D$63:$D$69</c:f>
              <c:numCache>
                <c:formatCode>General</c:formatCode>
                <c:ptCount val="7"/>
                <c:pt idx="0">
                  <c:v>57</c:v>
                </c:pt>
                <c:pt idx="1">
                  <c:v>6</c:v>
                </c:pt>
                <c:pt idx="2">
                  <c:v>76</c:v>
                </c:pt>
                <c:pt idx="3">
                  <c:v>76</c:v>
                </c:pt>
                <c:pt idx="4">
                  <c:v>830</c:v>
                </c:pt>
                <c:pt idx="5">
                  <c:v>118</c:v>
                </c:pt>
                <c:pt idx="6">
                  <c:v>200</c:v>
                </c:pt>
              </c:numCache>
            </c:numRef>
          </c:val>
          <c:extLst>
            <c:ext xmlns:c16="http://schemas.microsoft.com/office/drawing/2014/chart" uri="{C3380CC4-5D6E-409C-BE32-E72D297353CC}">
              <c16:uniqueId val="{00000001-CC24-4B8B-8597-BA525B9273EF}"/>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Sep'!$E$62</c:f>
              <c:strCache>
                <c:ptCount val="1"/>
                <c:pt idx="0">
                  <c:v>Rango  DBO5-DQO</c:v>
                </c:pt>
              </c:strCache>
            </c:strRef>
          </c:tx>
          <c:spPr>
            <a:ln w="28575" cap="rnd">
              <a:solidFill>
                <a:schemeClr val="accent3"/>
              </a:solidFill>
              <a:round/>
            </a:ln>
            <a:effectLst/>
          </c:spPr>
          <c:marker>
            <c:symbol val="none"/>
          </c:marker>
          <c:cat>
            <c:strRef>
              <c:f>'Rios Sep'!$B$63:$B$69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Sep'!$E$63:$E$69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CC24-4B8B-8597-BA525B9273EF}"/>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58380</TotalTime>
  <Pages>1</Pages>
  <Words>9684</Words>
  <Characters>55201</Characters>
  <Application>Microsoft Office Word</Application>
  <DocSecurity>0</DocSecurity>
  <Lines>460</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43</cp:revision>
  <cp:lastPrinted>2022-10-04T17:20:00Z</cp:lastPrinted>
  <dcterms:created xsi:type="dcterms:W3CDTF">2022-05-31T17:44:00Z</dcterms:created>
  <dcterms:modified xsi:type="dcterms:W3CDTF">2022-10-04T17:21:00Z</dcterms:modified>
</cp:coreProperties>
</file>