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C90E453" w:rsidR="003A3C95" w:rsidRPr="00847AB4" w:rsidRDefault="00000000" w:rsidP="003A3C95">
      <w:pPr>
        <w:rPr>
          <w:rFonts w:cs="Arial"/>
          <w:sz w:val="48"/>
        </w:rPr>
      </w:pPr>
      <w:r>
        <w:rPr>
          <w:noProof/>
        </w:rPr>
        <w:pict w14:anchorId="312ED43D">
          <v:line id="Conector recto 58" o:spid="_x0000_s2059"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w:r>
      <w:r>
        <w:rPr>
          <w:noProof/>
        </w:rPr>
        <w:pict w14:anchorId="47BCC52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2058"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2DD487A" w:rsidR="003A3C95" w:rsidRPr="00847AB4" w:rsidRDefault="00000000" w:rsidP="003A3C95">
      <w:pPr>
        <w:rPr>
          <w:rFonts w:cs="Arial"/>
          <w:sz w:val="48"/>
        </w:rPr>
      </w:pPr>
      <w:r>
        <w:rPr>
          <w:noProof/>
        </w:rPr>
        <w:pict w14:anchorId="4F28FF77">
          <v:shapetype id="_x0000_t202" coordsize="21600,21600" o:spt="202" path="m,l,21600r21600,l21600,xe">
            <v:stroke joinstyle="miter"/>
            <v:path gradientshapeok="t" o:connecttype="rect"/>
          </v:shapetype>
          <v:shape id="Cuadro de texto 56" o:spid="_x0000_s2057"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F027FBA" w:rsidR="00901A02" w:rsidRPr="003A3C95" w:rsidRDefault="002E7F35"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NOVIEMBRE</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w:r>
      <w:r>
        <w:rPr>
          <w:noProof/>
        </w:rPr>
        <w:pict w14:anchorId="0BE1A03C">
          <v:shape id="Triángulo isósceles 55" o:spid="_x0000_s205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031A4EE6" w:rsidR="003A3C95" w:rsidRPr="00847AB4" w:rsidRDefault="00000000" w:rsidP="003A3C95">
      <w:pPr>
        <w:rPr>
          <w:rFonts w:cs="Arial"/>
          <w:sz w:val="48"/>
        </w:rPr>
      </w:pPr>
      <w:r>
        <w:rPr>
          <w:noProof/>
        </w:rPr>
        <w:pict w14:anchorId="1021FE02">
          <v:shape id="Cuadro de texto 54" o:spid="_x0000_s2055"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w:r>
      <w:r>
        <w:rPr>
          <w:noProof/>
        </w:rPr>
        <w:pict w14:anchorId="6BB300D5">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2054"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w:r>
    </w:p>
    <w:p w14:paraId="7054567B" w14:textId="0822BAB3" w:rsidR="003A3C95" w:rsidRPr="00847AB4" w:rsidRDefault="003A3C95" w:rsidP="003A3C95">
      <w:pPr>
        <w:rPr>
          <w:rFonts w:cs="Arial"/>
          <w:sz w:val="48"/>
        </w:rPr>
      </w:pPr>
      <w:r w:rsidRPr="00847AB4">
        <w:rPr>
          <w:rFonts w:cs="Arial"/>
          <w:noProof/>
          <w:lang w:eastAsia="es-GT"/>
        </w:rPr>
        <w:drawing>
          <wp:anchor distT="0" distB="0" distL="114300" distR="114300" simplePos="0" relativeHeight="251650560"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4E5403CD">
          <v:shape id="Pentágono 52" o:spid="_x0000_s2053"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w:r>
    </w:p>
    <w:p w14:paraId="6E8693B5" w14:textId="77777777" w:rsidR="003A3C95" w:rsidRPr="00847AB4" w:rsidRDefault="003A3C95" w:rsidP="003A3C95">
      <w:pPr>
        <w:rPr>
          <w:rFonts w:cs="Arial"/>
          <w:sz w:val="48"/>
        </w:rPr>
      </w:pPr>
    </w:p>
    <w:p w14:paraId="3BDD7DAA" w14:textId="41976240" w:rsidR="003A3C95" w:rsidRPr="00847AB4" w:rsidRDefault="00000000" w:rsidP="003A3C95">
      <w:pPr>
        <w:rPr>
          <w:rFonts w:cs="Arial"/>
          <w:sz w:val="48"/>
        </w:rPr>
      </w:pPr>
      <w:r>
        <w:rPr>
          <w:noProof/>
        </w:rPr>
        <w:pict w14:anchorId="0CB2C76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2052"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w:r>
      <w:r>
        <w:rPr>
          <w:noProof/>
        </w:rPr>
        <w:pict w14:anchorId="2060DD3F">
          <v:shape id="Diagrama de flujo: datos 50" o:spid="_x0000_s2051"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414D0E6B"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2E7F35">
        <w:rPr>
          <w:rFonts w:cstheme="minorHAnsi"/>
          <w:sz w:val="20"/>
          <w:szCs w:val="20"/>
        </w:rPr>
        <w:t>NOVIEMBRE</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5E5FEB6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7B1C336D"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02D85DC6" w:rsidR="0012675C" w:rsidRDefault="0012675C" w:rsidP="00124D3E">
      <w:pPr>
        <w:spacing w:after="0" w:line="360" w:lineRule="auto"/>
        <w:contextualSpacing/>
        <w:mirrorIndents/>
        <w:jc w:val="center"/>
        <w:rPr>
          <w:rFonts w:ascii="Corbel" w:hAnsi="Corbel"/>
          <w:b/>
          <w:sz w:val="20"/>
          <w:szCs w:val="20"/>
        </w:rPr>
      </w:pPr>
    </w:p>
    <w:p w14:paraId="4192173F" w14:textId="77777777" w:rsidR="001A2B5A" w:rsidRDefault="001A2B5A"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65AD1DE6" w14:textId="3D9A92E7" w:rsidR="00476A6A"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7778445" w:history="1">
            <w:r w:rsidR="00476A6A" w:rsidRPr="0042287E">
              <w:rPr>
                <w:rStyle w:val="Hipervnculo"/>
                <w:rFonts w:cstheme="minorHAnsi"/>
                <w:noProof/>
              </w:rPr>
              <w:t>RESUMEN</w:t>
            </w:r>
            <w:r w:rsidR="00476A6A">
              <w:rPr>
                <w:noProof/>
                <w:webHidden/>
              </w:rPr>
              <w:tab/>
            </w:r>
            <w:r w:rsidR="00476A6A">
              <w:rPr>
                <w:noProof/>
                <w:webHidden/>
              </w:rPr>
              <w:fldChar w:fldCharType="begin"/>
            </w:r>
            <w:r w:rsidR="00476A6A">
              <w:rPr>
                <w:noProof/>
                <w:webHidden/>
              </w:rPr>
              <w:instrText xml:space="preserve"> PAGEREF _Toc117778445 \h </w:instrText>
            </w:r>
            <w:r w:rsidR="00476A6A">
              <w:rPr>
                <w:noProof/>
                <w:webHidden/>
              </w:rPr>
            </w:r>
            <w:r w:rsidR="00476A6A">
              <w:rPr>
                <w:noProof/>
                <w:webHidden/>
              </w:rPr>
              <w:fldChar w:fldCharType="separate"/>
            </w:r>
            <w:r w:rsidR="00A76E9F">
              <w:rPr>
                <w:noProof/>
                <w:webHidden/>
              </w:rPr>
              <w:t>4</w:t>
            </w:r>
            <w:r w:rsidR="00476A6A">
              <w:rPr>
                <w:noProof/>
                <w:webHidden/>
              </w:rPr>
              <w:fldChar w:fldCharType="end"/>
            </w:r>
          </w:hyperlink>
        </w:p>
        <w:p w14:paraId="3D60F7FE" w14:textId="7CA21708" w:rsidR="00476A6A" w:rsidRDefault="00000000">
          <w:pPr>
            <w:pStyle w:val="TDC1"/>
            <w:tabs>
              <w:tab w:val="right" w:leader="dot" w:pos="9394"/>
            </w:tabs>
            <w:rPr>
              <w:noProof/>
              <w:lang w:val="en-US"/>
            </w:rPr>
          </w:pPr>
          <w:hyperlink w:anchor="_Toc117778446" w:history="1">
            <w:r w:rsidR="00476A6A" w:rsidRPr="0042287E">
              <w:rPr>
                <w:rStyle w:val="Hipervnculo"/>
                <w:rFonts w:cstheme="minorHAnsi"/>
                <w:noProof/>
              </w:rPr>
              <w:t>CAPÍTULO I: INFORME DE RÍOS DE LA CUENCA DEL LAGO DE AMATITLÁN</w:t>
            </w:r>
            <w:r w:rsidR="00476A6A">
              <w:rPr>
                <w:noProof/>
                <w:webHidden/>
              </w:rPr>
              <w:tab/>
            </w:r>
            <w:r w:rsidR="00476A6A">
              <w:rPr>
                <w:noProof/>
                <w:webHidden/>
              </w:rPr>
              <w:fldChar w:fldCharType="begin"/>
            </w:r>
            <w:r w:rsidR="00476A6A">
              <w:rPr>
                <w:noProof/>
                <w:webHidden/>
              </w:rPr>
              <w:instrText xml:space="preserve"> PAGEREF _Toc117778446 \h </w:instrText>
            </w:r>
            <w:r w:rsidR="00476A6A">
              <w:rPr>
                <w:noProof/>
                <w:webHidden/>
              </w:rPr>
            </w:r>
            <w:r w:rsidR="00476A6A">
              <w:rPr>
                <w:noProof/>
                <w:webHidden/>
              </w:rPr>
              <w:fldChar w:fldCharType="separate"/>
            </w:r>
            <w:r w:rsidR="00A76E9F">
              <w:rPr>
                <w:noProof/>
                <w:webHidden/>
              </w:rPr>
              <w:t>5</w:t>
            </w:r>
            <w:r w:rsidR="00476A6A">
              <w:rPr>
                <w:noProof/>
                <w:webHidden/>
              </w:rPr>
              <w:fldChar w:fldCharType="end"/>
            </w:r>
          </w:hyperlink>
        </w:p>
        <w:p w14:paraId="4C169347" w14:textId="38D14817" w:rsidR="00476A6A" w:rsidRDefault="00000000">
          <w:pPr>
            <w:pStyle w:val="TDC2"/>
            <w:tabs>
              <w:tab w:val="right" w:leader="dot" w:pos="9394"/>
            </w:tabs>
            <w:rPr>
              <w:noProof/>
              <w:lang w:val="en-US"/>
            </w:rPr>
          </w:pPr>
          <w:hyperlink w:anchor="_Toc117778447" w:history="1">
            <w:r w:rsidR="00476A6A" w:rsidRPr="0042287E">
              <w:rPr>
                <w:rStyle w:val="Hipervnculo"/>
                <w:rFonts w:cstheme="minorHAnsi"/>
                <w:noProof/>
              </w:rPr>
              <w:t>Datos registrados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_Toc117778447 \h </w:instrText>
            </w:r>
            <w:r w:rsidR="00476A6A">
              <w:rPr>
                <w:noProof/>
                <w:webHidden/>
              </w:rPr>
            </w:r>
            <w:r w:rsidR="00476A6A">
              <w:rPr>
                <w:noProof/>
                <w:webHidden/>
              </w:rPr>
              <w:fldChar w:fldCharType="separate"/>
            </w:r>
            <w:r w:rsidR="00A76E9F">
              <w:rPr>
                <w:noProof/>
                <w:webHidden/>
              </w:rPr>
              <w:t>7</w:t>
            </w:r>
            <w:r w:rsidR="00476A6A">
              <w:rPr>
                <w:noProof/>
                <w:webHidden/>
              </w:rPr>
              <w:fldChar w:fldCharType="end"/>
            </w:r>
          </w:hyperlink>
        </w:p>
        <w:p w14:paraId="191CF9FD" w14:textId="321D6FB3" w:rsidR="00476A6A" w:rsidRDefault="00000000">
          <w:pPr>
            <w:pStyle w:val="TDC2"/>
            <w:tabs>
              <w:tab w:val="right" w:leader="dot" w:pos="9394"/>
            </w:tabs>
            <w:rPr>
              <w:noProof/>
              <w:lang w:val="en-US"/>
            </w:rPr>
          </w:pPr>
          <w:hyperlink w:anchor="_Toc117778448" w:history="1">
            <w:r w:rsidR="00476A6A" w:rsidRPr="0042287E">
              <w:rPr>
                <w:rStyle w:val="Hipervnculo"/>
                <w:rFonts w:ascii="Calibri" w:hAnsi="Calibri" w:cs="Calibri"/>
                <w:noProof/>
              </w:rPr>
              <w:t>Parámetros fisicoquímicos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_Toc117778448 \h </w:instrText>
            </w:r>
            <w:r w:rsidR="00476A6A">
              <w:rPr>
                <w:noProof/>
                <w:webHidden/>
              </w:rPr>
            </w:r>
            <w:r w:rsidR="00476A6A">
              <w:rPr>
                <w:noProof/>
                <w:webHidden/>
              </w:rPr>
              <w:fldChar w:fldCharType="separate"/>
            </w:r>
            <w:r w:rsidR="00A76E9F">
              <w:rPr>
                <w:noProof/>
                <w:webHidden/>
              </w:rPr>
              <w:t>9</w:t>
            </w:r>
            <w:r w:rsidR="00476A6A">
              <w:rPr>
                <w:noProof/>
                <w:webHidden/>
              </w:rPr>
              <w:fldChar w:fldCharType="end"/>
            </w:r>
          </w:hyperlink>
        </w:p>
        <w:p w14:paraId="07AF27AB" w14:textId="3E999711" w:rsidR="00476A6A" w:rsidRDefault="00000000">
          <w:pPr>
            <w:pStyle w:val="TDC3"/>
            <w:rPr>
              <w:noProof/>
              <w:lang w:val="en-US"/>
            </w:rPr>
          </w:pPr>
          <w:hyperlink w:anchor="_Toc117778449" w:history="1">
            <w:r w:rsidR="00476A6A" w:rsidRPr="0042287E">
              <w:rPr>
                <w:rStyle w:val="Hipervnculo"/>
                <w:rFonts w:cstheme="minorHAnsi"/>
                <w:bCs/>
                <w:noProof/>
              </w:rPr>
              <w:t xml:space="preserve">Parámetros </w:t>
            </w:r>
            <w:r w:rsidR="00476A6A" w:rsidRPr="0042287E">
              <w:rPr>
                <w:rStyle w:val="Hipervnculo"/>
                <w:rFonts w:cstheme="minorHAnsi"/>
                <w:bCs/>
                <w:i/>
                <w:iCs/>
                <w:noProof/>
              </w:rPr>
              <w:t>in situ</w:t>
            </w:r>
            <w:r w:rsidR="00476A6A">
              <w:rPr>
                <w:noProof/>
                <w:webHidden/>
              </w:rPr>
              <w:tab/>
            </w:r>
            <w:r w:rsidR="00476A6A">
              <w:rPr>
                <w:noProof/>
                <w:webHidden/>
              </w:rPr>
              <w:fldChar w:fldCharType="begin"/>
            </w:r>
            <w:r w:rsidR="00476A6A">
              <w:rPr>
                <w:noProof/>
                <w:webHidden/>
              </w:rPr>
              <w:instrText xml:space="preserve"> PAGEREF _Toc117778449 \h </w:instrText>
            </w:r>
            <w:r w:rsidR="00476A6A">
              <w:rPr>
                <w:noProof/>
                <w:webHidden/>
              </w:rPr>
            </w:r>
            <w:r w:rsidR="00476A6A">
              <w:rPr>
                <w:noProof/>
                <w:webHidden/>
              </w:rPr>
              <w:fldChar w:fldCharType="separate"/>
            </w:r>
            <w:r w:rsidR="00A76E9F">
              <w:rPr>
                <w:noProof/>
                <w:webHidden/>
              </w:rPr>
              <w:t>9</w:t>
            </w:r>
            <w:r w:rsidR="00476A6A">
              <w:rPr>
                <w:noProof/>
                <w:webHidden/>
              </w:rPr>
              <w:fldChar w:fldCharType="end"/>
            </w:r>
          </w:hyperlink>
        </w:p>
        <w:p w14:paraId="65918CE8" w14:textId="6B1B9C4C" w:rsidR="00476A6A" w:rsidRDefault="00000000">
          <w:pPr>
            <w:pStyle w:val="TDC3"/>
            <w:rPr>
              <w:noProof/>
              <w:lang w:val="en-US"/>
            </w:rPr>
          </w:pPr>
          <w:hyperlink w:anchor="_Toc117778450" w:history="1">
            <w:r w:rsidR="00476A6A" w:rsidRPr="0042287E">
              <w:rPr>
                <w:rStyle w:val="Hipervnculo"/>
                <w:rFonts w:ascii="Calibri" w:hAnsi="Calibri" w:cs="Calibri"/>
                <w:bCs/>
                <w:noProof/>
              </w:rPr>
              <w:t>Nutrientes</w:t>
            </w:r>
            <w:r w:rsidR="00476A6A">
              <w:rPr>
                <w:noProof/>
                <w:webHidden/>
              </w:rPr>
              <w:tab/>
            </w:r>
            <w:r w:rsidR="00476A6A">
              <w:rPr>
                <w:noProof/>
                <w:webHidden/>
              </w:rPr>
              <w:fldChar w:fldCharType="begin"/>
            </w:r>
            <w:r w:rsidR="00476A6A">
              <w:rPr>
                <w:noProof/>
                <w:webHidden/>
              </w:rPr>
              <w:instrText xml:space="preserve"> PAGEREF _Toc117778450 \h </w:instrText>
            </w:r>
            <w:r w:rsidR="00476A6A">
              <w:rPr>
                <w:noProof/>
                <w:webHidden/>
              </w:rPr>
            </w:r>
            <w:r w:rsidR="00476A6A">
              <w:rPr>
                <w:noProof/>
                <w:webHidden/>
              </w:rPr>
              <w:fldChar w:fldCharType="separate"/>
            </w:r>
            <w:r w:rsidR="00A76E9F">
              <w:rPr>
                <w:noProof/>
                <w:webHidden/>
              </w:rPr>
              <w:t>14</w:t>
            </w:r>
            <w:r w:rsidR="00476A6A">
              <w:rPr>
                <w:noProof/>
                <w:webHidden/>
              </w:rPr>
              <w:fldChar w:fldCharType="end"/>
            </w:r>
          </w:hyperlink>
        </w:p>
        <w:p w14:paraId="1BD78C8E" w14:textId="6F1DC11E" w:rsidR="00476A6A" w:rsidRDefault="00000000">
          <w:pPr>
            <w:pStyle w:val="TDC3"/>
            <w:rPr>
              <w:noProof/>
              <w:lang w:val="en-US"/>
            </w:rPr>
          </w:pPr>
          <w:hyperlink w:anchor="_Toc117778451" w:history="1">
            <w:r w:rsidR="00476A6A" w:rsidRPr="0042287E">
              <w:rPr>
                <w:rStyle w:val="Hipervnculo"/>
                <w:rFonts w:cstheme="minorHAnsi"/>
                <w:bCs/>
                <w:noProof/>
              </w:rPr>
              <w:t>Otros análisis</w:t>
            </w:r>
            <w:r w:rsidR="00476A6A">
              <w:rPr>
                <w:noProof/>
                <w:webHidden/>
              </w:rPr>
              <w:tab/>
            </w:r>
            <w:r w:rsidR="00476A6A">
              <w:rPr>
                <w:noProof/>
                <w:webHidden/>
              </w:rPr>
              <w:fldChar w:fldCharType="begin"/>
            </w:r>
            <w:r w:rsidR="00476A6A">
              <w:rPr>
                <w:noProof/>
                <w:webHidden/>
              </w:rPr>
              <w:instrText xml:space="preserve"> PAGEREF _Toc117778451 \h </w:instrText>
            </w:r>
            <w:r w:rsidR="00476A6A">
              <w:rPr>
                <w:noProof/>
                <w:webHidden/>
              </w:rPr>
            </w:r>
            <w:r w:rsidR="00476A6A">
              <w:rPr>
                <w:noProof/>
                <w:webHidden/>
              </w:rPr>
              <w:fldChar w:fldCharType="separate"/>
            </w:r>
            <w:r w:rsidR="00A76E9F">
              <w:rPr>
                <w:noProof/>
                <w:webHidden/>
              </w:rPr>
              <w:t>17</w:t>
            </w:r>
            <w:r w:rsidR="00476A6A">
              <w:rPr>
                <w:noProof/>
                <w:webHidden/>
              </w:rPr>
              <w:fldChar w:fldCharType="end"/>
            </w:r>
          </w:hyperlink>
        </w:p>
        <w:p w14:paraId="3737E91F" w14:textId="3EE5BA32" w:rsidR="00476A6A" w:rsidRDefault="00000000">
          <w:pPr>
            <w:pStyle w:val="TDC2"/>
            <w:tabs>
              <w:tab w:val="right" w:leader="dot" w:pos="9394"/>
            </w:tabs>
            <w:rPr>
              <w:noProof/>
              <w:lang w:val="en-US"/>
            </w:rPr>
          </w:pPr>
          <w:hyperlink w:anchor="_Toc117778452" w:history="1">
            <w:r w:rsidR="00476A6A" w:rsidRPr="0042287E">
              <w:rPr>
                <w:rStyle w:val="Hipervnculo"/>
                <w:rFonts w:cstheme="minorHAnsi"/>
                <w:noProof/>
              </w:rPr>
              <w:t>Parámetros biológicos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_Toc117778452 \h </w:instrText>
            </w:r>
            <w:r w:rsidR="00476A6A">
              <w:rPr>
                <w:noProof/>
                <w:webHidden/>
              </w:rPr>
            </w:r>
            <w:r w:rsidR="00476A6A">
              <w:rPr>
                <w:noProof/>
                <w:webHidden/>
              </w:rPr>
              <w:fldChar w:fldCharType="separate"/>
            </w:r>
            <w:r w:rsidR="00A76E9F">
              <w:rPr>
                <w:noProof/>
                <w:webHidden/>
              </w:rPr>
              <w:t>19</w:t>
            </w:r>
            <w:r w:rsidR="00476A6A">
              <w:rPr>
                <w:noProof/>
                <w:webHidden/>
              </w:rPr>
              <w:fldChar w:fldCharType="end"/>
            </w:r>
          </w:hyperlink>
        </w:p>
        <w:p w14:paraId="76F71350" w14:textId="36C2361A" w:rsidR="00476A6A" w:rsidRDefault="00000000">
          <w:pPr>
            <w:pStyle w:val="TDC1"/>
            <w:tabs>
              <w:tab w:val="right" w:leader="dot" w:pos="9394"/>
            </w:tabs>
            <w:rPr>
              <w:noProof/>
              <w:lang w:val="en-US"/>
            </w:rPr>
          </w:pPr>
          <w:hyperlink w:anchor="_Toc117778453" w:history="1">
            <w:r w:rsidR="00476A6A" w:rsidRPr="0042287E">
              <w:rPr>
                <w:rStyle w:val="Hipervnculo"/>
                <w:rFonts w:cstheme="minorHAnsi"/>
                <w:noProof/>
              </w:rPr>
              <w:t>CAPÍTULO II: INFORME DEL ESTADO ECOLÓGICO DEL LAGO DE AMATITLÁN</w:t>
            </w:r>
            <w:r w:rsidR="00476A6A">
              <w:rPr>
                <w:noProof/>
                <w:webHidden/>
              </w:rPr>
              <w:tab/>
            </w:r>
            <w:r w:rsidR="00476A6A">
              <w:rPr>
                <w:noProof/>
                <w:webHidden/>
              </w:rPr>
              <w:fldChar w:fldCharType="begin"/>
            </w:r>
            <w:r w:rsidR="00476A6A">
              <w:rPr>
                <w:noProof/>
                <w:webHidden/>
              </w:rPr>
              <w:instrText xml:space="preserve"> PAGEREF _Toc117778453 \h </w:instrText>
            </w:r>
            <w:r w:rsidR="00476A6A">
              <w:rPr>
                <w:noProof/>
                <w:webHidden/>
              </w:rPr>
            </w:r>
            <w:r w:rsidR="00476A6A">
              <w:rPr>
                <w:noProof/>
                <w:webHidden/>
              </w:rPr>
              <w:fldChar w:fldCharType="separate"/>
            </w:r>
            <w:r w:rsidR="00A76E9F">
              <w:rPr>
                <w:noProof/>
                <w:webHidden/>
              </w:rPr>
              <w:t>20</w:t>
            </w:r>
            <w:r w:rsidR="00476A6A">
              <w:rPr>
                <w:noProof/>
                <w:webHidden/>
              </w:rPr>
              <w:fldChar w:fldCharType="end"/>
            </w:r>
          </w:hyperlink>
        </w:p>
        <w:p w14:paraId="7FACE815" w14:textId="12D9999F" w:rsidR="00476A6A" w:rsidRDefault="00000000">
          <w:pPr>
            <w:pStyle w:val="TDC2"/>
            <w:tabs>
              <w:tab w:val="right" w:leader="dot" w:pos="9394"/>
            </w:tabs>
            <w:rPr>
              <w:noProof/>
              <w:lang w:val="en-US"/>
            </w:rPr>
          </w:pPr>
          <w:hyperlink w:anchor="_Toc117778454" w:history="1">
            <w:r w:rsidR="00476A6A" w:rsidRPr="0042287E">
              <w:rPr>
                <w:rStyle w:val="Hipervnculo"/>
                <w:rFonts w:cstheme="minorHAnsi"/>
                <w:noProof/>
              </w:rPr>
              <w:t>Parámetros Fisicoquímicos de los puntos de monitoreo establecidos en el Lago de Amatitlán</w:t>
            </w:r>
            <w:r w:rsidR="00476A6A">
              <w:rPr>
                <w:noProof/>
                <w:webHidden/>
              </w:rPr>
              <w:tab/>
            </w:r>
            <w:r w:rsidR="00476A6A">
              <w:rPr>
                <w:noProof/>
                <w:webHidden/>
              </w:rPr>
              <w:fldChar w:fldCharType="begin"/>
            </w:r>
            <w:r w:rsidR="00476A6A">
              <w:rPr>
                <w:noProof/>
                <w:webHidden/>
              </w:rPr>
              <w:instrText xml:space="preserve"> PAGEREF _Toc117778454 \h </w:instrText>
            </w:r>
            <w:r w:rsidR="00476A6A">
              <w:rPr>
                <w:noProof/>
                <w:webHidden/>
              </w:rPr>
            </w:r>
            <w:r w:rsidR="00476A6A">
              <w:rPr>
                <w:noProof/>
                <w:webHidden/>
              </w:rPr>
              <w:fldChar w:fldCharType="separate"/>
            </w:r>
            <w:r w:rsidR="00A76E9F">
              <w:rPr>
                <w:noProof/>
                <w:webHidden/>
              </w:rPr>
              <w:t>24</w:t>
            </w:r>
            <w:r w:rsidR="00476A6A">
              <w:rPr>
                <w:noProof/>
                <w:webHidden/>
              </w:rPr>
              <w:fldChar w:fldCharType="end"/>
            </w:r>
          </w:hyperlink>
        </w:p>
        <w:p w14:paraId="27506FEE" w14:textId="00609D3D" w:rsidR="00476A6A" w:rsidRDefault="00000000">
          <w:pPr>
            <w:pStyle w:val="TDC3"/>
            <w:rPr>
              <w:noProof/>
              <w:lang w:val="en-US"/>
            </w:rPr>
          </w:pPr>
          <w:hyperlink w:anchor="_Toc117778455" w:history="1">
            <w:r w:rsidR="00476A6A" w:rsidRPr="0042287E">
              <w:rPr>
                <w:rStyle w:val="Hipervnculo"/>
                <w:rFonts w:cstheme="minorHAnsi"/>
                <w:b/>
                <w:bCs/>
                <w:noProof/>
              </w:rPr>
              <w:t xml:space="preserve">Parámetros </w:t>
            </w:r>
            <w:r w:rsidR="00476A6A" w:rsidRPr="0042287E">
              <w:rPr>
                <w:rStyle w:val="Hipervnculo"/>
                <w:rFonts w:cstheme="minorHAnsi"/>
                <w:b/>
                <w:bCs/>
                <w:i/>
                <w:iCs/>
                <w:noProof/>
              </w:rPr>
              <w:t>in situ</w:t>
            </w:r>
            <w:r w:rsidR="00476A6A">
              <w:rPr>
                <w:noProof/>
                <w:webHidden/>
              </w:rPr>
              <w:tab/>
            </w:r>
            <w:r w:rsidR="00476A6A">
              <w:rPr>
                <w:noProof/>
                <w:webHidden/>
              </w:rPr>
              <w:fldChar w:fldCharType="begin"/>
            </w:r>
            <w:r w:rsidR="00476A6A">
              <w:rPr>
                <w:noProof/>
                <w:webHidden/>
              </w:rPr>
              <w:instrText xml:space="preserve"> PAGEREF _Toc117778455 \h </w:instrText>
            </w:r>
            <w:r w:rsidR="00476A6A">
              <w:rPr>
                <w:noProof/>
                <w:webHidden/>
              </w:rPr>
            </w:r>
            <w:r w:rsidR="00476A6A">
              <w:rPr>
                <w:noProof/>
                <w:webHidden/>
              </w:rPr>
              <w:fldChar w:fldCharType="separate"/>
            </w:r>
            <w:r w:rsidR="00A76E9F">
              <w:rPr>
                <w:noProof/>
                <w:webHidden/>
              </w:rPr>
              <w:t>24</w:t>
            </w:r>
            <w:r w:rsidR="00476A6A">
              <w:rPr>
                <w:noProof/>
                <w:webHidden/>
              </w:rPr>
              <w:fldChar w:fldCharType="end"/>
            </w:r>
          </w:hyperlink>
        </w:p>
        <w:p w14:paraId="53E2D281" w14:textId="70641A2C" w:rsidR="00476A6A" w:rsidRDefault="00000000">
          <w:pPr>
            <w:pStyle w:val="TDC3"/>
            <w:rPr>
              <w:noProof/>
              <w:lang w:val="en-US"/>
            </w:rPr>
          </w:pPr>
          <w:hyperlink w:anchor="_Toc117778456" w:history="1">
            <w:r w:rsidR="00476A6A" w:rsidRPr="0042287E">
              <w:rPr>
                <w:rStyle w:val="Hipervnculo"/>
                <w:rFonts w:ascii="Calibri" w:hAnsi="Calibri" w:cs="Calibri"/>
                <w:bCs/>
                <w:noProof/>
              </w:rPr>
              <w:t>Nutrientes</w:t>
            </w:r>
            <w:r w:rsidR="00476A6A">
              <w:rPr>
                <w:noProof/>
                <w:webHidden/>
              </w:rPr>
              <w:tab/>
            </w:r>
            <w:r w:rsidR="00476A6A">
              <w:rPr>
                <w:noProof/>
                <w:webHidden/>
              </w:rPr>
              <w:fldChar w:fldCharType="begin"/>
            </w:r>
            <w:r w:rsidR="00476A6A">
              <w:rPr>
                <w:noProof/>
                <w:webHidden/>
              </w:rPr>
              <w:instrText xml:space="preserve"> PAGEREF _Toc117778456 \h </w:instrText>
            </w:r>
            <w:r w:rsidR="00476A6A">
              <w:rPr>
                <w:noProof/>
                <w:webHidden/>
              </w:rPr>
            </w:r>
            <w:r w:rsidR="00476A6A">
              <w:rPr>
                <w:noProof/>
                <w:webHidden/>
              </w:rPr>
              <w:fldChar w:fldCharType="separate"/>
            </w:r>
            <w:r w:rsidR="00A76E9F">
              <w:rPr>
                <w:noProof/>
                <w:webHidden/>
              </w:rPr>
              <w:t>29</w:t>
            </w:r>
            <w:r w:rsidR="00476A6A">
              <w:rPr>
                <w:noProof/>
                <w:webHidden/>
              </w:rPr>
              <w:fldChar w:fldCharType="end"/>
            </w:r>
          </w:hyperlink>
        </w:p>
        <w:p w14:paraId="3FB27EEC" w14:textId="65B70B4B" w:rsidR="00476A6A" w:rsidRDefault="00000000">
          <w:pPr>
            <w:pStyle w:val="TDC3"/>
            <w:rPr>
              <w:noProof/>
              <w:lang w:val="en-US"/>
            </w:rPr>
          </w:pPr>
          <w:hyperlink w:anchor="_Toc117778457" w:history="1">
            <w:r w:rsidR="00476A6A" w:rsidRPr="0042287E">
              <w:rPr>
                <w:rStyle w:val="Hipervnculo"/>
                <w:rFonts w:cstheme="minorHAnsi"/>
                <w:bCs/>
                <w:noProof/>
              </w:rPr>
              <w:t>Otros análisis</w:t>
            </w:r>
            <w:r w:rsidR="00476A6A">
              <w:rPr>
                <w:noProof/>
                <w:webHidden/>
              </w:rPr>
              <w:tab/>
            </w:r>
            <w:r w:rsidR="00476A6A">
              <w:rPr>
                <w:noProof/>
                <w:webHidden/>
              </w:rPr>
              <w:fldChar w:fldCharType="begin"/>
            </w:r>
            <w:r w:rsidR="00476A6A">
              <w:rPr>
                <w:noProof/>
                <w:webHidden/>
              </w:rPr>
              <w:instrText xml:space="preserve"> PAGEREF _Toc117778457 \h </w:instrText>
            </w:r>
            <w:r w:rsidR="00476A6A">
              <w:rPr>
                <w:noProof/>
                <w:webHidden/>
              </w:rPr>
            </w:r>
            <w:r w:rsidR="00476A6A">
              <w:rPr>
                <w:noProof/>
                <w:webHidden/>
              </w:rPr>
              <w:fldChar w:fldCharType="separate"/>
            </w:r>
            <w:r w:rsidR="00A76E9F">
              <w:rPr>
                <w:noProof/>
                <w:webHidden/>
              </w:rPr>
              <w:t>32</w:t>
            </w:r>
            <w:r w:rsidR="00476A6A">
              <w:rPr>
                <w:noProof/>
                <w:webHidden/>
              </w:rPr>
              <w:fldChar w:fldCharType="end"/>
            </w:r>
          </w:hyperlink>
        </w:p>
        <w:p w14:paraId="3DBBF854" w14:textId="3EB191E4" w:rsidR="00476A6A" w:rsidRDefault="00000000">
          <w:pPr>
            <w:pStyle w:val="TDC2"/>
            <w:tabs>
              <w:tab w:val="right" w:leader="dot" w:pos="9394"/>
            </w:tabs>
            <w:rPr>
              <w:noProof/>
              <w:lang w:val="en-US"/>
            </w:rPr>
          </w:pPr>
          <w:hyperlink w:anchor="_Toc117778458" w:history="1">
            <w:r w:rsidR="00476A6A" w:rsidRPr="0042287E">
              <w:rPr>
                <w:rStyle w:val="Hipervnculo"/>
                <w:rFonts w:cstheme="minorHAnsi"/>
                <w:noProof/>
              </w:rPr>
              <w:t>Parámetros biológicos de los puntos de monitoreo establecidos en el Lago de Amatitlán</w:t>
            </w:r>
            <w:r w:rsidR="00476A6A">
              <w:rPr>
                <w:noProof/>
                <w:webHidden/>
              </w:rPr>
              <w:tab/>
            </w:r>
            <w:r w:rsidR="00476A6A">
              <w:rPr>
                <w:noProof/>
                <w:webHidden/>
              </w:rPr>
              <w:fldChar w:fldCharType="begin"/>
            </w:r>
            <w:r w:rsidR="00476A6A">
              <w:rPr>
                <w:noProof/>
                <w:webHidden/>
              </w:rPr>
              <w:instrText xml:space="preserve"> PAGEREF _Toc117778458 \h </w:instrText>
            </w:r>
            <w:r w:rsidR="00476A6A">
              <w:rPr>
                <w:noProof/>
                <w:webHidden/>
              </w:rPr>
            </w:r>
            <w:r w:rsidR="00476A6A">
              <w:rPr>
                <w:noProof/>
                <w:webHidden/>
              </w:rPr>
              <w:fldChar w:fldCharType="separate"/>
            </w:r>
            <w:r w:rsidR="00A76E9F">
              <w:rPr>
                <w:noProof/>
                <w:webHidden/>
              </w:rPr>
              <w:t>35</w:t>
            </w:r>
            <w:r w:rsidR="00476A6A">
              <w:rPr>
                <w:noProof/>
                <w:webHidden/>
              </w:rPr>
              <w:fldChar w:fldCharType="end"/>
            </w:r>
          </w:hyperlink>
        </w:p>
        <w:p w14:paraId="6F328B20" w14:textId="77F70B85" w:rsidR="00476A6A" w:rsidRDefault="00000000">
          <w:pPr>
            <w:pStyle w:val="TDC1"/>
            <w:tabs>
              <w:tab w:val="right" w:leader="dot" w:pos="9394"/>
            </w:tabs>
            <w:rPr>
              <w:noProof/>
              <w:lang w:val="en-US"/>
            </w:rPr>
          </w:pPr>
          <w:hyperlink w:anchor="_Toc117778459" w:history="1">
            <w:r w:rsidR="00476A6A" w:rsidRPr="0042287E">
              <w:rPr>
                <w:rStyle w:val="Hipervnculo"/>
                <w:rFonts w:ascii="Calibri" w:hAnsi="Calibri" w:cs="Calibri"/>
                <w:noProof/>
              </w:rPr>
              <w:t>CONCLUSIONES SOBRE EL ESTADO DE LOS CUERPOS DE AGUA DE LA CUENCA Y EL LAGO DE AMATITLÁN</w:t>
            </w:r>
            <w:r w:rsidR="00476A6A">
              <w:rPr>
                <w:noProof/>
                <w:webHidden/>
              </w:rPr>
              <w:tab/>
            </w:r>
            <w:r w:rsidR="00476A6A">
              <w:rPr>
                <w:noProof/>
                <w:webHidden/>
              </w:rPr>
              <w:fldChar w:fldCharType="begin"/>
            </w:r>
            <w:r w:rsidR="00476A6A">
              <w:rPr>
                <w:noProof/>
                <w:webHidden/>
              </w:rPr>
              <w:instrText xml:space="preserve"> PAGEREF _Toc117778459 \h </w:instrText>
            </w:r>
            <w:r w:rsidR="00476A6A">
              <w:rPr>
                <w:noProof/>
                <w:webHidden/>
              </w:rPr>
            </w:r>
            <w:r w:rsidR="00476A6A">
              <w:rPr>
                <w:noProof/>
                <w:webHidden/>
              </w:rPr>
              <w:fldChar w:fldCharType="separate"/>
            </w:r>
            <w:r w:rsidR="00A76E9F">
              <w:rPr>
                <w:noProof/>
                <w:webHidden/>
              </w:rPr>
              <w:t>36</w:t>
            </w:r>
            <w:r w:rsidR="00476A6A">
              <w:rPr>
                <w:noProof/>
                <w:webHidden/>
              </w:rPr>
              <w:fldChar w:fldCharType="end"/>
            </w:r>
          </w:hyperlink>
        </w:p>
        <w:p w14:paraId="011037F3" w14:textId="2267FA4E" w:rsidR="00476A6A" w:rsidRDefault="00000000">
          <w:pPr>
            <w:pStyle w:val="TDC1"/>
            <w:tabs>
              <w:tab w:val="right" w:leader="dot" w:pos="9394"/>
            </w:tabs>
            <w:rPr>
              <w:noProof/>
              <w:lang w:val="en-US"/>
            </w:rPr>
          </w:pPr>
          <w:hyperlink w:anchor="_Toc117778460" w:history="1">
            <w:r w:rsidR="00476A6A" w:rsidRPr="0042287E">
              <w:rPr>
                <w:rStyle w:val="Hipervnculo"/>
                <w:rFonts w:cstheme="minorHAnsi"/>
                <w:noProof/>
              </w:rPr>
              <w:t>REGISTRO FOTOGRÁFICO</w:t>
            </w:r>
            <w:r w:rsidR="00476A6A">
              <w:rPr>
                <w:noProof/>
                <w:webHidden/>
              </w:rPr>
              <w:tab/>
            </w:r>
            <w:r w:rsidR="00476A6A">
              <w:rPr>
                <w:noProof/>
                <w:webHidden/>
              </w:rPr>
              <w:fldChar w:fldCharType="begin"/>
            </w:r>
            <w:r w:rsidR="00476A6A">
              <w:rPr>
                <w:noProof/>
                <w:webHidden/>
              </w:rPr>
              <w:instrText xml:space="preserve"> PAGEREF _Toc117778460 \h </w:instrText>
            </w:r>
            <w:r w:rsidR="00476A6A">
              <w:rPr>
                <w:noProof/>
                <w:webHidden/>
              </w:rPr>
            </w:r>
            <w:r w:rsidR="00476A6A">
              <w:rPr>
                <w:noProof/>
                <w:webHidden/>
              </w:rPr>
              <w:fldChar w:fldCharType="separate"/>
            </w:r>
            <w:r w:rsidR="00A76E9F">
              <w:rPr>
                <w:noProof/>
                <w:webHidden/>
              </w:rPr>
              <w:t>40</w:t>
            </w:r>
            <w:r w:rsidR="00476A6A">
              <w:rPr>
                <w:noProof/>
                <w:webHidden/>
              </w:rPr>
              <w:fldChar w:fldCharType="end"/>
            </w:r>
          </w:hyperlink>
        </w:p>
        <w:p w14:paraId="663F195A" w14:textId="60C3C927" w:rsidR="00476A6A" w:rsidRDefault="00000000">
          <w:pPr>
            <w:pStyle w:val="TDC1"/>
            <w:tabs>
              <w:tab w:val="right" w:leader="dot" w:pos="9394"/>
            </w:tabs>
            <w:rPr>
              <w:noProof/>
              <w:lang w:val="en-US"/>
            </w:rPr>
          </w:pPr>
          <w:hyperlink w:anchor="_Toc117778461" w:history="1">
            <w:r w:rsidR="00476A6A" w:rsidRPr="0042287E">
              <w:rPr>
                <w:rStyle w:val="Hipervnculo"/>
                <w:rFonts w:cstheme="minorHAnsi"/>
                <w:noProof/>
              </w:rPr>
              <w:t>CAPÍTULO III: OTRAS ACTIVIDADES REALIZADAS POR LA DIVISIÓN DE CONTROL AMBIENTAL</w:t>
            </w:r>
            <w:r w:rsidR="00476A6A">
              <w:rPr>
                <w:noProof/>
                <w:webHidden/>
              </w:rPr>
              <w:tab/>
            </w:r>
            <w:r w:rsidR="00476A6A">
              <w:rPr>
                <w:noProof/>
                <w:webHidden/>
              </w:rPr>
              <w:fldChar w:fldCharType="begin"/>
            </w:r>
            <w:r w:rsidR="00476A6A">
              <w:rPr>
                <w:noProof/>
                <w:webHidden/>
              </w:rPr>
              <w:instrText xml:space="preserve"> PAGEREF _Toc117778461 \h </w:instrText>
            </w:r>
            <w:r w:rsidR="00476A6A">
              <w:rPr>
                <w:noProof/>
                <w:webHidden/>
              </w:rPr>
            </w:r>
            <w:r w:rsidR="00476A6A">
              <w:rPr>
                <w:noProof/>
                <w:webHidden/>
              </w:rPr>
              <w:fldChar w:fldCharType="separate"/>
            </w:r>
            <w:r w:rsidR="00A76E9F">
              <w:rPr>
                <w:noProof/>
                <w:webHidden/>
              </w:rPr>
              <w:t>42</w:t>
            </w:r>
            <w:r w:rsidR="00476A6A">
              <w:rPr>
                <w:noProof/>
                <w:webHidden/>
              </w:rPr>
              <w:fldChar w:fldCharType="end"/>
            </w:r>
          </w:hyperlink>
        </w:p>
        <w:p w14:paraId="1DBC74C1" w14:textId="3621D9B7" w:rsidR="00476A6A" w:rsidRDefault="00000000">
          <w:pPr>
            <w:pStyle w:val="TDC1"/>
            <w:tabs>
              <w:tab w:val="right" w:leader="dot" w:pos="9394"/>
            </w:tabs>
            <w:rPr>
              <w:noProof/>
              <w:lang w:val="en-US"/>
            </w:rPr>
          </w:pPr>
          <w:hyperlink w:anchor="_Toc117778462" w:history="1">
            <w:r w:rsidR="00476A6A" w:rsidRPr="0042287E">
              <w:rPr>
                <w:rStyle w:val="Hipervnculo"/>
                <w:rFonts w:cstheme="minorHAnsi"/>
                <w:noProof/>
              </w:rPr>
              <w:t>REFERENCIAS</w:t>
            </w:r>
            <w:r w:rsidR="00476A6A">
              <w:rPr>
                <w:noProof/>
                <w:webHidden/>
              </w:rPr>
              <w:tab/>
            </w:r>
            <w:r w:rsidR="00476A6A">
              <w:rPr>
                <w:noProof/>
                <w:webHidden/>
              </w:rPr>
              <w:fldChar w:fldCharType="begin"/>
            </w:r>
            <w:r w:rsidR="00476A6A">
              <w:rPr>
                <w:noProof/>
                <w:webHidden/>
              </w:rPr>
              <w:instrText xml:space="preserve"> PAGEREF _Toc117778462 \h </w:instrText>
            </w:r>
            <w:r w:rsidR="00476A6A">
              <w:rPr>
                <w:noProof/>
                <w:webHidden/>
              </w:rPr>
            </w:r>
            <w:r w:rsidR="00476A6A">
              <w:rPr>
                <w:noProof/>
                <w:webHidden/>
              </w:rPr>
              <w:fldChar w:fldCharType="separate"/>
            </w:r>
            <w:r w:rsidR="00A76E9F">
              <w:rPr>
                <w:noProof/>
                <w:webHidden/>
              </w:rPr>
              <w:t>43</w:t>
            </w:r>
            <w:r w:rsidR="00476A6A">
              <w:rPr>
                <w:noProof/>
                <w:webHidden/>
              </w:rPr>
              <w:fldChar w:fldCharType="end"/>
            </w:r>
          </w:hyperlink>
        </w:p>
        <w:p w14:paraId="7EFCC61A" w14:textId="61D7D3FF"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777844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6A6CB34"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2E7F35">
        <w:rPr>
          <w:rFonts w:cstheme="minorHAnsi"/>
          <w:lang w:val="es-ES_tradnl"/>
        </w:rPr>
        <w:t>noviembre</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777844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00A847AF" w:rsidRPr="00C91582">
              <w:rPr>
                <w:rFonts w:asciiTheme="minorHAnsi" w:hAnsiTheme="minorHAnsi" w:cstheme="minorHAnsi"/>
                <w:i w:val="0"/>
                <w:sz w:val="18"/>
                <w:szCs w:val="20"/>
              </w:rPr>
              <w:t>Pampumay</w:t>
            </w:r>
            <w:proofErr w:type="spellEnd"/>
            <w:r w:rsidR="00A847AF" w:rsidRPr="00C91582">
              <w:rPr>
                <w:rFonts w:asciiTheme="minorHAnsi" w:hAnsiTheme="minorHAnsi" w:cstheme="minorHAnsi"/>
                <w:i w:val="0"/>
                <w:sz w:val="18"/>
                <w:szCs w:val="20"/>
              </w:rPr>
              <w:t xml:space="preserve">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01DD5CC8" w:rsidR="000316B5" w:rsidRDefault="00000000" w:rsidP="000316B5">
      <w:pPr>
        <w:spacing w:after="0"/>
        <w:mirrorIndents/>
        <w:jc w:val="center"/>
        <w:rPr>
          <w:rFonts w:cstheme="minorHAnsi"/>
          <w:b/>
          <w:sz w:val="20"/>
          <w:szCs w:val="20"/>
        </w:rPr>
      </w:pPr>
      <w:r>
        <w:rPr>
          <w:noProof/>
        </w:rPr>
        <w:lastRenderedPageBreak/>
        <w:pict w14:anchorId="2F44C413">
          <v:shape id="Cuadro de texto 49" o:spid="_x0000_s2050"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w:r>
      <w:r w:rsidR="00F01F34">
        <w:rPr>
          <w:noProof/>
          <w:lang w:eastAsia="es-GT"/>
        </w:rPr>
        <w:drawing>
          <wp:anchor distT="0" distB="0" distL="114300" distR="114300" simplePos="0" relativeHeight="251643392"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777844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354C3B0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2E7F35">
        <w:rPr>
          <w:rFonts w:cstheme="minorHAnsi"/>
          <w:b/>
          <w:sz w:val="20"/>
          <w:szCs w:val="20"/>
        </w:rPr>
        <w:t>noviembre</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94"/>
        <w:gridCol w:w="515"/>
        <w:gridCol w:w="1397"/>
        <w:gridCol w:w="725"/>
        <w:gridCol w:w="722"/>
        <w:gridCol w:w="678"/>
        <w:gridCol w:w="890"/>
        <w:gridCol w:w="972"/>
        <w:gridCol w:w="670"/>
        <w:gridCol w:w="599"/>
        <w:gridCol w:w="618"/>
        <w:gridCol w:w="764"/>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4C00C7"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28CCBF40" w:rsidR="004C00C7" w:rsidRPr="001B751E" w:rsidRDefault="004C00C7" w:rsidP="004C00C7">
            <w:pPr>
              <w:spacing w:after="0" w:line="240" w:lineRule="auto"/>
              <w:jc w:val="center"/>
              <w:rPr>
                <w:sz w:val="14"/>
                <w:szCs w:val="14"/>
              </w:rPr>
            </w:pPr>
            <w:r w:rsidRPr="004C00C7">
              <w:rPr>
                <w:sz w:val="14"/>
                <w:szCs w:val="14"/>
              </w:rPr>
              <w:t>15/11/2022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76051317" w:rsidR="004C00C7" w:rsidRPr="001B751E" w:rsidRDefault="004C00C7" w:rsidP="004C00C7">
            <w:pPr>
              <w:spacing w:after="0" w:line="240" w:lineRule="auto"/>
              <w:jc w:val="center"/>
              <w:rPr>
                <w:sz w:val="14"/>
                <w:szCs w:val="14"/>
              </w:rPr>
            </w:pPr>
            <w:r w:rsidRPr="004C00C7">
              <w:rPr>
                <w:sz w:val="14"/>
                <w:szCs w:val="14"/>
              </w:rPr>
              <w:t>11:40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4C00C7" w:rsidRPr="001B751E" w:rsidRDefault="004C00C7" w:rsidP="004C00C7">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6A8D6533" w:rsidR="004C00C7" w:rsidRPr="001B751E" w:rsidRDefault="004C00C7" w:rsidP="004C00C7">
            <w:pPr>
              <w:spacing w:after="0" w:line="240" w:lineRule="auto"/>
              <w:jc w:val="center"/>
              <w:rPr>
                <w:sz w:val="14"/>
                <w:szCs w:val="14"/>
              </w:rPr>
            </w:pPr>
            <w:r w:rsidRPr="00D323CE">
              <w:rPr>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7B7670CC" w:rsidR="004C00C7" w:rsidRPr="001B751E" w:rsidRDefault="004C00C7" w:rsidP="004C00C7">
            <w:pPr>
              <w:spacing w:after="0" w:line="240" w:lineRule="auto"/>
              <w:jc w:val="center"/>
              <w:rPr>
                <w:sz w:val="14"/>
                <w:szCs w:val="14"/>
              </w:rPr>
            </w:pPr>
            <w:r w:rsidRPr="004C00C7">
              <w:rPr>
                <w:sz w:val="14"/>
                <w:szCs w:val="14"/>
              </w:rPr>
              <w:t>1,719.00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618071CE" w:rsidR="004C00C7" w:rsidRPr="001B751E" w:rsidRDefault="004C00C7" w:rsidP="004C00C7">
            <w:pPr>
              <w:spacing w:after="0" w:line="240" w:lineRule="auto"/>
              <w:jc w:val="center"/>
              <w:rPr>
                <w:sz w:val="14"/>
                <w:szCs w:val="14"/>
              </w:rPr>
            </w:pPr>
            <w:r w:rsidRPr="004C00C7">
              <w:rPr>
                <w:sz w:val="14"/>
                <w:szCs w:val="14"/>
              </w:rPr>
              <w:t>8.04</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2C023CF4" w:rsidR="004C00C7" w:rsidRPr="001B751E" w:rsidRDefault="004C00C7" w:rsidP="004C00C7">
            <w:pPr>
              <w:spacing w:after="0" w:line="240" w:lineRule="auto"/>
              <w:jc w:val="center"/>
              <w:rPr>
                <w:sz w:val="14"/>
                <w:szCs w:val="14"/>
              </w:rPr>
            </w:pPr>
            <w:r w:rsidRPr="004C00C7">
              <w:rPr>
                <w:sz w:val="14"/>
                <w:szCs w:val="14"/>
              </w:rPr>
              <w:t>23.90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9C7BF43" w:rsidR="004C00C7" w:rsidRPr="001B751E" w:rsidRDefault="004C00C7" w:rsidP="004C00C7">
            <w:pPr>
              <w:spacing w:after="0" w:line="240" w:lineRule="auto"/>
              <w:jc w:val="center"/>
              <w:rPr>
                <w:sz w:val="14"/>
                <w:szCs w:val="14"/>
              </w:rPr>
            </w:pPr>
            <w:r w:rsidRPr="004C00C7">
              <w:rPr>
                <w:sz w:val="14"/>
                <w:szCs w:val="14"/>
              </w:rPr>
              <w:t>533</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D991274" w:rsidR="004C00C7" w:rsidRPr="001B751E" w:rsidRDefault="004C00C7" w:rsidP="004C00C7">
            <w:pPr>
              <w:spacing w:after="0" w:line="240" w:lineRule="auto"/>
              <w:jc w:val="center"/>
              <w:rPr>
                <w:sz w:val="14"/>
                <w:szCs w:val="14"/>
              </w:rPr>
            </w:pPr>
            <w:r w:rsidRPr="004C00C7">
              <w:rPr>
                <w:sz w:val="14"/>
                <w:szCs w:val="14"/>
              </w:rPr>
              <w:t>0.26</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406034BC" w:rsidR="004C00C7" w:rsidRPr="001B751E" w:rsidRDefault="004C00C7" w:rsidP="004C00C7">
            <w:pPr>
              <w:spacing w:after="0" w:line="240" w:lineRule="auto"/>
              <w:jc w:val="center"/>
              <w:rPr>
                <w:sz w:val="14"/>
                <w:szCs w:val="14"/>
              </w:rPr>
            </w:pPr>
            <w:r w:rsidRPr="004C00C7">
              <w:rPr>
                <w:sz w:val="14"/>
                <w:szCs w:val="14"/>
              </w:rPr>
              <w:t>266.5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6C5A22F0" w:rsidR="004C00C7" w:rsidRPr="001B751E" w:rsidRDefault="004C00C7" w:rsidP="004C00C7">
            <w:pPr>
              <w:spacing w:after="0" w:line="240" w:lineRule="auto"/>
              <w:jc w:val="center"/>
              <w:rPr>
                <w:sz w:val="14"/>
                <w:szCs w:val="14"/>
              </w:rPr>
            </w:pPr>
            <w:r w:rsidRPr="004C00C7">
              <w:rPr>
                <w:sz w:val="14"/>
                <w:szCs w:val="14"/>
              </w:rPr>
              <w:t>2.18</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3AED0C68" w:rsidR="004C00C7" w:rsidRPr="001B751E" w:rsidRDefault="004C00C7" w:rsidP="004C00C7">
            <w:pPr>
              <w:spacing w:after="0" w:line="240" w:lineRule="auto"/>
              <w:jc w:val="center"/>
              <w:rPr>
                <w:sz w:val="14"/>
                <w:szCs w:val="14"/>
              </w:rPr>
            </w:pPr>
            <w:r w:rsidRPr="004C00C7">
              <w:rPr>
                <w:sz w:val="14"/>
                <w:szCs w:val="14"/>
              </w:rPr>
              <w:t>30.10</w:t>
            </w:r>
          </w:p>
        </w:tc>
      </w:tr>
      <w:tr w:rsidR="004C00C7"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75A90486" w:rsidR="004C00C7" w:rsidRPr="001B751E" w:rsidRDefault="004C00C7" w:rsidP="004C00C7">
            <w:pPr>
              <w:spacing w:after="0" w:line="240" w:lineRule="auto"/>
              <w:jc w:val="center"/>
              <w:rPr>
                <w:sz w:val="14"/>
                <w:szCs w:val="14"/>
              </w:rPr>
            </w:pPr>
            <w:r w:rsidRPr="004C00C7">
              <w:rPr>
                <w:sz w:val="14"/>
                <w:szCs w:val="14"/>
              </w:rPr>
              <w:t>15/11/2022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05FB2A9B" w:rsidR="004C00C7" w:rsidRPr="001B751E" w:rsidRDefault="004C00C7" w:rsidP="004C00C7">
            <w:pPr>
              <w:spacing w:after="0" w:line="240" w:lineRule="auto"/>
              <w:jc w:val="center"/>
              <w:rPr>
                <w:sz w:val="14"/>
                <w:szCs w:val="14"/>
              </w:rPr>
            </w:pPr>
            <w:r w:rsidRPr="004C00C7">
              <w:rPr>
                <w:sz w:val="14"/>
                <w:szCs w:val="14"/>
              </w:rPr>
              <w:t>12:50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4C00C7" w:rsidRPr="001B751E" w:rsidRDefault="004C00C7" w:rsidP="004C00C7">
            <w:pPr>
              <w:spacing w:after="0" w:line="240" w:lineRule="auto"/>
              <w:jc w:val="center"/>
              <w:rPr>
                <w:sz w:val="14"/>
                <w:szCs w:val="14"/>
              </w:rPr>
            </w:pPr>
            <w:r w:rsidRPr="004C00C7">
              <w:rPr>
                <w:sz w:val="14"/>
                <w:szCs w:val="14"/>
              </w:rPr>
              <w:t xml:space="preserve">Río </w:t>
            </w:r>
            <w:proofErr w:type="spellStart"/>
            <w:r w:rsidRPr="004C00C7">
              <w:rPr>
                <w:sz w:val="14"/>
                <w:szCs w:val="14"/>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0C9B5668" w14:textId="4EA792B3" w:rsidR="004C00C7" w:rsidRPr="001B751E" w:rsidRDefault="004C00C7" w:rsidP="004C00C7">
            <w:pPr>
              <w:spacing w:after="0" w:line="240" w:lineRule="auto"/>
              <w:jc w:val="center"/>
              <w:rPr>
                <w:sz w:val="14"/>
                <w:szCs w:val="14"/>
              </w:rPr>
            </w:pPr>
            <w:r w:rsidRPr="00D323CE">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646C6145" w:rsidR="004C00C7" w:rsidRPr="001B751E" w:rsidRDefault="004C00C7" w:rsidP="004C00C7">
            <w:pPr>
              <w:spacing w:after="0" w:line="240" w:lineRule="auto"/>
              <w:jc w:val="center"/>
              <w:rPr>
                <w:sz w:val="14"/>
                <w:szCs w:val="14"/>
              </w:rPr>
            </w:pPr>
            <w:r w:rsidRPr="004C00C7">
              <w:rPr>
                <w:sz w:val="14"/>
                <w:szCs w:val="14"/>
              </w:rPr>
              <w:t>30.38</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4DD907E" w:rsidR="004C00C7" w:rsidRPr="001B751E" w:rsidRDefault="004C00C7" w:rsidP="004C00C7">
            <w:pPr>
              <w:spacing w:after="0" w:line="240" w:lineRule="auto"/>
              <w:jc w:val="center"/>
              <w:rPr>
                <w:sz w:val="14"/>
                <w:szCs w:val="14"/>
              </w:rPr>
            </w:pPr>
            <w:r w:rsidRPr="004C00C7">
              <w:rPr>
                <w:sz w:val="14"/>
                <w:szCs w:val="14"/>
              </w:rPr>
              <w:t>8.49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1B8BF312" w:rsidR="004C00C7" w:rsidRPr="001B751E" w:rsidRDefault="004C00C7" w:rsidP="004C00C7">
            <w:pPr>
              <w:spacing w:after="0" w:line="240" w:lineRule="auto"/>
              <w:jc w:val="center"/>
              <w:rPr>
                <w:sz w:val="14"/>
                <w:szCs w:val="14"/>
              </w:rPr>
            </w:pPr>
            <w:r w:rsidRPr="004C00C7">
              <w:rPr>
                <w:sz w:val="14"/>
                <w:szCs w:val="14"/>
              </w:rPr>
              <w:t>25.30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7AC45098" w:rsidR="004C00C7" w:rsidRPr="001B751E" w:rsidRDefault="004C00C7" w:rsidP="004C00C7">
            <w:pPr>
              <w:spacing w:after="0" w:line="240" w:lineRule="auto"/>
              <w:jc w:val="center"/>
              <w:rPr>
                <w:sz w:val="14"/>
                <w:szCs w:val="14"/>
              </w:rPr>
            </w:pPr>
            <w:r w:rsidRPr="004C00C7">
              <w:rPr>
                <w:sz w:val="14"/>
                <w:szCs w:val="14"/>
              </w:rPr>
              <w:t>151</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48830B4C" w:rsidR="004C00C7" w:rsidRPr="001B751E" w:rsidRDefault="004C00C7" w:rsidP="004C00C7">
            <w:pPr>
              <w:spacing w:after="0" w:line="240" w:lineRule="auto"/>
              <w:jc w:val="center"/>
              <w:rPr>
                <w:sz w:val="14"/>
                <w:szCs w:val="14"/>
              </w:rPr>
            </w:pPr>
            <w:r w:rsidRPr="004C00C7">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6DAC8894" w:rsidR="004C00C7" w:rsidRPr="001B751E" w:rsidRDefault="004C00C7" w:rsidP="004C00C7">
            <w:pPr>
              <w:spacing w:after="0" w:line="240" w:lineRule="auto"/>
              <w:jc w:val="center"/>
              <w:rPr>
                <w:sz w:val="14"/>
                <w:szCs w:val="14"/>
              </w:rPr>
            </w:pPr>
            <w:r w:rsidRPr="004C00C7">
              <w:rPr>
                <w:sz w:val="14"/>
                <w:szCs w:val="14"/>
              </w:rPr>
              <w:t>75.25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1F99A20" w:rsidR="004C00C7" w:rsidRPr="001B751E" w:rsidRDefault="004C00C7" w:rsidP="004C00C7">
            <w:pPr>
              <w:spacing w:after="0" w:line="240" w:lineRule="auto"/>
              <w:jc w:val="center"/>
              <w:rPr>
                <w:sz w:val="14"/>
                <w:szCs w:val="14"/>
              </w:rPr>
            </w:pPr>
            <w:r w:rsidRPr="004C00C7">
              <w:rPr>
                <w:sz w:val="14"/>
                <w:szCs w:val="14"/>
              </w:rPr>
              <w:t>7.03</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6516CB6A" w:rsidR="004C00C7" w:rsidRPr="001B751E" w:rsidRDefault="004C00C7" w:rsidP="004C00C7">
            <w:pPr>
              <w:spacing w:after="0" w:line="240" w:lineRule="auto"/>
              <w:jc w:val="center"/>
              <w:rPr>
                <w:sz w:val="14"/>
                <w:szCs w:val="14"/>
              </w:rPr>
            </w:pPr>
            <w:r w:rsidRPr="004C00C7">
              <w:rPr>
                <w:sz w:val="14"/>
                <w:szCs w:val="14"/>
              </w:rPr>
              <w:t>100.20</w:t>
            </w:r>
          </w:p>
        </w:tc>
      </w:tr>
      <w:tr w:rsidR="004C00C7"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4445708D" w:rsidR="004C00C7" w:rsidRPr="001B751E" w:rsidRDefault="004C00C7" w:rsidP="004C00C7">
            <w:pPr>
              <w:spacing w:after="0" w:line="240" w:lineRule="auto"/>
              <w:jc w:val="center"/>
              <w:rPr>
                <w:sz w:val="14"/>
                <w:szCs w:val="14"/>
              </w:rPr>
            </w:pPr>
            <w:r w:rsidRPr="004C00C7">
              <w:rPr>
                <w:sz w:val="14"/>
                <w:szCs w:val="14"/>
              </w:rPr>
              <w:t>16/11/2022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0629088" w:rsidR="004C00C7" w:rsidRPr="001B751E" w:rsidRDefault="004C00C7" w:rsidP="004C00C7">
            <w:pPr>
              <w:spacing w:after="0" w:line="240" w:lineRule="auto"/>
              <w:jc w:val="center"/>
              <w:rPr>
                <w:sz w:val="14"/>
                <w:szCs w:val="14"/>
              </w:rPr>
            </w:pPr>
            <w:r w:rsidRPr="004C00C7">
              <w:rPr>
                <w:sz w:val="14"/>
                <w:szCs w:val="14"/>
              </w:rPr>
              <w:t>11:15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4C00C7" w:rsidRPr="001B751E" w:rsidRDefault="004C00C7" w:rsidP="004C00C7">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5567545F" w:rsidR="004C00C7" w:rsidRPr="001B751E" w:rsidRDefault="004C00C7" w:rsidP="004C00C7">
            <w:pPr>
              <w:spacing w:after="0" w:line="240" w:lineRule="auto"/>
              <w:jc w:val="center"/>
              <w:rPr>
                <w:sz w:val="14"/>
                <w:szCs w:val="14"/>
              </w:rPr>
            </w:pPr>
            <w:r w:rsidRPr="00D323CE">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62EE77B5" w:rsidR="004C00C7" w:rsidRPr="001B751E" w:rsidRDefault="004C00C7" w:rsidP="004C00C7">
            <w:pPr>
              <w:spacing w:after="0" w:line="240" w:lineRule="auto"/>
              <w:jc w:val="center"/>
              <w:rPr>
                <w:sz w:val="14"/>
                <w:szCs w:val="14"/>
              </w:rPr>
            </w:pPr>
            <w:r w:rsidRPr="004C00C7">
              <w:rPr>
                <w:sz w:val="14"/>
                <w:szCs w:val="14"/>
              </w:rPr>
              <w:t>141.30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6BA9FD68" w:rsidR="004C00C7" w:rsidRPr="001B751E" w:rsidRDefault="004C00C7" w:rsidP="004C00C7">
            <w:pPr>
              <w:spacing w:after="0" w:line="240" w:lineRule="auto"/>
              <w:jc w:val="center"/>
              <w:rPr>
                <w:sz w:val="14"/>
                <w:szCs w:val="14"/>
              </w:rPr>
            </w:pPr>
            <w:r w:rsidRPr="004C00C7">
              <w:rPr>
                <w:sz w:val="14"/>
                <w:szCs w:val="14"/>
              </w:rPr>
              <w:t>8.09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7AA08192" w:rsidR="004C00C7" w:rsidRPr="001B751E" w:rsidRDefault="004C00C7" w:rsidP="004C00C7">
            <w:pPr>
              <w:spacing w:after="0" w:line="240" w:lineRule="auto"/>
              <w:jc w:val="center"/>
              <w:rPr>
                <w:sz w:val="14"/>
                <w:szCs w:val="14"/>
              </w:rPr>
            </w:pPr>
            <w:r w:rsidRPr="004C00C7">
              <w:rPr>
                <w:sz w:val="14"/>
                <w:szCs w:val="14"/>
              </w:rPr>
              <w:t>19.10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2A3C2457" w:rsidR="004C00C7" w:rsidRPr="001B751E" w:rsidRDefault="004C00C7" w:rsidP="004C00C7">
            <w:pPr>
              <w:spacing w:after="0" w:line="240" w:lineRule="auto"/>
              <w:jc w:val="center"/>
              <w:rPr>
                <w:sz w:val="14"/>
                <w:szCs w:val="14"/>
              </w:rPr>
            </w:pPr>
            <w:r w:rsidRPr="004C00C7">
              <w:rPr>
                <w:sz w:val="14"/>
                <w:szCs w:val="14"/>
              </w:rPr>
              <w:t>303</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3662A954" w:rsidR="004C00C7" w:rsidRPr="001B751E" w:rsidRDefault="004C00C7" w:rsidP="004C00C7">
            <w:pPr>
              <w:spacing w:after="0" w:line="240" w:lineRule="auto"/>
              <w:jc w:val="center"/>
              <w:rPr>
                <w:sz w:val="14"/>
                <w:szCs w:val="14"/>
              </w:rPr>
            </w:pPr>
            <w:r w:rsidRPr="004C00C7">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5B399578" w:rsidR="004C00C7" w:rsidRPr="001B751E" w:rsidRDefault="004C00C7" w:rsidP="004C00C7">
            <w:pPr>
              <w:spacing w:after="0" w:line="240" w:lineRule="auto"/>
              <w:jc w:val="center"/>
              <w:rPr>
                <w:sz w:val="14"/>
                <w:szCs w:val="14"/>
              </w:rPr>
            </w:pPr>
            <w:r w:rsidRPr="004C00C7">
              <w:rPr>
                <w:sz w:val="14"/>
                <w:szCs w:val="14"/>
              </w:rPr>
              <w:t>151.5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B9835C9" w:rsidR="004C00C7" w:rsidRPr="001B751E" w:rsidRDefault="004C00C7" w:rsidP="004C00C7">
            <w:pPr>
              <w:spacing w:after="0" w:line="240" w:lineRule="auto"/>
              <w:jc w:val="center"/>
              <w:rPr>
                <w:sz w:val="14"/>
                <w:szCs w:val="14"/>
              </w:rPr>
            </w:pPr>
            <w:r w:rsidRPr="004C00C7">
              <w:rPr>
                <w:sz w:val="14"/>
                <w:szCs w:val="14"/>
              </w:rPr>
              <w:t>4.61</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3075D080" w:rsidR="004C00C7" w:rsidRPr="001B751E" w:rsidRDefault="004C00C7" w:rsidP="004C00C7">
            <w:pPr>
              <w:spacing w:after="0" w:line="240" w:lineRule="auto"/>
              <w:jc w:val="center"/>
              <w:rPr>
                <w:sz w:val="14"/>
                <w:szCs w:val="14"/>
              </w:rPr>
            </w:pPr>
            <w:r w:rsidRPr="004C00C7">
              <w:rPr>
                <w:sz w:val="14"/>
                <w:szCs w:val="14"/>
              </w:rPr>
              <w:t>62.70</w:t>
            </w:r>
          </w:p>
        </w:tc>
      </w:tr>
      <w:tr w:rsidR="004C00C7"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5CA27C50" w:rsidR="004C00C7" w:rsidRPr="001B751E" w:rsidRDefault="004C00C7" w:rsidP="004C00C7">
            <w:pPr>
              <w:spacing w:after="0" w:line="240" w:lineRule="auto"/>
              <w:jc w:val="center"/>
              <w:rPr>
                <w:sz w:val="14"/>
                <w:szCs w:val="14"/>
              </w:rPr>
            </w:pPr>
            <w:r w:rsidRPr="004C00C7">
              <w:rPr>
                <w:sz w:val="14"/>
                <w:szCs w:val="14"/>
              </w:rPr>
              <w:t>16/11/2022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5B7F8267" w:rsidR="004C00C7" w:rsidRPr="001B751E" w:rsidRDefault="004C00C7" w:rsidP="004C00C7">
            <w:pPr>
              <w:spacing w:after="0" w:line="240" w:lineRule="auto"/>
              <w:jc w:val="center"/>
              <w:rPr>
                <w:sz w:val="14"/>
                <w:szCs w:val="14"/>
              </w:rPr>
            </w:pPr>
            <w:r w:rsidRPr="004C00C7">
              <w:rPr>
                <w:sz w:val="14"/>
                <w:szCs w:val="14"/>
              </w:rPr>
              <w:t>13:35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4C00C7" w:rsidRPr="001B751E" w:rsidRDefault="004C00C7" w:rsidP="004C00C7">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1AEC1357" w:rsidR="004C00C7" w:rsidRPr="001B751E" w:rsidRDefault="004C00C7" w:rsidP="004C00C7">
            <w:pPr>
              <w:spacing w:after="0" w:line="240" w:lineRule="auto"/>
              <w:jc w:val="center"/>
              <w:rPr>
                <w:sz w:val="14"/>
                <w:szCs w:val="14"/>
              </w:rPr>
            </w:pPr>
            <w:r w:rsidRPr="00D323CE">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9DB42DE" w:rsidR="004C00C7" w:rsidRPr="001B751E" w:rsidRDefault="004C00C7" w:rsidP="004C00C7">
            <w:pPr>
              <w:spacing w:after="0" w:line="240" w:lineRule="auto"/>
              <w:jc w:val="center"/>
              <w:rPr>
                <w:sz w:val="14"/>
                <w:szCs w:val="14"/>
              </w:rPr>
            </w:pPr>
            <w:r w:rsidRPr="004C00C7">
              <w:rPr>
                <w:sz w:val="14"/>
                <w:szCs w:val="14"/>
              </w:rPr>
              <w:t>740.90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1131E2AF" w:rsidR="004C00C7" w:rsidRPr="001B751E" w:rsidRDefault="004C00C7" w:rsidP="004C00C7">
            <w:pPr>
              <w:spacing w:after="0" w:line="240" w:lineRule="auto"/>
              <w:jc w:val="center"/>
              <w:rPr>
                <w:sz w:val="14"/>
                <w:szCs w:val="14"/>
              </w:rPr>
            </w:pPr>
            <w:r w:rsidRPr="004C00C7">
              <w:rPr>
                <w:sz w:val="14"/>
                <w:szCs w:val="14"/>
              </w:rPr>
              <w:t>8.05</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33C6B3FA" w:rsidR="004C00C7" w:rsidRPr="001B751E" w:rsidRDefault="004C00C7" w:rsidP="004C00C7">
            <w:pPr>
              <w:spacing w:after="0" w:line="240" w:lineRule="auto"/>
              <w:jc w:val="center"/>
              <w:rPr>
                <w:sz w:val="14"/>
                <w:szCs w:val="14"/>
              </w:rPr>
            </w:pPr>
            <w:r w:rsidRPr="004C00C7">
              <w:rPr>
                <w:sz w:val="14"/>
                <w:szCs w:val="14"/>
              </w:rPr>
              <w:t>20.40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5BB2F1D7" w:rsidR="004C00C7" w:rsidRPr="001B751E" w:rsidRDefault="004C00C7" w:rsidP="004C00C7">
            <w:pPr>
              <w:spacing w:after="0" w:line="240" w:lineRule="auto"/>
              <w:jc w:val="center"/>
              <w:rPr>
                <w:sz w:val="14"/>
                <w:szCs w:val="14"/>
              </w:rPr>
            </w:pPr>
            <w:r w:rsidRPr="004C00C7">
              <w:rPr>
                <w:sz w:val="14"/>
                <w:szCs w:val="14"/>
              </w:rPr>
              <w:t>369</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167F7035" w:rsidR="004C00C7" w:rsidRPr="001B751E" w:rsidRDefault="004C00C7" w:rsidP="004C00C7">
            <w:pPr>
              <w:spacing w:after="0" w:line="240" w:lineRule="auto"/>
              <w:jc w:val="center"/>
              <w:rPr>
                <w:sz w:val="14"/>
                <w:szCs w:val="14"/>
              </w:rPr>
            </w:pPr>
            <w:r w:rsidRPr="004C00C7">
              <w:rPr>
                <w:sz w:val="14"/>
                <w:szCs w:val="14"/>
              </w:rPr>
              <w:t>0.19</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54D8B7E9" w:rsidR="004C00C7" w:rsidRPr="001B751E" w:rsidRDefault="004C00C7" w:rsidP="004C00C7">
            <w:pPr>
              <w:spacing w:after="0" w:line="240" w:lineRule="auto"/>
              <w:jc w:val="center"/>
              <w:rPr>
                <w:sz w:val="14"/>
                <w:szCs w:val="14"/>
              </w:rPr>
            </w:pPr>
            <w:r w:rsidRPr="004C00C7">
              <w:rPr>
                <w:sz w:val="14"/>
                <w:szCs w:val="14"/>
              </w:rPr>
              <w:t>184.5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3AC87337" w:rsidR="004C00C7" w:rsidRPr="001B751E" w:rsidRDefault="004C00C7" w:rsidP="004C00C7">
            <w:pPr>
              <w:spacing w:after="0" w:line="240" w:lineRule="auto"/>
              <w:jc w:val="center"/>
              <w:rPr>
                <w:sz w:val="14"/>
                <w:szCs w:val="14"/>
              </w:rPr>
            </w:pPr>
            <w:r w:rsidRPr="004C00C7">
              <w:rPr>
                <w:sz w:val="14"/>
                <w:szCs w:val="14"/>
              </w:rPr>
              <w:t>1.95</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063DDC4F" w:rsidR="004C00C7" w:rsidRPr="001B751E" w:rsidRDefault="004C00C7" w:rsidP="004C00C7">
            <w:pPr>
              <w:spacing w:after="0" w:line="240" w:lineRule="auto"/>
              <w:jc w:val="center"/>
              <w:rPr>
                <w:sz w:val="14"/>
                <w:szCs w:val="14"/>
              </w:rPr>
            </w:pPr>
            <w:r w:rsidRPr="004C00C7">
              <w:rPr>
                <w:sz w:val="14"/>
                <w:szCs w:val="14"/>
              </w:rPr>
              <w:t>25.40</w:t>
            </w:r>
          </w:p>
        </w:tc>
      </w:tr>
      <w:tr w:rsidR="004C00C7"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21D10F8D" w:rsidR="004C00C7" w:rsidRPr="006A1123" w:rsidRDefault="004C00C7" w:rsidP="004C00C7">
            <w:pPr>
              <w:spacing w:after="0" w:line="240" w:lineRule="auto"/>
              <w:jc w:val="center"/>
              <w:rPr>
                <w:sz w:val="14"/>
                <w:szCs w:val="14"/>
              </w:rPr>
            </w:pPr>
            <w:r w:rsidRPr="004C00C7">
              <w:rPr>
                <w:sz w:val="14"/>
                <w:szCs w:val="14"/>
              </w:rPr>
              <w:t>16/11/2022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6D5D984" w:rsidR="004C00C7" w:rsidRPr="006A1123" w:rsidRDefault="004C00C7" w:rsidP="004C00C7">
            <w:pPr>
              <w:spacing w:after="0" w:line="240" w:lineRule="auto"/>
              <w:jc w:val="center"/>
              <w:rPr>
                <w:sz w:val="14"/>
                <w:szCs w:val="14"/>
              </w:rPr>
            </w:pPr>
            <w:r w:rsidRPr="004C00C7">
              <w:rPr>
                <w:sz w:val="14"/>
                <w:szCs w:val="14"/>
              </w:rPr>
              <w:t>10:19</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4C00C7" w:rsidRPr="009F5754" w:rsidRDefault="004C00C7" w:rsidP="004C00C7">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6D538945" w:rsidR="004C00C7" w:rsidRPr="006A1123" w:rsidRDefault="004C00C7" w:rsidP="004C00C7">
            <w:pPr>
              <w:spacing w:after="0" w:line="240" w:lineRule="auto"/>
              <w:jc w:val="center"/>
              <w:rPr>
                <w:sz w:val="14"/>
                <w:szCs w:val="14"/>
              </w:rPr>
            </w:pPr>
            <w:r w:rsidRPr="00D323CE">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4B834486" w:rsidR="004C00C7" w:rsidRPr="006A1123" w:rsidRDefault="004C00C7" w:rsidP="004C00C7">
            <w:pPr>
              <w:spacing w:after="0" w:line="240" w:lineRule="auto"/>
              <w:jc w:val="center"/>
              <w:rPr>
                <w:sz w:val="14"/>
                <w:szCs w:val="14"/>
              </w:rPr>
            </w:pPr>
            <w:r w:rsidRPr="004C00C7">
              <w:rPr>
                <w:sz w:val="14"/>
                <w:szCs w:val="14"/>
              </w:rPr>
              <w:t>789.00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46D82F33" w:rsidR="004C00C7" w:rsidRPr="006A1123" w:rsidRDefault="004C00C7" w:rsidP="004C00C7">
            <w:pPr>
              <w:spacing w:after="0" w:line="240" w:lineRule="auto"/>
              <w:jc w:val="center"/>
              <w:rPr>
                <w:sz w:val="14"/>
                <w:szCs w:val="14"/>
              </w:rPr>
            </w:pPr>
            <w:r w:rsidRPr="004C00C7">
              <w:rPr>
                <w:sz w:val="14"/>
                <w:szCs w:val="14"/>
              </w:rPr>
              <w:t>8.08</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456BEEF2" w:rsidR="004C00C7" w:rsidRPr="006A1123" w:rsidRDefault="004C00C7" w:rsidP="004C00C7">
            <w:pPr>
              <w:spacing w:after="0" w:line="240" w:lineRule="auto"/>
              <w:jc w:val="center"/>
              <w:rPr>
                <w:sz w:val="14"/>
                <w:szCs w:val="14"/>
              </w:rPr>
            </w:pPr>
            <w:r w:rsidRPr="004C00C7">
              <w:rPr>
                <w:sz w:val="14"/>
                <w:szCs w:val="14"/>
              </w:rPr>
              <w:t>23.80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06F7397B" w:rsidR="004C00C7" w:rsidRPr="006A1123" w:rsidRDefault="004C00C7" w:rsidP="004C00C7">
            <w:pPr>
              <w:spacing w:after="0" w:line="240" w:lineRule="auto"/>
              <w:jc w:val="center"/>
              <w:rPr>
                <w:sz w:val="14"/>
                <w:szCs w:val="14"/>
              </w:rPr>
            </w:pPr>
            <w:r w:rsidRPr="004C00C7">
              <w:rPr>
                <w:sz w:val="14"/>
                <w:szCs w:val="14"/>
              </w:rPr>
              <w:t>519</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19A1C5EE" w:rsidR="004C00C7" w:rsidRPr="006A1123" w:rsidRDefault="004C00C7" w:rsidP="004C00C7">
            <w:pPr>
              <w:spacing w:after="0" w:line="240" w:lineRule="auto"/>
              <w:jc w:val="center"/>
              <w:rPr>
                <w:sz w:val="14"/>
                <w:szCs w:val="14"/>
              </w:rPr>
            </w:pPr>
            <w:r w:rsidRPr="004C00C7">
              <w:rPr>
                <w:sz w:val="14"/>
                <w:szCs w:val="14"/>
              </w:rPr>
              <w:t>0.25</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34DCA9A7" w:rsidR="004C00C7" w:rsidRPr="006A1123" w:rsidRDefault="004C00C7" w:rsidP="004C00C7">
            <w:pPr>
              <w:spacing w:after="0" w:line="240" w:lineRule="auto"/>
              <w:jc w:val="center"/>
              <w:rPr>
                <w:sz w:val="14"/>
                <w:szCs w:val="14"/>
              </w:rPr>
            </w:pPr>
            <w:r w:rsidRPr="004C00C7">
              <w:rPr>
                <w:sz w:val="14"/>
                <w:szCs w:val="14"/>
              </w:rPr>
              <w:t>259.5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14908749" w:rsidR="004C00C7" w:rsidRPr="006A1123" w:rsidRDefault="004C00C7" w:rsidP="004C00C7">
            <w:pPr>
              <w:spacing w:after="0" w:line="240" w:lineRule="auto"/>
              <w:jc w:val="center"/>
              <w:rPr>
                <w:sz w:val="14"/>
                <w:szCs w:val="14"/>
              </w:rPr>
            </w:pPr>
            <w:r w:rsidRPr="004C00C7">
              <w:rPr>
                <w:sz w:val="14"/>
                <w:szCs w:val="14"/>
              </w:rPr>
              <w:t>0.53</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0936E642" w:rsidR="004C00C7" w:rsidRPr="006A1123" w:rsidRDefault="004C00C7" w:rsidP="004C00C7">
            <w:pPr>
              <w:spacing w:after="0" w:line="240" w:lineRule="auto"/>
              <w:jc w:val="center"/>
              <w:rPr>
                <w:sz w:val="14"/>
                <w:szCs w:val="14"/>
              </w:rPr>
            </w:pPr>
            <w:r w:rsidRPr="004C00C7">
              <w:rPr>
                <w:sz w:val="14"/>
                <w:szCs w:val="14"/>
              </w:rPr>
              <w:t>7.10</w:t>
            </w:r>
          </w:p>
        </w:tc>
      </w:tr>
      <w:tr w:rsidR="004C00C7"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7E2B9EEC" w:rsidR="004C00C7" w:rsidRPr="006A1123" w:rsidRDefault="004C00C7" w:rsidP="004C00C7">
            <w:pPr>
              <w:spacing w:after="0" w:line="240" w:lineRule="auto"/>
              <w:jc w:val="center"/>
              <w:rPr>
                <w:sz w:val="14"/>
                <w:szCs w:val="14"/>
              </w:rPr>
            </w:pPr>
            <w:r w:rsidRPr="004C00C7">
              <w:rPr>
                <w:sz w:val="14"/>
                <w:szCs w:val="14"/>
              </w:rPr>
              <w:t>17/11/2022</w:t>
            </w:r>
          </w:p>
        </w:tc>
        <w:tc>
          <w:tcPr>
            <w:tcW w:w="270" w:type="pct"/>
            <w:tcBorders>
              <w:top w:val="nil"/>
              <w:left w:val="nil"/>
              <w:bottom w:val="nil"/>
              <w:right w:val="nil"/>
            </w:tcBorders>
            <w:shd w:val="clear" w:color="000000" w:fill="FFFFFF"/>
            <w:noWrap/>
            <w:vAlign w:val="center"/>
          </w:tcPr>
          <w:p w14:paraId="18216B8F" w14:textId="4FD19BCC" w:rsidR="004C00C7" w:rsidRPr="006A1123" w:rsidRDefault="004C00C7" w:rsidP="004C00C7">
            <w:pPr>
              <w:spacing w:after="0" w:line="240" w:lineRule="auto"/>
              <w:jc w:val="center"/>
              <w:rPr>
                <w:sz w:val="14"/>
                <w:szCs w:val="14"/>
              </w:rPr>
            </w:pPr>
            <w:r w:rsidRPr="004C00C7">
              <w:rPr>
                <w:sz w:val="14"/>
                <w:szCs w:val="14"/>
              </w:rPr>
              <w:t>11:05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4C00C7" w:rsidRPr="009F5754" w:rsidRDefault="004C00C7" w:rsidP="004C00C7">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11B7C23" w:rsidR="004C00C7" w:rsidRPr="006A1123" w:rsidRDefault="004C00C7" w:rsidP="004C00C7">
            <w:pPr>
              <w:spacing w:after="0" w:line="240" w:lineRule="auto"/>
              <w:jc w:val="center"/>
              <w:rPr>
                <w:sz w:val="14"/>
                <w:szCs w:val="14"/>
              </w:rPr>
            </w:pPr>
            <w:r w:rsidRPr="00D323CE">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2AB1244C" w:rsidR="004C00C7" w:rsidRPr="006A1123" w:rsidRDefault="004C00C7" w:rsidP="004C00C7">
            <w:pPr>
              <w:spacing w:after="0" w:line="240" w:lineRule="auto"/>
              <w:jc w:val="center"/>
              <w:rPr>
                <w:sz w:val="14"/>
                <w:szCs w:val="14"/>
              </w:rPr>
            </w:pPr>
            <w:r w:rsidRPr="004C00C7">
              <w:rPr>
                <w:sz w:val="14"/>
                <w:szCs w:val="14"/>
              </w:rPr>
              <w:t>580.20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219D7AE" w:rsidR="004C00C7" w:rsidRPr="006A1123" w:rsidRDefault="004C00C7" w:rsidP="004C00C7">
            <w:pPr>
              <w:spacing w:after="0" w:line="240" w:lineRule="auto"/>
              <w:jc w:val="center"/>
              <w:rPr>
                <w:sz w:val="14"/>
                <w:szCs w:val="14"/>
              </w:rPr>
            </w:pPr>
            <w:r w:rsidRPr="004C00C7">
              <w:rPr>
                <w:sz w:val="14"/>
                <w:szCs w:val="14"/>
              </w:rPr>
              <w:t>7.96</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0E2CDD06" w:rsidR="004C00C7" w:rsidRPr="006A1123" w:rsidRDefault="004C00C7" w:rsidP="004C00C7">
            <w:pPr>
              <w:spacing w:after="0" w:line="240" w:lineRule="auto"/>
              <w:jc w:val="center"/>
              <w:rPr>
                <w:sz w:val="14"/>
                <w:szCs w:val="14"/>
              </w:rPr>
            </w:pPr>
            <w:r w:rsidRPr="004C00C7">
              <w:rPr>
                <w:sz w:val="14"/>
                <w:szCs w:val="14"/>
              </w:rPr>
              <w:t>24.40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195CBF9E" w:rsidR="004C00C7" w:rsidRPr="006A1123" w:rsidRDefault="004C00C7" w:rsidP="004C00C7">
            <w:pPr>
              <w:spacing w:after="0" w:line="240" w:lineRule="auto"/>
              <w:jc w:val="center"/>
              <w:rPr>
                <w:sz w:val="14"/>
                <w:szCs w:val="14"/>
              </w:rPr>
            </w:pPr>
            <w:r w:rsidRPr="004C00C7">
              <w:rPr>
                <w:sz w:val="14"/>
                <w:szCs w:val="14"/>
              </w:rPr>
              <w:t>586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254B038" w:rsidR="004C00C7" w:rsidRPr="006A1123" w:rsidRDefault="004C00C7" w:rsidP="004C00C7">
            <w:pPr>
              <w:spacing w:after="0" w:line="240" w:lineRule="auto"/>
              <w:jc w:val="center"/>
              <w:rPr>
                <w:sz w:val="14"/>
                <w:szCs w:val="14"/>
              </w:rPr>
            </w:pPr>
            <w:r w:rsidRPr="004C00C7">
              <w:rPr>
                <w:sz w:val="14"/>
                <w:szCs w:val="14"/>
              </w:rPr>
              <w:t>0.28</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026ADE64" w:rsidR="004C00C7" w:rsidRPr="006A1123" w:rsidRDefault="004C00C7" w:rsidP="004C00C7">
            <w:pPr>
              <w:spacing w:after="0" w:line="240" w:lineRule="auto"/>
              <w:jc w:val="center"/>
              <w:rPr>
                <w:sz w:val="14"/>
                <w:szCs w:val="14"/>
              </w:rPr>
            </w:pPr>
            <w:r w:rsidRPr="004C00C7">
              <w:rPr>
                <w:sz w:val="14"/>
                <w:szCs w:val="14"/>
              </w:rPr>
              <w:t>293</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C08A845" w:rsidR="004C00C7" w:rsidRPr="006A1123" w:rsidRDefault="004C00C7" w:rsidP="004C00C7">
            <w:pPr>
              <w:spacing w:after="0" w:line="240" w:lineRule="auto"/>
              <w:jc w:val="center"/>
              <w:rPr>
                <w:sz w:val="14"/>
                <w:szCs w:val="14"/>
              </w:rPr>
            </w:pPr>
            <w:r w:rsidRPr="004C00C7">
              <w:rPr>
                <w:sz w:val="14"/>
                <w:szCs w:val="14"/>
              </w:rPr>
              <w:t>0.28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5672D3D" w:rsidR="004C00C7" w:rsidRPr="006A1123" w:rsidRDefault="004C00C7" w:rsidP="004C00C7">
            <w:pPr>
              <w:spacing w:after="0" w:line="240" w:lineRule="auto"/>
              <w:jc w:val="center"/>
              <w:rPr>
                <w:sz w:val="14"/>
                <w:szCs w:val="14"/>
              </w:rPr>
            </w:pPr>
            <w:r w:rsidRPr="004C00C7">
              <w:rPr>
                <w:sz w:val="14"/>
                <w:szCs w:val="14"/>
              </w:rPr>
              <w:t>3.09</w:t>
            </w:r>
          </w:p>
        </w:tc>
      </w:tr>
      <w:tr w:rsidR="004C00C7"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7A50FFAA" w:rsidR="004C00C7" w:rsidRPr="001B751E" w:rsidRDefault="004C00C7" w:rsidP="004C00C7">
            <w:pPr>
              <w:spacing w:after="0" w:line="240" w:lineRule="auto"/>
              <w:jc w:val="center"/>
              <w:rPr>
                <w:sz w:val="14"/>
                <w:szCs w:val="14"/>
              </w:rPr>
            </w:pPr>
            <w:r w:rsidRPr="004C00C7">
              <w:rPr>
                <w:sz w:val="14"/>
                <w:szCs w:val="14"/>
              </w:rPr>
              <w:t>17/11/2022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434ACE91" w:rsidR="004C00C7" w:rsidRPr="001B751E" w:rsidRDefault="004C00C7" w:rsidP="004C00C7">
            <w:pPr>
              <w:spacing w:after="0" w:line="240" w:lineRule="auto"/>
              <w:jc w:val="center"/>
              <w:rPr>
                <w:sz w:val="14"/>
                <w:szCs w:val="14"/>
              </w:rPr>
            </w:pPr>
            <w:r w:rsidRPr="004C00C7">
              <w:rPr>
                <w:sz w:val="14"/>
                <w:szCs w:val="14"/>
              </w:rPr>
              <w:t>11:44</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4C00C7" w:rsidRPr="009F5754" w:rsidRDefault="004C00C7" w:rsidP="004C00C7">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4435C898" w:rsidR="004C00C7" w:rsidRPr="001B751E" w:rsidRDefault="004C00C7" w:rsidP="004C00C7">
            <w:pPr>
              <w:spacing w:after="0" w:line="240" w:lineRule="auto"/>
              <w:jc w:val="center"/>
              <w:rPr>
                <w:sz w:val="14"/>
                <w:szCs w:val="14"/>
              </w:rPr>
            </w:pPr>
            <w:r w:rsidRPr="00D323CE">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2C25BB4E" w:rsidR="004C00C7" w:rsidRPr="001B751E" w:rsidRDefault="004C00C7" w:rsidP="004C00C7">
            <w:pPr>
              <w:spacing w:after="0" w:line="240" w:lineRule="auto"/>
              <w:jc w:val="center"/>
              <w:rPr>
                <w:sz w:val="14"/>
                <w:szCs w:val="14"/>
              </w:rPr>
            </w:pPr>
            <w:r w:rsidRPr="004C00C7">
              <w:rPr>
                <w:sz w:val="14"/>
                <w:szCs w:val="14"/>
              </w:rPr>
              <w:t>138.40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1D237352" w:rsidR="004C00C7" w:rsidRPr="001B751E" w:rsidRDefault="004C00C7" w:rsidP="004C00C7">
            <w:pPr>
              <w:spacing w:after="0" w:line="240" w:lineRule="auto"/>
              <w:jc w:val="center"/>
              <w:rPr>
                <w:sz w:val="14"/>
                <w:szCs w:val="14"/>
              </w:rPr>
            </w:pPr>
            <w:r w:rsidRPr="004C00C7">
              <w:rPr>
                <w:sz w:val="14"/>
                <w:szCs w:val="14"/>
              </w:rPr>
              <w:t>8.06</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050498E5" w:rsidR="004C00C7" w:rsidRPr="001B751E" w:rsidRDefault="004C00C7" w:rsidP="004C00C7">
            <w:pPr>
              <w:spacing w:after="0" w:line="240" w:lineRule="auto"/>
              <w:jc w:val="center"/>
              <w:rPr>
                <w:sz w:val="14"/>
                <w:szCs w:val="14"/>
              </w:rPr>
            </w:pPr>
            <w:r w:rsidRPr="004C00C7">
              <w:rPr>
                <w:sz w:val="14"/>
                <w:szCs w:val="14"/>
              </w:rPr>
              <w:t>24.40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2FC65EE7" w:rsidR="004C00C7" w:rsidRPr="001B751E" w:rsidRDefault="004C00C7" w:rsidP="004C00C7">
            <w:pPr>
              <w:spacing w:after="0" w:line="240" w:lineRule="auto"/>
              <w:jc w:val="center"/>
              <w:rPr>
                <w:sz w:val="14"/>
                <w:szCs w:val="14"/>
              </w:rPr>
            </w:pPr>
            <w:r w:rsidRPr="004C00C7">
              <w:rPr>
                <w:sz w:val="14"/>
                <w:szCs w:val="14"/>
              </w:rPr>
              <w:t>578</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1C46CF09" w:rsidR="004C00C7" w:rsidRPr="001B751E" w:rsidRDefault="004C00C7" w:rsidP="004C00C7">
            <w:pPr>
              <w:spacing w:after="0" w:line="240" w:lineRule="auto"/>
              <w:jc w:val="center"/>
              <w:rPr>
                <w:sz w:val="14"/>
                <w:szCs w:val="14"/>
              </w:rPr>
            </w:pPr>
            <w:r w:rsidRPr="004C00C7">
              <w:rPr>
                <w:sz w:val="14"/>
                <w:szCs w:val="14"/>
              </w:rPr>
              <w:t>0.28</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13ACB43" w:rsidR="004C00C7" w:rsidRPr="001B751E" w:rsidRDefault="004C00C7" w:rsidP="004C00C7">
            <w:pPr>
              <w:spacing w:after="0" w:line="240" w:lineRule="auto"/>
              <w:jc w:val="center"/>
              <w:rPr>
                <w:sz w:val="14"/>
                <w:szCs w:val="14"/>
              </w:rPr>
            </w:pPr>
            <w:r w:rsidRPr="004C00C7">
              <w:rPr>
                <w:sz w:val="14"/>
                <w:szCs w:val="14"/>
              </w:rPr>
              <w:t>289</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0330032" w:rsidR="004C00C7" w:rsidRPr="001B751E" w:rsidRDefault="004C00C7" w:rsidP="004C00C7">
            <w:pPr>
              <w:spacing w:after="0" w:line="240" w:lineRule="auto"/>
              <w:jc w:val="center"/>
              <w:rPr>
                <w:sz w:val="14"/>
                <w:szCs w:val="14"/>
              </w:rPr>
            </w:pPr>
            <w:r w:rsidRPr="004C00C7">
              <w:rPr>
                <w:sz w:val="14"/>
                <w:szCs w:val="14"/>
              </w:rPr>
              <w:t>0.77</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63194C3A" w:rsidR="004C00C7" w:rsidRPr="001B751E" w:rsidRDefault="004C00C7" w:rsidP="004C00C7">
            <w:pPr>
              <w:spacing w:after="0" w:line="240" w:lineRule="auto"/>
              <w:jc w:val="center"/>
              <w:rPr>
                <w:sz w:val="14"/>
                <w:szCs w:val="14"/>
              </w:rPr>
            </w:pPr>
            <w:r w:rsidRPr="004C00C7">
              <w:rPr>
                <w:sz w:val="14"/>
                <w:szCs w:val="14"/>
              </w:rPr>
              <w:t>10.80</w:t>
            </w:r>
          </w:p>
        </w:tc>
      </w:tr>
    </w:tbl>
    <w:p w14:paraId="095E00AB" w14:textId="768A37B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4FDC1146"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2E7F35">
        <w:rPr>
          <w:rFonts w:cstheme="minorHAnsi"/>
          <w:b/>
          <w:sz w:val="18"/>
          <w:szCs w:val="18"/>
        </w:rPr>
        <w:t>noviembre</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27"/>
        <w:gridCol w:w="944"/>
        <w:gridCol w:w="985"/>
        <w:gridCol w:w="559"/>
        <w:gridCol w:w="529"/>
        <w:gridCol w:w="790"/>
        <w:gridCol w:w="784"/>
        <w:gridCol w:w="1073"/>
        <w:gridCol w:w="1050"/>
        <w:gridCol w:w="1031"/>
        <w:gridCol w:w="872"/>
      </w:tblGrid>
      <w:tr w:rsidR="00901A02" w:rsidRPr="00C831B2" w14:paraId="00746564" w14:textId="77777777" w:rsidTr="009E2DBF">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4C00C7" w:rsidRPr="00C831B2" w14:paraId="080CE014"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4C00C7" w:rsidRPr="0043063A" w:rsidRDefault="004C00C7" w:rsidP="004C00C7">
            <w:pPr>
              <w:spacing w:after="0" w:line="240" w:lineRule="auto"/>
              <w:jc w:val="center"/>
              <w:rPr>
                <w:sz w:val="14"/>
                <w:szCs w:val="14"/>
              </w:rPr>
            </w:pPr>
            <w:r w:rsidRPr="004C00C7">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0902ED88" w:rsidR="004C00C7" w:rsidRPr="001B751E" w:rsidRDefault="004C00C7" w:rsidP="004C00C7">
            <w:pPr>
              <w:spacing w:after="0" w:line="240" w:lineRule="auto"/>
              <w:jc w:val="center"/>
              <w:rPr>
                <w:sz w:val="14"/>
                <w:szCs w:val="14"/>
              </w:rPr>
            </w:pPr>
            <w:r w:rsidRPr="004C00C7">
              <w:rPr>
                <w:sz w:val="14"/>
                <w:szCs w:val="14"/>
              </w:rPr>
              <w:t>415</w:t>
            </w:r>
          </w:p>
        </w:tc>
        <w:tc>
          <w:tcPr>
            <w:tcW w:w="516" w:type="pct"/>
            <w:tcBorders>
              <w:top w:val="nil"/>
              <w:left w:val="nil"/>
              <w:bottom w:val="single" w:sz="4" w:space="0" w:color="auto"/>
              <w:right w:val="single" w:sz="4" w:space="0" w:color="auto"/>
            </w:tcBorders>
            <w:shd w:val="clear" w:color="auto" w:fill="auto"/>
            <w:vAlign w:val="center"/>
          </w:tcPr>
          <w:p w14:paraId="428C60F0" w14:textId="71080AE5" w:rsidR="004C00C7" w:rsidRPr="001B751E" w:rsidRDefault="004C00C7" w:rsidP="004C00C7">
            <w:pPr>
              <w:spacing w:after="0" w:line="240" w:lineRule="auto"/>
              <w:jc w:val="center"/>
              <w:rPr>
                <w:sz w:val="14"/>
                <w:szCs w:val="14"/>
              </w:rPr>
            </w:pPr>
            <w:r w:rsidRPr="004C00C7">
              <w:rPr>
                <w:sz w:val="14"/>
                <w:szCs w:val="14"/>
              </w:rPr>
              <w:t>78</w:t>
            </w:r>
          </w:p>
        </w:tc>
        <w:tc>
          <w:tcPr>
            <w:tcW w:w="293" w:type="pct"/>
            <w:tcBorders>
              <w:top w:val="nil"/>
              <w:left w:val="nil"/>
              <w:bottom w:val="single" w:sz="4" w:space="0" w:color="auto"/>
              <w:right w:val="single" w:sz="4" w:space="0" w:color="auto"/>
            </w:tcBorders>
            <w:shd w:val="clear" w:color="auto" w:fill="auto"/>
            <w:vAlign w:val="center"/>
          </w:tcPr>
          <w:p w14:paraId="1E6FB6CC" w14:textId="27040FDB" w:rsidR="004C00C7" w:rsidRPr="001B751E" w:rsidRDefault="004C00C7" w:rsidP="004C00C7">
            <w:pPr>
              <w:spacing w:after="0" w:line="240" w:lineRule="auto"/>
              <w:jc w:val="center"/>
              <w:rPr>
                <w:sz w:val="14"/>
                <w:szCs w:val="14"/>
              </w:rPr>
            </w:pPr>
            <w:r w:rsidRPr="004C00C7">
              <w:rPr>
                <w:sz w:val="14"/>
                <w:szCs w:val="14"/>
              </w:rPr>
              <w:t>90</w:t>
            </w:r>
          </w:p>
        </w:tc>
        <w:tc>
          <w:tcPr>
            <w:tcW w:w="277" w:type="pct"/>
            <w:tcBorders>
              <w:top w:val="nil"/>
              <w:left w:val="nil"/>
              <w:bottom w:val="single" w:sz="4" w:space="0" w:color="auto"/>
              <w:right w:val="single" w:sz="4" w:space="0" w:color="auto"/>
            </w:tcBorders>
            <w:shd w:val="clear" w:color="auto" w:fill="auto"/>
            <w:vAlign w:val="center"/>
          </w:tcPr>
          <w:p w14:paraId="3EC48142" w14:textId="110DC69F" w:rsidR="004C00C7" w:rsidRPr="001B751E" w:rsidRDefault="004C00C7" w:rsidP="004C00C7">
            <w:pPr>
              <w:spacing w:after="0" w:line="240" w:lineRule="auto"/>
              <w:jc w:val="center"/>
              <w:rPr>
                <w:sz w:val="14"/>
                <w:szCs w:val="14"/>
              </w:rPr>
            </w:pPr>
            <w:r w:rsidRPr="004C00C7">
              <w:rPr>
                <w:sz w:val="14"/>
                <w:szCs w:val="14"/>
              </w:rPr>
              <w:t>187</w:t>
            </w:r>
          </w:p>
        </w:tc>
        <w:tc>
          <w:tcPr>
            <w:tcW w:w="414" w:type="pct"/>
            <w:tcBorders>
              <w:top w:val="nil"/>
              <w:left w:val="nil"/>
              <w:bottom w:val="single" w:sz="4" w:space="0" w:color="auto"/>
              <w:right w:val="single" w:sz="4" w:space="0" w:color="auto"/>
            </w:tcBorders>
            <w:shd w:val="clear" w:color="auto" w:fill="auto"/>
            <w:vAlign w:val="center"/>
          </w:tcPr>
          <w:p w14:paraId="139F8FF4" w14:textId="2F0CB82F" w:rsidR="004C00C7" w:rsidRPr="001B751E" w:rsidRDefault="004C00C7" w:rsidP="004C00C7">
            <w:pPr>
              <w:spacing w:after="0" w:line="240" w:lineRule="auto"/>
              <w:jc w:val="center"/>
              <w:rPr>
                <w:sz w:val="14"/>
                <w:szCs w:val="14"/>
              </w:rPr>
            </w:pPr>
            <w:r w:rsidRPr="004C00C7">
              <w:rPr>
                <w:sz w:val="14"/>
                <w:szCs w:val="14"/>
              </w:rPr>
              <w:t>4.1260</w:t>
            </w:r>
          </w:p>
        </w:tc>
        <w:tc>
          <w:tcPr>
            <w:tcW w:w="411" w:type="pct"/>
            <w:tcBorders>
              <w:top w:val="nil"/>
              <w:left w:val="nil"/>
              <w:bottom w:val="single" w:sz="4" w:space="0" w:color="auto"/>
              <w:right w:val="single" w:sz="4" w:space="0" w:color="auto"/>
            </w:tcBorders>
            <w:shd w:val="clear" w:color="auto" w:fill="auto"/>
            <w:vAlign w:val="center"/>
          </w:tcPr>
          <w:p w14:paraId="6B624859" w14:textId="7F616DD8" w:rsidR="004C00C7" w:rsidRPr="001B751E" w:rsidRDefault="004C00C7" w:rsidP="004C00C7">
            <w:pPr>
              <w:spacing w:after="0" w:line="240" w:lineRule="auto"/>
              <w:jc w:val="center"/>
              <w:rPr>
                <w:sz w:val="14"/>
                <w:szCs w:val="14"/>
              </w:rPr>
            </w:pPr>
            <w:r w:rsidRPr="004C00C7">
              <w:rPr>
                <w:sz w:val="14"/>
                <w:szCs w:val="14"/>
              </w:rPr>
              <w:t>2.1631</w:t>
            </w:r>
          </w:p>
        </w:tc>
        <w:tc>
          <w:tcPr>
            <w:tcW w:w="562" w:type="pct"/>
            <w:tcBorders>
              <w:top w:val="nil"/>
              <w:left w:val="nil"/>
              <w:bottom w:val="single" w:sz="4" w:space="0" w:color="auto"/>
              <w:right w:val="single" w:sz="4" w:space="0" w:color="auto"/>
            </w:tcBorders>
            <w:shd w:val="clear" w:color="auto" w:fill="auto"/>
            <w:vAlign w:val="center"/>
          </w:tcPr>
          <w:p w14:paraId="347E6DD4" w14:textId="79D83B4D" w:rsidR="004C00C7" w:rsidRPr="001B751E" w:rsidRDefault="004C00C7" w:rsidP="004C00C7">
            <w:pPr>
              <w:spacing w:after="0" w:line="240" w:lineRule="auto"/>
              <w:jc w:val="center"/>
              <w:rPr>
                <w:sz w:val="14"/>
                <w:szCs w:val="14"/>
              </w:rPr>
            </w:pPr>
            <w:r w:rsidRPr="004C00C7">
              <w:rPr>
                <w:sz w:val="14"/>
                <w:szCs w:val="14"/>
              </w:rPr>
              <w:t>19.0478</w:t>
            </w:r>
          </w:p>
        </w:tc>
        <w:tc>
          <w:tcPr>
            <w:tcW w:w="550" w:type="pct"/>
            <w:tcBorders>
              <w:top w:val="nil"/>
              <w:left w:val="nil"/>
              <w:bottom w:val="single" w:sz="4" w:space="0" w:color="auto"/>
              <w:right w:val="single" w:sz="4" w:space="0" w:color="auto"/>
            </w:tcBorders>
            <w:shd w:val="clear" w:color="auto" w:fill="auto"/>
            <w:vAlign w:val="center"/>
          </w:tcPr>
          <w:p w14:paraId="71481C47" w14:textId="6967B555" w:rsidR="004C00C7" w:rsidRPr="001B751E" w:rsidRDefault="004C00C7" w:rsidP="004C00C7">
            <w:pPr>
              <w:spacing w:after="0" w:line="240" w:lineRule="auto"/>
              <w:jc w:val="center"/>
              <w:rPr>
                <w:sz w:val="14"/>
                <w:szCs w:val="14"/>
              </w:rPr>
            </w:pPr>
            <w:r w:rsidRPr="004C00C7">
              <w:rPr>
                <w:sz w:val="14"/>
                <w:szCs w:val="14"/>
              </w:rPr>
              <w:t>0.1192</w:t>
            </w:r>
          </w:p>
        </w:tc>
        <w:tc>
          <w:tcPr>
            <w:tcW w:w="540" w:type="pct"/>
            <w:tcBorders>
              <w:top w:val="nil"/>
              <w:left w:val="nil"/>
              <w:bottom w:val="single" w:sz="4" w:space="0" w:color="auto"/>
              <w:right w:val="single" w:sz="4" w:space="0" w:color="auto"/>
            </w:tcBorders>
            <w:shd w:val="clear" w:color="auto" w:fill="auto"/>
            <w:vAlign w:val="center"/>
          </w:tcPr>
          <w:p w14:paraId="7671CDD2" w14:textId="2243CBCA" w:rsidR="004C00C7" w:rsidRPr="001B751E" w:rsidRDefault="004C00C7" w:rsidP="004C00C7">
            <w:pPr>
              <w:spacing w:after="0" w:line="240" w:lineRule="auto"/>
              <w:jc w:val="center"/>
              <w:rPr>
                <w:sz w:val="14"/>
                <w:szCs w:val="14"/>
              </w:rPr>
            </w:pPr>
            <w:r w:rsidRPr="004C00C7">
              <w:rPr>
                <w:sz w:val="14"/>
                <w:szCs w:val="14"/>
              </w:rPr>
              <w:t>0.0059</w:t>
            </w:r>
          </w:p>
        </w:tc>
        <w:tc>
          <w:tcPr>
            <w:tcW w:w="457" w:type="pct"/>
            <w:tcBorders>
              <w:top w:val="nil"/>
              <w:left w:val="nil"/>
              <w:bottom w:val="single" w:sz="4" w:space="0" w:color="auto"/>
              <w:right w:val="single" w:sz="4" w:space="0" w:color="auto"/>
            </w:tcBorders>
            <w:shd w:val="clear" w:color="auto" w:fill="auto"/>
            <w:vAlign w:val="center"/>
          </w:tcPr>
          <w:p w14:paraId="06F1DF36" w14:textId="43D0034D" w:rsidR="004C00C7" w:rsidRPr="001B751E" w:rsidRDefault="004C00C7" w:rsidP="004C00C7">
            <w:pPr>
              <w:spacing w:after="0" w:line="240" w:lineRule="auto"/>
              <w:jc w:val="center"/>
              <w:rPr>
                <w:sz w:val="14"/>
                <w:szCs w:val="14"/>
              </w:rPr>
            </w:pPr>
            <w:r w:rsidRPr="004C00C7">
              <w:rPr>
                <w:sz w:val="14"/>
                <w:szCs w:val="14"/>
              </w:rPr>
              <w:t>20.1072</w:t>
            </w:r>
          </w:p>
        </w:tc>
      </w:tr>
      <w:tr w:rsidR="004C00C7" w:rsidRPr="00C831B2" w14:paraId="6EA5178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4C00C7" w:rsidRPr="0043063A" w:rsidRDefault="004C00C7" w:rsidP="004C00C7">
            <w:pPr>
              <w:spacing w:after="0" w:line="240" w:lineRule="auto"/>
              <w:jc w:val="center"/>
              <w:rPr>
                <w:sz w:val="14"/>
                <w:szCs w:val="14"/>
              </w:rPr>
            </w:pPr>
            <w:r w:rsidRPr="004C00C7">
              <w:rPr>
                <w:sz w:val="14"/>
                <w:szCs w:val="14"/>
              </w:rPr>
              <w:t xml:space="preserve">Río </w:t>
            </w:r>
            <w:proofErr w:type="spellStart"/>
            <w:r w:rsidRPr="004C00C7">
              <w:rPr>
                <w:sz w:val="14"/>
                <w:szCs w:val="14"/>
              </w:rPr>
              <w:t>Pampumay</w:t>
            </w:r>
            <w:proofErr w:type="spellEnd"/>
          </w:p>
        </w:tc>
        <w:tc>
          <w:tcPr>
            <w:tcW w:w="495" w:type="pct"/>
            <w:tcBorders>
              <w:top w:val="nil"/>
              <w:left w:val="nil"/>
              <w:bottom w:val="single" w:sz="4" w:space="0" w:color="auto"/>
              <w:right w:val="single" w:sz="4" w:space="0" w:color="auto"/>
            </w:tcBorders>
            <w:shd w:val="clear" w:color="auto" w:fill="auto"/>
            <w:vAlign w:val="center"/>
          </w:tcPr>
          <w:p w14:paraId="39F55B7A" w14:textId="1EC4D4ED" w:rsidR="004C00C7" w:rsidRPr="001B751E" w:rsidRDefault="004C00C7" w:rsidP="004C00C7">
            <w:pPr>
              <w:spacing w:after="0" w:line="240" w:lineRule="auto"/>
              <w:jc w:val="center"/>
              <w:rPr>
                <w:sz w:val="14"/>
                <w:szCs w:val="14"/>
              </w:rPr>
            </w:pPr>
            <w:r w:rsidRPr="004C00C7">
              <w:rPr>
                <w:sz w:val="14"/>
                <w:szCs w:val="14"/>
              </w:rPr>
              <w:t>133</w:t>
            </w:r>
          </w:p>
        </w:tc>
        <w:tc>
          <w:tcPr>
            <w:tcW w:w="516" w:type="pct"/>
            <w:tcBorders>
              <w:top w:val="nil"/>
              <w:left w:val="nil"/>
              <w:bottom w:val="single" w:sz="4" w:space="0" w:color="auto"/>
              <w:right w:val="single" w:sz="4" w:space="0" w:color="auto"/>
            </w:tcBorders>
            <w:shd w:val="clear" w:color="auto" w:fill="auto"/>
            <w:vAlign w:val="center"/>
          </w:tcPr>
          <w:p w14:paraId="14C332D0" w14:textId="4CFB58BE" w:rsidR="004C00C7" w:rsidRPr="001B751E" w:rsidRDefault="004C00C7" w:rsidP="004C00C7">
            <w:pPr>
              <w:spacing w:after="0" w:line="240" w:lineRule="auto"/>
              <w:jc w:val="center"/>
              <w:rPr>
                <w:sz w:val="14"/>
                <w:szCs w:val="14"/>
              </w:rPr>
            </w:pPr>
            <w:r w:rsidRPr="004C00C7">
              <w:rPr>
                <w:sz w:val="14"/>
                <w:szCs w:val="14"/>
              </w:rPr>
              <w:t>17</w:t>
            </w:r>
          </w:p>
        </w:tc>
        <w:tc>
          <w:tcPr>
            <w:tcW w:w="293" w:type="pct"/>
            <w:tcBorders>
              <w:top w:val="nil"/>
              <w:left w:val="nil"/>
              <w:bottom w:val="single" w:sz="4" w:space="0" w:color="auto"/>
              <w:right w:val="single" w:sz="4" w:space="0" w:color="auto"/>
            </w:tcBorders>
            <w:shd w:val="clear" w:color="auto" w:fill="auto"/>
            <w:vAlign w:val="center"/>
          </w:tcPr>
          <w:p w14:paraId="1F8100B9" w14:textId="42C9F612" w:rsidR="004C00C7" w:rsidRPr="001B751E" w:rsidRDefault="004C00C7" w:rsidP="004C00C7">
            <w:pPr>
              <w:spacing w:after="0" w:line="240" w:lineRule="auto"/>
              <w:jc w:val="center"/>
              <w:rPr>
                <w:sz w:val="14"/>
                <w:szCs w:val="14"/>
              </w:rPr>
            </w:pPr>
            <w:r w:rsidRPr="004C00C7">
              <w:rPr>
                <w:sz w:val="14"/>
                <w:szCs w:val="14"/>
              </w:rPr>
              <w:t>2</w:t>
            </w:r>
          </w:p>
        </w:tc>
        <w:tc>
          <w:tcPr>
            <w:tcW w:w="277" w:type="pct"/>
            <w:tcBorders>
              <w:top w:val="nil"/>
              <w:left w:val="nil"/>
              <w:bottom w:val="single" w:sz="4" w:space="0" w:color="auto"/>
              <w:right w:val="single" w:sz="4" w:space="0" w:color="auto"/>
            </w:tcBorders>
            <w:shd w:val="clear" w:color="auto" w:fill="auto"/>
            <w:vAlign w:val="center"/>
          </w:tcPr>
          <w:p w14:paraId="330584A9" w14:textId="533522DC" w:rsidR="004C00C7" w:rsidRPr="001B751E" w:rsidRDefault="004C00C7" w:rsidP="004C00C7">
            <w:pPr>
              <w:spacing w:after="0" w:line="240" w:lineRule="auto"/>
              <w:jc w:val="center"/>
              <w:rPr>
                <w:sz w:val="14"/>
                <w:szCs w:val="14"/>
              </w:rPr>
            </w:pPr>
            <w:r w:rsidRPr="004C00C7">
              <w:rPr>
                <w:sz w:val="14"/>
                <w:szCs w:val="14"/>
              </w:rPr>
              <w:t>10</w:t>
            </w:r>
          </w:p>
        </w:tc>
        <w:tc>
          <w:tcPr>
            <w:tcW w:w="414" w:type="pct"/>
            <w:tcBorders>
              <w:top w:val="nil"/>
              <w:left w:val="nil"/>
              <w:bottom w:val="single" w:sz="4" w:space="0" w:color="auto"/>
              <w:right w:val="single" w:sz="4" w:space="0" w:color="auto"/>
            </w:tcBorders>
            <w:shd w:val="clear" w:color="auto" w:fill="auto"/>
            <w:vAlign w:val="center"/>
          </w:tcPr>
          <w:p w14:paraId="75BF1DDC" w14:textId="343F2E2B" w:rsidR="004C00C7" w:rsidRPr="001B751E" w:rsidRDefault="004C00C7" w:rsidP="004C00C7">
            <w:pPr>
              <w:spacing w:after="0" w:line="240" w:lineRule="auto"/>
              <w:jc w:val="center"/>
              <w:rPr>
                <w:sz w:val="14"/>
                <w:szCs w:val="14"/>
              </w:rPr>
            </w:pPr>
            <w:r w:rsidRPr="004C00C7">
              <w:rPr>
                <w:sz w:val="14"/>
                <w:szCs w:val="14"/>
              </w:rPr>
              <w:t>0.1663</w:t>
            </w:r>
          </w:p>
        </w:tc>
        <w:tc>
          <w:tcPr>
            <w:tcW w:w="411" w:type="pct"/>
            <w:tcBorders>
              <w:top w:val="nil"/>
              <w:left w:val="nil"/>
              <w:bottom w:val="single" w:sz="4" w:space="0" w:color="auto"/>
              <w:right w:val="single" w:sz="4" w:space="0" w:color="auto"/>
            </w:tcBorders>
            <w:shd w:val="clear" w:color="auto" w:fill="auto"/>
            <w:vAlign w:val="center"/>
          </w:tcPr>
          <w:p w14:paraId="3FE9724A" w14:textId="49FF271C" w:rsidR="004C00C7" w:rsidRPr="001B751E" w:rsidRDefault="004C00C7" w:rsidP="004C00C7">
            <w:pPr>
              <w:spacing w:after="0" w:line="240" w:lineRule="auto"/>
              <w:jc w:val="center"/>
              <w:rPr>
                <w:sz w:val="14"/>
                <w:szCs w:val="14"/>
              </w:rPr>
            </w:pPr>
            <w:r w:rsidRPr="004C00C7">
              <w:rPr>
                <w:sz w:val="14"/>
                <w:szCs w:val="14"/>
              </w:rPr>
              <w:t>0.0937</w:t>
            </w:r>
          </w:p>
        </w:tc>
        <w:tc>
          <w:tcPr>
            <w:tcW w:w="562" w:type="pct"/>
            <w:tcBorders>
              <w:top w:val="nil"/>
              <w:left w:val="nil"/>
              <w:bottom w:val="single" w:sz="4" w:space="0" w:color="auto"/>
              <w:right w:val="single" w:sz="4" w:space="0" w:color="auto"/>
            </w:tcBorders>
            <w:shd w:val="clear" w:color="auto" w:fill="auto"/>
            <w:vAlign w:val="center"/>
          </w:tcPr>
          <w:p w14:paraId="79D253FA" w14:textId="09CB43E7" w:rsidR="004C00C7" w:rsidRPr="001B751E" w:rsidRDefault="004C00C7" w:rsidP="004C00C7">
            <w:pPr>
              <w:spacing w:after="0" w:line="240" w:lineRule="auto"/>
              <w:jc w:val="center"/>
              <w:rPr>
                <w:sz w:val="14"/>
                <w:szCs w:val="14"/>
              </w:rPr>
            </w:pPr>
            <w:r w:rsidRPr="004C00C7">
              <w:rPr>
                <w:sz w:val="14"/>
                <w:szCs w:val="14"/>
              </w:rPr>
              <w:t>0.0170</w:t>
            </w:r>
          </w:p>
        </w:tc>
        <w:tc>
          <w:tcPr>
            <w:tcW w:w="550" w:type="pct"/>
            <w:tcBorders>
              <w:top w:val="nil"/>
              <w:left w:val="nil"/>
              <w:bottom w:val="single" w:sz="4" w:space="0" w:color="auto"/>
              <w:right w:val="single" w:sz="4" w:space="0" w:color="auto"/>
            </w:tcBorders>
            <w:shd w:val="clear" w:color="auto" w:fill="auto"/>
            <w:vAlign w:val="center"/>
          </w:tcPr>
          <w:p w14:paraId="14EC8885" w14:textId="41D3A02C" w:rsidR="004C00C7" w:rsidRPr="001B751E" w:rsidRDefault="004C00C7" w:rsidP="004C00C7">
            <w:pPr>
              <w:spacing w:after="0" w:line="240" w:lineRule="auto"/>
              <w:jc w:val="center"/>
              <w:rPr>
                <w:sz w:val="14"/>
                <w:szCs w:val="14"/>
              </w:rPr>
            </w:pPr>
            <w:r w:rsidRPr="004C00C7">
              <w:rPr>
                <w:sz w:val="14"/>
                <w:szCs w:val="14"/>
              </w:rPr>
              <w:t>2.0079</w:t>
            </w:r>
          </w:p>
        </w:tc>
        <w:tc>
          <w:tcPr>
            <w:tcW w:w="540" w:type="pct"/>
            <w:tcBorders>
              <w:top w:val="nil"/>
              <w:left w:val="nil"/>
              <w:bottom w:val="single" w:sz="4" w:space="0" w:color="auto"/>
              <w:right w:val="single" w:sz="4" w:space="0" w:color="auto"/>
            </w:tcBorders>
            <w:shd w:val="clear" w:color="auto" w:fill="auto"/>
            <w:vAlign w:val="center"/>
          </w:tcPr>
          <w:p w14:paraId="513E22F8" w14:textId="1DD2B9C7" w:rsidR="004C00C7" w:rsidRPr="001B751E" w:rsidRDefault="004C00C7" w:rsidP="004C00C7">
            <w:pPr>
              <w:spacing w:after="0" w:line="240" w:lineRule="auto"/>
              <w:jc w:val="center"/>
              <w:rPr>
                <w:sz w:val="14"/>
                <w:szCs w:val="14"/>
              </w:rPr>
            </w:pPr>
            <w:r w:rsidRPr="004C00C7">
              <w:rPr>
                <w:sz w:val="14"/>
                <w:szCs w:val="14"/>
              </w:rPr>
              <w:t>0.0028</w:t>
            </w:r>
          </w:p>
        </w:tc>
        <w:tc>
          <w:tcPr>
            <w:tcW w:w="457" w:type="pct"/>
            <w:tcBorders>
              <w:top w:val="nil"/>
              <w:left w:val="nil"/>
              <w:bottom w:val="single" w:sz="4" w:space="0" w:color="auto"/>
              <w:right w:val="single" w:sz="4" w:space="0" w:color="auto"/>
            </w:tcBorders>
            <w:shd w:val="clear" w:color="auto" w:fill="auto"/>
            <w:vAlign w:val="center"/>
          </w:tcPr>
          <w:p w14:paraId="57D056F7" w14:textId="50FABFDA" w:rsidR="004C00C7" w:rsidRPr="001B751E" w:rsidRDefault="004C00C7" w:rsidP="004C00C7">
            <w:pPr>
              <w:spacing w:after="0" w:line="240" w:lineRule="auto"/>
              <w:jc w:val="center"/>
              <w:rPr>
                <w:sz w:val="14"/>
                <w:szCs w:val="14"/>
              </w:rPr>
            </w:pPr>
            <w:r w:rsidRPr="004C00C7">
              <w:rPr>
                <w:sz w:val="14"/>
                <w:szCs w:val="14"/>
              </w:rPr>
              <w:t>3.0788</w:t>
            </w:r>
          </w:p>
        </w:tc>
      </w:tr>
      <w:tr w:rsidR="004C00C7" w:rsidRPr="00C831B2" w14:paraId="046AC43D"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4C00C7" w:rsidRPr="0043063A" w:rsidRDefault="004C00C7" w:rsidP="004C00C7">
            <w:pPr>
              <w:spacing w:after="0" w:line="240" w:lineRule="auto"/>
              <w:jc w:val="center"/>
              <w:rPr>
                <w:sz w:val="14"/>
                <w:szCs w:val="14"/>
              </w:rPr>
            </w:pPr>
            <w:r w:rsidRPr="004C00C7">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43E5A669" w14:textId="74BF0A55" w:rsidR="004C00C7" w:rsidRPr="001B751E" w:rsidRDefault="004C00C7" w:rsidP="004C00C7">
            <w:pPr>
              <w:spacing w:after="0" w:line="240" w:lineRule="auto"/>
              <w:jc w:val="center"/>
              <w:rPr>
                <w:sz w:val="14"/>
                <w:szCs w:val="14"/>
              </w:rPr>
            </w:pPr>
            <w:r w:rsidRPr="004C00C7">
              <w:rPr>
                <w:sz w:val="14"/>
                <w:szCs w:val="14"/>
              </w:rPr>
              <w:t>255</w:t>
            </w:r>
          </w:p>
        </w:tc>
        <w:tc>
          <w:tcPr>
            <w:tcW w:w="516" w:type="pct"/>
            <w:tcBorders>
              <w:top w:val="nil"/>
              <w:left w:val="nil"/>
              <w:bottom w:val="single" w:sz="4" w:space="0" w:color="auto"/>
              <w:right w:val="single" w:sz="4" w:space="0" w:color="auto"/>
            </w:tcBorders>
            <w:shd w:val="clear" w:color="auto" w:fill="auto"/>
            <w:vAlign w:val="center"/>
          </w:tcPr>
          <w:p w14:paraId="5C2DEA80" w14:textId="6B942B84" w:rsidR="004C00C7" w:rsidRPr="001B751E" w:rsidRDefault="004C00C7" w:rsidP="004C00C7">
            <w:pPr>
              <w:spacing w:after="0" w:line="240" w:lineRule="auto"/>
              <w:jc w:val="center"/>
              <w:rPr>
                <w:sz w:val="14"/>
                <w:szCs w:val="14"/>
              </w:rPr>
            </w:pPr>
            <w:r w:rsidRPr="004C00C7">
              <w:rPr>
                <w:sz w:val="14"/>
                <w:szCs w:val="14"/>
              </w:rPr>
              <w:t>48</w:t>
            </w:r>
          </w:p>
        </w:tc>
        <w:tc>
          <w:tcPr>
            <w:tcW w:w="293" w:type="pct"/>
            <w:tcBorders>
              <w:top w:val="nil"/>
              <w:left w:val="nil"/>
              <w:bottom w:val="single" w:sz="4" w:space="0" w:color="auto"/>
              <w:right w:val="single" w:sz="4" w:space="0" w:color="auto"/>
            </w:tcBorders>
            <w:shd w:val="clear" w:color="auto" w:fill="auto"/>
            <w:vAlign w:val="center"/>
          </w:tcPr>
          <w:p w14:paraId="688A20F7" w14:textId="43B1DC00" w:rsidR="004C00C7" w:rsidRPr="001B751E" w:rsidRDefault="004C00C7" w:rsidP="004C00C7">
            <w:pPr>
              <w:spacing w:after="0" w:line="240" w:lineRule="auto"/>
              <w:jc w:val="center"/>
              <w:rPr>
                <w:sz w:val="14"/>
                <w:szCs w:val="14"/>
              </w:rPr>
            </w:pPr>
            <w:r w:rsidRPr="004C00C7">
              <w:rPr>
                <w:sz w:val="14"/>
                <w:szCs w:val="14"/>
              </w:rPr>
              <w:t>115</w:t>
            </w:r>
          </w:p>
        </w:tc>
        <w:tc>
          <w:tcPr>
            <w:tcW w:w="277" w:type="pct"/>
            <w:tcBorders>
              <w:top w:val="nil"/>
              <w:left w:val="nil"/>
              <w:bottom w:val="single" w:sz="4" w:space="0" w:color="auto"/>
              <w:right w:val="single" w:sz="4" w:space="0" w:color="auto"/>
            </w:tcBorders>
            <w:shd w:val="clear" w:color="auto" w:fill="auto"/>
            <w:vAlign w:val="center"/>
          </w:tcPr>
          <w:p w14:paraId="161F9639" w14:textId="707BC225" w:rsidR="004C00C7" w:rsidRPr="001B751E" w:rsidRDefault="004C00C7" w:rsidP="004C00C7">
            <w:pPr>
              <w:spacing w:after="0" w:line="240" w:lineRule="auto"/>
              <w:jc w:val="center"/>
              <w:rPr>
                <w:sz w:val="14"/>
                <w:szCs w:val="14"/>
              </w:rPr>
            </w:pPr>
            <w:r w:rsidRPr="004C00C7">
              <w:rPr>
                <w:sz w:val="14"/>
                <w:szCs w:val="14"/>
              </w:rPr>
              <w:t>205</w:t>
            </w:r>
          </w:p>
        </w:tc>
        <w:tc>
          <w:tcPr>
            <w:tcW w:w="414" w:type="pct"/>
            <w:tcBorders>
              <w:top w:val="nil"/>
              <w:left w:val="nil"/>
              <w:bottom w:val="single" w:sz="4" w:space="0" w:color="auto"/>
              <w:right w:val="single" w:sz="4" w:space="0" w:color="auto"/>
            </w:tcBorders>
            <w:shd w:val="clear" w:color="auto" w:fill="auto"/>
            <w:vAlign w:val="center"/>
          </w:tcPr>
          <w:p w14:paraId="54D2D129" w14:textId="1F8D353E" w:rsidR="004C00C7" w:rsidRPr="001B751E" w:rsidRDefault="004C00C7" w:rsidP="004C00C7">
            <w:pPr>
              <w:spacing w:after="0" w:line="240" w:lineRule="auto"/>
              <w:jc w:val="center"/>
              <w:rPr>
                <w:sz w:val="14"/>
                <w:szCs w:val="14"/>
              </w:rPr>
            </w:pPr>
            <w:r w:rsidRPr="004C00C7">
              <w:rPr>
                <w:sz w:val="14"/>
                <w:szCs w:val="14"/>
              </w:rPr>
              <w:t>3.3204</w:t>
            </w:r>
          </w:p>
        </w:tc>
        <w:tc>
          <w:tcPr>
            <w:tcW w:w="411" w:type="pct"/>
            <w:tcBorders>
              <w:top w:val="nil"/>
              <w:left w:val="nil"/>
              <w:bottom w:val="single" w:sz="4" w:space="0" w:color="auto"/>
              <w:right w:val="single" w:sz="4" w:space="0" w:color="auto"/>
            </w:tcBorders>
            <w:shd w:val="clear" w:color="auto" w:fill="auto"/>
            <w:vAlign w:val="center"/>
          </w:tcPr>
          <w:p w14:paraId="36AF0489" w14:textId="4BB71B61" w:rsidR="004C00C7" w:rsidRPr="001B751E" w:rsidRDefault="004C00C7" w:rsidP="004C00C7">
            <w:pPr>
              <w:spacing w:after="0" w:line="240" w:lineRule="auto"/>
              <w:jc w:val="center"/>
              <w:rPr>
                <w:sz w:val="14"/>
                <w:szCs w:val="14"/>
              </w:rPr>
            </w:pPr>
            <w:r w:rsidRPr="004C00C7">
              <w:rPr>
                <w:sz w:val="14"/>
                <w:szCs w:val="14"/>
              </w:rPr>
              <w:t>1.8255</w:t>
            </w:r>
          </w:p>
        </w:tc>
        <w:tc>
          <w:tcPr>
            <w:tcW w:w="562" w:type="pct"/>
            <w:tcBorders>
              <w:top w:val="nil"/>
              <w:left w:val="nil"/>
              <w:bottom w:val="single" w:sz="4" w:space="0" w:color="auto"/>
              <w:right w:val="single" w:sz="4" w:space="0" w:color="auto"/>
            </w:tcBorders>
            <w:shd w:val="clear" w:color="auto" w:fill="auto"/>
            <w:vAlign w:val="center"/>
          </w:tcPr>
          <w:p w14:paraId="734DD229" w14:textId="4DB5406D" w:rsidR="004C00C7" w:rsidRPr="001B751E" w:rsidRDefault="004C00C7" w:rsidP="004C00C7">
            <w:pPr>
              <w:spacing w:after="0" w:line="240" w:lineRule="auto"/>
              <w:jc w:val="center"/>
              <w:rPr>
                <w:sz w:val="14"/>
                <w:szCs w:val="14"/>
              </w:rPr>
            </w:pPr>
            <w:r w:rsidRPr="004C00C7">
              <w:rPr>
                <w:sz w:val="14"/>
                <w:szCs w:val="14"/>
              </w:rPr>
              <w:t>16.0725</w:t>
            </w:r>
          </w:p>
        </w:tc>
        <w:tc>
          <w:tcPr>
            <w:tcW w:w="550" w:type="pct"/>
            <w:tcBorders>
              <w:top w:val="nil"/>
              <w:left w:val="nil"/>
              <w:bottom w:val="single" w:sz="4" w:space="0" w:color="auto"/>
              <w:right w:val="single" w:sz="4" w:space="0" w:color="auto"/>
            </w:tcBorders>
            <w:shd w:val="clear" w:color="auto" w:fill="auto"/>
            <w:vAlign w:val="center"/>
          </w:tcPr>
          <w:p w14:paraId="0B84594C" w14:textId="5D100F8E" w:rsidR="004C00C7" w:rsidRPr="001B751E" w:rsidRDefault="004C00C7" w:rsidP="004C00C7">
            <w:pPr>
              <w:spacing w:after="0" w:line="240" w:lineRule="auto"/>
              <w:jc w:val="center"/>
              <w:rPr>
                <w:sz w:val="14"/>
                <w:szCs w:val="14"/>
              </w:rPr>
            </w:pPr>
            <w:r w:rsidRPr="004C00C7">
              <w:rPr>
                <w:sz w:val="14"/>
                <w:szCs w:val="14"/>
              </w:rPr>
              <w:t>0.1274</w:t>
            </w:r>
          </w:p>
        </w:tc>
        <w:tc>
          <w:tcPr>
            <w:tcW w:w="540" w:type="pct"/>
            <w:tcBorders>
              <w:top w:val="nil"/>
              <w:left w:val="nil"/>
              <w:bottom w:val="single" w:sz="4" w:space="0" w:color="auto"/>
              <w:right w:val="single" w:sz="4" w:space="0" w:color="auto"/>
            </w:tcBorders>
            <w:shd w:val="clear" w:color="auto" w:fill="auto"/>
            <w:vAlign w:val="center"/>
          </w:tcPr>
          <w:p w14:paraId="6F626963" w14:textId="29C69558" w:rsidR="004C00C7" w:rsidRPr="001B751E" w:rsidRDefault="004C00C7" w:rsidP="004C00C7">
            <w:pPr>
              <w:spacing w:after="0" w:line="240" w:lineRule="auto"/>
              <w:jc w:val="center"/>
              <w:rPr>
                <w:sz w:val="14"/>
                <w:szCs w:val="14"/>
              </w:rPr>
            </w:pPr>
            <w:r w:rsidRPr="004C00C7">
              <w:rPr>
                <w:sz w:val="14"/>
                <w:szCs w:val="14"/>
              </w:rPr>
              <w:t>0.1112</w:t>
            </w:r>
          </w:p>
        </w:tc>
        <w:tc>
          <w:tcPr>
            <w:tcW w:w="457" w:type="pct"/>
            <w:tcBorders>
              <w:top w:val="nil"/>
              <w:left w:val="nil"/>
              <w:bottom w:val="single" w:sz="4" w:space="0" w:color="auto"/>
              <w:right w:val="single" w:sz="4" w:space="0" w:color="auto"/>
            </w:tcBorders>
            <w:shd w:val="clear" w:color="auto" w:fill="auto"/>
            <w:vAlign w:val="center"/>
          </w:tcPr>
          <w:p w14:paraId="2D71DE52" w14:textId="603FEE48" w:rsidR="004C00C7" w:rsidRPr="001B751E" w:rsidRDefault="004C00C7" w:rsidP="004C00C7">
            <w:pPr>
              <w:spacing w:after="0" w:line="240" w:lineRule="auto"/>
              <w:jc w:val="center"/>
              <w:rPr>
                <w:sz w:val="14"/>
                <w:szCs w:val="14"/>
              </w:rPr>
            </w:pPr>
            <w:r w:rsidRPr="004C00C7">
              <w:rPr>
                <w:sz w:val="14"/>
                <w:szCs w:val="14"/>
              </w:rPr>
              <w:t>24.4877</w:t>
            </w:r>
          </w:p>
        </w:tc>
      </w:tr>
      <w:tr w:rsidR="004C00C7" w:rsidRPr="00C831B2" w14:paraId="494299DA"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4C00C7" w:rsidRPr="0043063A" w:rsidRDefault="004C00C7" w:rsidP="004C00C7">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495" w:type="pct"/>
            <w:tcBorders>
              <w:top w:val="nil"/>
              <w:left w:val="nil"/>
              <w:bottom w:val="single" w:sz="4" w:space="0" w:color="auto"/>
              <w:right w:val="single" w:sz="4" w:space="0" w:color="auto"/>
            </w:tcBorders>
            <w:shd w:val="clear" w:color="auto" w:fill="auto"/>
            <w:vAlign w:val="center"/>
          </w:tcPr>
          <w:p w14:paraId="34D9F128" w14:textId="4DEB65E6" w:rsidR="004C00C7" w:rsidRPr="001B751E" w:rsidRDefault="004C00C7" w:rsidP="004C00C7">
            <w:pPr>
              <w:spacing w:after="0" w:line="240" w:lineRule="auto"/>
              <w:jc w:val="center"/>
              <w:rPr>
                <w:sz w:val="14"/>
                <w:szCs w:val="14"/>
              </w:rPr>
            </w:pPr>
            <w:r w:rsidRPr="004C00C7">
              <w:rPr>
                <w:sz w:val="14"/>
                <w:szCs w:val="14"/>
              </w:rPr>
              <w:t>1775</w:t>
            </w:r>
          </w:p>
        </w:tc>
        <w:tc>
          <w:tcPr>
            <w:tcW w:w="516" w:type="pct"/>
            <w:tcBorders>
              <w:top w:val="nil"/>
              <w:left w:val="nil"/>
              <w:bottom w:val="single" w:sz="4" w:space="0" w:color="auto"/>
              <w:right w:val="single" w:sz="4" w:space="0" w:color="auto"/>
            </w:tcBorders>
            <w:shd w:val="clear" w:color="auto" w:fill="auto"/>
            <w:vAlign w:val="center"/>
          </w:tcPr>
          <w:p w14:paraId="28056526" w14:textId="56D7AA48" w:rsidR="004C00C7" w:rsidRPr="001B751E" w:rsidRDefault="004C00C7" w:rsidP="004C00C7">
            <w:pPr>
              <w:spacing w:after="0" w:line="240" w:lineRule="auto"/>
              <w:jc w:val="center"/>
              <w:rPr>
                <w:sz w:val="14"/>
                <w:szCs w:val="14"/>
              </w:rPr>
            </w:pPr>
            <w:r w:rsidRPr="004C00C7">
              <w:rPr>
                <w:sz w:val="14"/>
                <w:szCs w:val="14"/>
              </w:rPr>
              <w:t>100</w:t>
            </w:r>
          </w:p>
        </w:tc>
        <w:tc>
          <w:tcPr>
            <w:tcW w:w="293" w:type="pct"/>
            <w:tcBorders>
              <w:top w:val="nil"/>
              <w:left w:val="nil"/>
              <w:bottom w:val="single" w:sz="4" w:space="0" w:color="auto"/>
              <w:right w:val="single" w:sz="4" w:space="0" w:color="auto"/>
            </w:tcBorders>
            <w:shd w:val="clear" w:color="auto" w:fill="auto"/>
            <w:vAlign w:val="center"/>
          </w:tcPr>
          <w:p w14:paraId="72061F92" w14:textId="32EB9825" w:rsidR="004C00C7" w:rsidRPr="001B751E" w:rsidRDefault="004C00C7" w:rsidP="004C00C7">
            <w:pPr>
              <w:spacing w:after="0" w:line="240" w:lineRule="auto"/>
              <w:jc w:val="center"/>
              <w:rPr>
                <w:sz w:val="14"/>
                <w:szCs w:val="14"/>
              </w:rPr>
            </w:pPr>
            <w:r w:rsidRPr="004C00C7">
              <w:rPr>
                <w:sz w:val="14"/>
                <w:szCs w:val="14"/>
              </w:rPr>
              <w:t>300</w:t>
            </w:r>
          </w:p>
        </w:tc>
        <w:tc>
          <w:tcPr>
            <w:tcW w:w="277" w:type="pct"/>
            <w:tcBorders>
              <w:top w:val="nil"/>
              <w:left w:val="nil"/>
              <w:bottom w:val="single" w:sz="4" w:space="0" w:color="auto"/>
              <w:right w:val="single" w:sz="4" w:space="0" w:color="auto"/>
            </w:tcBorders>
            <w:shd w:val="clear" w:color="auto" w:fill="auto"/>
            <w:vAlign w:val="center"/>
          </w:tcPr>
          <w:p w14:paraId="6FF609CA" w14:textId="7E164367" w:rsidR="004C00C7" w:rsidRPr="001B751E" w:rsidRDefault="004C00C7" w:rsidP="004C00C7">
            <w:pPr>
              <w:spacing w:after="0" w:line="240" w:lineRule="auto"/>
              <w:jc w:val="center"/>
              <w:rPr>
                <w:sz w:val="14"/>
                <w:szCs w:val="14"/>
              </w:rPr>
            </w:pPr>
            <w:r w:rsidRPr="004C00C7">
              <w:rPr>
                <w:sz w:val="14"/>
                <w:szCs w:val="14"/>
              </w:rPr>
              <w:t>647</w:t>
            </w:r>
          </w:p>
        </w:tc>
        <w:tc>
          <w:tcPr>
            <w:tcW w:w="414" w:type="pct"/>
            <w:tcBorders>
              <w:top w:val="nil"/>
              <w:left w:val="nil"/>
              <w:bottom w:val="single" w:sz="4" w:space="0" w:color="auto"/>
              <w:right w:val="single" w:sz="4" w:space="0" w:color="auto"/>
            </w:tcBorders>
            <w:shd w:val="clear" w:color="auto" w:fill="auto"/>
            <w:vAlign w:val="center"/>
          </w:tcPr>
          <w:p w14:paraId="4CE27DFF" w14:textId="17C8003D" w:rsidR="004C00C7" w:rsidRPr="001B751E" w:rsidRDefault="004C00C7" w:rsidP="004C00C7">
            <w:pPr>
              <w:spacing w:after="0" w:line="240" w:lineRule="auto"/>
              <w:jc w:val="center"/>
              <w:rPr>
                <w:sz w:val="14"/>
                <w:szCs w:val="14"/>
              </w:rPr>
            </w:pPr>
            <w:r w:rsidRPr="004C00C7">
              <w:rPr>
                <w:sz w:val="14"/>
                <w:szCs w:val="14"/>
              </w:rPr>
              <w:t>5.8799</w:t>
            </w:r>
          </w:p>
        </w:tc>
        <w:tc>
          <w:tcPr>
            <w:tcW w:w="411" w:type="pct"/>
            <w:tcBorders>
              <w:top w:val="nil"/>
              <w:left w:val="nil"/>
              <w:bottom w:val="single" w:sz="4" w:space="0" w:color="auto"/>
              <w:right w:val="single" w:sz="4" w:space="0" w:color="auto"/>
            </w:tcBorders>
            <w:shd w:val="clear" w:color="auto" w:fill="auto"/>
            <w:vAlign w:val="center"/>
          </w:tcPr>
          <w:p w14:paraId="280883F8" w14:textId="079B50A3" w:rsidR="004C00C7" w:rsidRPr="001B751E" w:rsidRDefault="004C00C7" w:rsidP="004C00C7">
            <w:pPr>
              <w:spacing w:after="0" w:line="240" w:lineRule="auto"/>
              <w:jc w:val="center"/>
              <w:rPr>
                <w:sz w:val="14"/>
                <w:szCs w:val="14"/>
              </w:rPr>
            </w:pPr>
            <w:r w:rsidRPr="004C00C7">
              <w:rPr>
                <w:sz w:val="14"/>
                <w:szCs w:val="14"/>
              </w:rPr>
              <w:t>2.4903</w:t>
            </w:r>
          </w:p>
        </w:tc>
        <w:tc>
          <w:tcPr>
            <w:tcW w:w="562" w:type="pct"/>
            <w:tcBorders>
              <w:top w:val="nil"/>
              <w:left w:val="nil"/>
              <w:bottom w:val="single" w:sz="4" w:space="0" w:color="auto"/>
              <w:right w:val="single" w:sz="4" w:space="0" w:color="auto"/>
            </w:tcBorders>
            <w:shd w:val="clear" w:color="auto" w:fill="auto"/>
            <w:vAlign w:val="center"/>
          </w:tcPr>
          <w:p w14:paraId="69BB7CE2" w14:textId="4BCD9A56" w:rsidR="004C00C7" w:rsidRPr="001B751E" w:rsidRDefault="004C00C7" w:rsidP="004C00C7">
            <w:pPr>
              <w:spacing w:after="0" w:line="240" w:lineRule="auto"/>
              <w:jc w:val="center"/>
              <w:rPr>
                <w:sz w:val="14"/>
                <w:szCs w:val="14"/>
              </w:rPr>
            </w:pPr>
            <w:r w:rsidRPr="004C00C7">
              <w:rPr>
                <w:sz w:val="14"/>
                <w:szCs w:val="14"/>
              </w:rPr>
              <w:t>22.0644</w:t>
            </w:r>
          </w:p>
        </w:tc>
        <w:tc>
          <w:tcPr>
            <w:tcW w:w="550" w:type="pct"/>
            <w:tcBorders>
              <w:top w:val="nil"/>
              <w:left w:val="nil"/>
              <w:bottom w:val="single" w:sz="4" w:space="0" w:color="auto"/>
              <w:right w:val="single" w:sz="4" w:space="0" w:color="auto"/>
            </w:tcBorders>
            <w:shd w:val="clear" w:color="auto" w:fill="auto"/>
            <w:vAlign w:val="center"/>
          </w:tcPr>
          <w:p w14:paraId="58B2E85B" w14:textId="7BFBFA43" w:rsidR="004C00C7" w:rsidRPr="001B751E" w:rsidRDefault="004C00C7" w:rsidP="004C00C7">
            <w:pPr>
              <w:spacing w:after="0" w:line="240" w:lineRule="auto"/>
              <w:jc w:val="center"/>
              <w:rPr>
                <w:sz w:val="14"/>
                <w:szCs w:val="14"/>
              </w:rPr>
            </w:pPr>
            <w:r w:rsidRPr="004C00C7">
              <w:rPr>
                <w:sz w:val="14"/>
                <w:szCs w:val="14"/>
              </w:rPr>
              <w:t>0.1463</w:t>
            </w:r>
          </w:p>
        </w:tc>
        <w:tc>
          <w:tcPr>
            <w:tcW w:w="540" w:type="pct"/>
            <w:tcBorders>
              <w:top w:val="nil"/>
              <w:left w:val="nil"/>
              <w:bottom w:val="single" w:sz="4" w:space="0" w:color="auto"/>
              <w:right w:val="single" w:sz="4" w:space="0" w:color="auto"/>
            </w:tcBorders>
            <w:shd w:val="clear" w:color="auto" w:fill="auto"/>
            <w:vAlign w:val="center"/>
          </w:tcPr>
          <w:p w14:paraId="6288C75E" w14:textId="427CE83A" w:rsidR="004C00C7" w:rsidRPr="001B751E" w:rsidRDefault="004C00C7" w:rsidP="004C00C7">
            <w:pPr>
              <w:spacing w:after="0" w:line="240" w:lineRule="auto"/>
              <w:jc w:val="center"/>
              <w:rPr>
                <w:sz w:val="14"/>
                <w:szCs w:val="14"/>
              </w:rPr>
            </w:pPr>
            <w:r w:rsidRPr="004C00C7">
              <w:rPr>
                <w:sz w:val="14"/>
                <w:szCs w:val="14"/>
              </w:rPr>
              <w:t>0.0012</w:t>
            </w:r>
          </w:p>
        </w:tc>
        <w:tc>
          <w:tcPr>
            <w:tcW w:w="457" w:type="pct"/>
            <w:tcBorders>
              <w:top w:val="nil"/>
              <w:left w:val="nil"/>
              <w:bottom w:val="single" w:sz="4" w:space="0" w:color="auto"/>
              <w:right w:val="single" w:sz="4" w:space="0" w:color="auto"/>
            </w:tcBorders>
            <w:shd w:val="clear" w:color="auto" w:fill="auto"/>
            <w:vAlign w:val="center"/>
          </w:tcPr>
          <w:p w14:paraId="345558F6" w14:textId="2A5449BD" w:rsidR="004C00C7" w:rsidRPr="001B751E" w:rsidRDefault="004C00C7" w:rsidP="004C00C7">
            <w:pPr>
              <w:spacing w:after="0" w:line="240" w:lineRule="auto"/>
              <w:jc w:val="center"/>
              <w:rPr>
                <w:sz w:val="14"/>
                <w:szCs w:val="14"/>
              </w:rPr>
            </w:pPr>
            <w:r w:rsidRPr="004C00C7">
              <w:rPr>
                <w:sz w:val="14"/>
                <w:szCs w:val="14"/>
              </w:rPr>
              <w:t>39.1420</w:t>
            </w:r>
          </w:p>
        </w:tc>
      </w:tr>
      <w:tr w:rsidR="004C00C7" w:rsidRPr="00C831B2" w14:paraId="6E9E694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4C00C7" w:rsidRPr="0043063A" w:rsidRDefault="004C00C7" w:rsidP="004C00C7">
            <w:pPr>
              <w:spacing w:after="0" w:line="240" w:lineRule="auto"/>
              <w:jc w:val="center"/>
              <w:rPr>
                <w:sz w:val="14"/>
                <w:szCs w:val="14"/>
              </w:rPr>
            </w:pPr>
            <w:r w:rsidRPr="004C00C7">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13B15BA7" w14:textId="7E5C9EF5" w:rsidR="004C00C7" w:rsidRPr="001B751E" w:rsidRDefault="004C00C7" w:rsidP="004C00C7">
            <w:pPr>
              <w:spacing w:after="0" w:line="240" w:lineRule="auto"/>
              <w:jc w:val="center"/>
              <w:rPr>
                <w:sz w:val="14"/>
                <w:szCs w:val="14"/>
              </w:rPr>
            </w:pPr>
            <w:r w:rsidRPr="004C00C7">
              <w:rPr>
                <w:sz w:val="14"/>
                <w:szCs w:val="14"/>
              </w:rPr>
              <w:t>662</w:t>
            </w:r>
          </w:p>
        </w:tc>
        <w:tc>
          <w:tcPr>
            <w:tcW w:w="516" w:type="pct"/>
            <w:tcBorders>
              <w:top w:val="nil"/>
              <w:left w:val="nil"/>
              <w:bottom w:val="single" w:sz="4" w:space="0" w:color="auto"/>
              <w:right w:val="single" w:sz="4" w:space="0" w:color="auto"/>
            </w:tcBorders>
            <w:shd w:val="clear" w:color="auto" w:fill="auto"/>
            <w:vAlign w:val="center"/>
          </w:tcPr>
          <w:p w14:paraId="1615C5DA" w14:textId="58ABF4FB" w:rsidR="004C00C7" w:rsidRPr="001B751E" w:rsidRDefault="004C00C7" w:rsidP="004C00C7">
            <w:pPr>
              <w:spacing w:after="0" w:line="240" w:lineRule="auto"/>
              <w:jc w:val="center"/>
              <w:rPr>
                <w:sz w:val="14"/>
                <w:szCs w:val="14"/>
              </w:rPr>
            </w:pPr>
            <w:r w:rsidRPr="004C00C7">
              <w:rPr>
                <w:sz w:val="14"/>
                <w:szCs w:val="14"/>
              </w:rPr>
              <w:t>90</w:t>
            </w:r>
          </w:p>
        </w:tc>
        <w:tc>
          <w:tcPr>
            <w:tcW w:w="293" w:type="pct"/>
            <w:tcBorders>
              <w:top w:val="nil"/>
              <w:left w:val="nil"/>
              <w:bottom w:val="single" w:sz="4" w:space="0" w:color="auto"/>
              <w:right w:val="single" w:sz="4" w:space="0" w:color="auto"/>
            </w:tcBorders>
            <w:shd w:val="clear" w:color="auto" w:fill="auto"/>
            <w:vAlign w:val="center"/>
          </w:tcPr>
          <w:p w14:paraId="5C53E7CD" w14:textId="187B639F" w:rsidR="004C00C7" w:rsidRPr="001B751E" w:rsidRDefault="004C00C7" w:rsidP="004C00C7">
            <w:pPr>
              <w:spacing w:after="0" w:line="240" w:lineRule="auto"/>
              <w:jc w:val="center"/>
              <w:rPr>
                <w:sz w:val="14"/>
                <w:szCs w:val="14"/>
              </w:rPr>
            </w:pPr>
            <w:r w:rsidRPr="004C00C7">
              <w:rPr>
                <w:sz w:val="14"/>
                <w:szCs w:val="14"/>
              </w:rPr>
              <w:t>110</w:t>
            </w:r>
          </w:p>
        </w:tc>
        <w:tc>
          <w:tcPr>
            <w:tcW w:w="277" w:type="pct"/>
            <w:tcBorders>
              <w:top w:val="nil"/>
              <w:left w:val="nil"/>
              <w:bottom w:val="single" w:sz="4" w:space="0" w:color="auto"/>
              <w:right w:val="single" w:sz="4" w:space="0" w:color="auto"/>
            </w:tcBorders>
            <w:shd w:val="clear" w:color="auto" w:fill="auto"/>
            <w:vAlign w:val="center"/>
          </w:tcPr>
          <w:p w14:paraId="19F098BD" w14:textId="131A47CA" w:rsidR="004C00C7" w:rsidRPr="001B751E" w:rsidRDefault="004C00C7" w:rsidP="004C00C7">
            <w:pPr>
              <w:spacing w:after="0" w:line="240" w:lineRule="auto"/>
              <w:jc w:val="center"/>
              <w:rPr>
                <w:sz w:val="14"/>
                <w:szCs w:val="14"/>
              </w:rPr>
            </w:pPr>
            <w:r w:rsidRPr="004C00C7">
              <w:rPr>
                <w:sz w:val="14"/>
                <w:szCs w:val="14"/>
              </w:rPr>
              <w:t>183</w:t>
            </w:r>
          </w:p>
        </w:tc>
        <w:tc>
          <w:tcPr>
            <w:tcW w:w="414" w:type="pct"/>
            <w:tcBorders>
              <w:top w:val="nil"/>
              <w:left w:val="nil"/>
              <w:bottom w:val="single" w:sz="4" w:space="0" w:color="auto"/>
              <w:right w:val="single" w:sz="4" w:space="0" w:color="auto"/>
            </w:tcBorders>
            <w:shd w:val="clear" w:color="auto" w:fill="auto"/>
            <w:vAlign w:val="center"/>
          </w:tcPr>
          <w:p w14:paraId="3E204867" w14:textId="3B97EA39" w:rsidR="004C00C7" w:rsidRPr="001B751E" w:rsidRDefault="004C00C7" w:rsidP="004C00C7">
            <w:pPr>
              <w:spacing w:after="0" w:line="240" w:lineRule="auto"/>
              <w:jc w:val="center"/>
              <w:rPr>
                <w:sz w:val="14"/>
                <w:szCs w:val="14"/>
              </w:rPr>
            </w:pPr>
            <w:r w:rsidRPr="004C00C7">
              <w:rPr>
                <w:sz w:val="14"/>
                <w:szCs w:val="14"/>
              </w:rPr>
              <w:t>3.5329</w:t>
            </w:r>
          </w:p>
        </w:tc>
        <w:tc>
          <w:tcPr>
            <w:tcW w:w="411" w:type="pct"/>
            <w:tcBorders>
              <w:top w:val="nil"/>
              <w:left w:val="nil"/>
              <w:bottom w:val="single" w:sz="4" w:space="0" w:color="auto"/>
              <w:right w:val="single" w:sz="4" w:space="0" w:color="auto"/>
            </w:tcBorders>
            <w:shd w:val="clear" w:color="auto" w:fill="auto"/>
            <w:vAlign w:val="center"/>
          </w:tcPr>
          <w:p w14:paraId="778664AA" w14:textId="235E01D9" w:rsidR="004C00C7" w:rsidRPr="001B751E" w:rsidRDefault="004C00C7" w:rsidP="004C00C7">
            <w:pPr>
              <w:spacing w:after="0" w:line="240" w:lineRule="auto"/>
              <w:jc w:val="center"/>
              <w:rPr>
                <w:sz w:val="14"/>
                <w:szCs w:val="14"/>
              </w:rPr>
            </w:pPr>
            <w:r w:rsidRPr="004C00C7">
              <w:rPr>
                <w:sz w:val="14"/>
                <w:szCs w:val="14"/>
              </w:rPr>
              <w:t>2.0616</w:t>
            </w:r>
          </w:p>
        </w:tc>
        <w:tc>
          <w:tcPr>
            <w:tcW w:w="562" w:type="pct"/>
            <w:tcBorders>
              <w:top w:val="nil"/>
              <w:left w:val="nil"/>
              <w:bottom w:val="single" w:sz="4" w:space="0" w:color="auto"/>
              <w:right w:val="single" w:sz="4" w:space="0" w:color="auto"/>
            </w:tcBorders>
            <w:shd w:val="clear" w:color="auto" w:fill="auto"/>
            <w:vAlign w:val="center"/>
          </w:tcPr>
          <w:p w14:paraId="79D0D85F" w14:textId="1F165EB2" w:rsidR="004C00C7" w:rsidRPr="001B751E" w:rsidRDefault="004C00C7" w:rsidP="004C00C7">
            <w:pPr>
              <w:spacing w:after="0" w:line="240" w:lineRule="auto"/>
              <w:jc w:val="center"/>
              <w:rPr>
                <w:sz w:val="14"/>
                <w:szCs w:val="14"/>
              </w:rPr>
            </w:pPr>
            <w:r w:rsidRPr="004C00C7">
              <w:rPr>
                <w:sz w:val="14"/>
                <w:szCs w:val="14"/>
              </w:rPr>
              <w:t>20.2990</w:t>
            </w:r>
          </w:p>
        </w:tc>
        <w:tc>
          <w:tcPr>
            <w:tcW w:w="550" w:type="pct"/>
            <w:tcBorders>
              <w:top w:val="nil"/>
              <w:left w:val="nil"/>
              <w:bottom w:val="single" w:sz="4" w:space="0" w:color="auto"/>
              <w:right w:val="single" w:sz="4" w:space="0" w:color="auto"/>
            </w:tcBorders>
            <w:shd w:val="clear" w:color="auto" w:fill="auto"/>
            <w:vAlign w:val="center"/>
          </w:tcPr>
          <w:p w14:paraId="5C09B636" w14:textId="61AF410E" w:rsidR="004C00C7" w:rsidRPr="001B751E" w:rsidRDefault="004C00C7" w:rsidP="004C00C7">
            <w:pPr>
              <w:spacing w:after="0" w:line="240" w:lineRule="auto"/>
              <w:jc w:val="center"/>
              <w:rPr>
                <w:sz w:val="14"/>
                <w:szCs w:val="14"/>
              </w:rPr>
            </w:pPr>
            <w:r w:rsidRPr="004C00C7">
              <w:rPr>
                <w:sz w:val="14"/>
                <w:szCs w:val="14"/>
              </w:rPr>
              <w:t>0.1208</w:t>
            </w:r>
          </w:p>
        </w:tc>
        <w:tc>
          <w:tcPr>
            <w:tcW w:w="540" w:type="pct"/>
            <w:tcBorders>
              <w:top w:val="nil"/>
              <w:left w:val="nil"/>
              <w:bottom w:val="single" w:sz="4" w:space="0" w:color="auto"/>
              <w:right w:val="single" w:sz="4" w:space="0" w:color="auto"/>
            </w:tcBorders>
            <w:shd w:val="clear" w:color="auto" w:fill="auto"/>
            <w:vAlign w:val="center"/>
          </w:tcPr>
          <w:p w14:paraId="7BA01FA3" w14:textId="3E157244" w:rsidR="004C00C7" w:rsidRPr="001B751E" w:rsidRDefault="004C00C7" w:rsidP="004C00C7">
            <w:pPr>
              <w:spacing w:after="0" w:line="240" w:lineRule="auto"/>
              <w:jc w:val="center"/>
              <w:rPr>
                <w:sz w:val="14"/>
                <w:szCs w:val="14"/>
              </w:rPr>
            </w:pPr>
            <w:r w:rsidRPr="004C00C7">
              <w:rPr>
                <w:sz w:val="14"/>
                <w:szCs w:val="14"/>
              </w:rPr>
              <w:t>0.0126</w:t>
            </w:r>
          </w:p>
        </w:tc>
        <w:tc>
          <w:tcPr>
            <w:tcW w:w="457" w:type="pct"/>
            <w:tcBorders>
              <w:top w:val="nil"/>
              <w:left w:val="nil"/>
              <w:bottom w:val="single" w:sz="4" w:space="0" w:color="auto"/>
              <w:right w:val="single" w:sz="4" w:space="0" w:color="auto"/>
            </w:tcBorders>
            <w:shd w:val="clear" w:color="auto" w:fill="auto"/>
            <w:vAlign w:val="center"/>
          </w:tcPr>
          <w:p w14:paraId="48EAB13E" w14:textId="01B1B684" w:rsidR="004C00C7" w:rsidRPr="001B751E" w:rsidRDefault="004C00C7" w:rsidP="004C00C7">
            <w:pPr>
              <w:spacing w:after="0" w:line="240" w:lineRule="auto"/>
              <w:jc w:val="center"/>
              <w:rPr>
                <w:sz w:val="14"/>
                <w:szCs w:val="14"/>
              </w:rPr>
            </w:pPr>
            <w:r w:rsidRPr="004C00C7">
              <w:rPr>
                <w:sz w:val="14"/>
                <w:szCs w:val="14"/>
              </w:rPr>
              <w:t>24.6943</w:t>
            </w:r>
          </w:p>
        </w:tc>
      </w:tr>
      <w:tr w:rsidR="004C00C7" w:rsidRPr="00C831B2" w14:paraId="02C90A80"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4C00C7" w:rsidRPr="0043063A" w:rsidRDefault="004C00C7" w:rsidP="004C00C7">
            <w:pPr>
              <w:spacing w:after="0" w:line="240" w:lineRule="auto"/>
              <w:jc w:val="center"/>
              <w:rPr>
                <w:sz w:val="14"/>
                <w:szCs w:val="14"/>
              </w:rPr>
            </w:pPr>
            <w:r w:rsidRPr="004C00C7">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099B8BDB" w14:textId="181DB924" w:rsidR="004C00C7" w:rsidRPr="001B751E" w:rsidRDefault="004C00C7" w:rsidP="004C00C7">
            <w:pPr>
              <w:spacing w:after="0" w:line="240" w:lineRule="auto"/>
              <w:jc w:val="center"/>
              <w:rPr>
                <w:sz w:val="14"/>
                <w:szCs w:val="14"/>
              </w:rPr>
            </w:pPr>
            <w:r w:rsidRPr="004C00C7">
              <w:rPr>
                <w:sz w:val="14"/>
                <w:szCs w:val="14"/>
              </w:rPr>
              <w:t>2100</w:t>
            </w:r>
          </w:p>
        </w:tc>
        <w:tc>
          <w:tcPr>
            <w:tcW w:w="516" w:type="pct"/>
            <w:tcBorders>
              <w:top w:val="nil"/>
              <w:left w:val="nil"/>
              <w:bottom w:val="single" w:sz="4" w:space="0" w:color="auto"/>
              <w:right w:val="single" w:sz="4" w:space="0" w:color="auto"/>
            </w:tcBorders>
            <w:shd w:val="clear" w:color="auto" w:fill="auto"/>
            <w:vAlign w:val="center"/>
          </w:tcPr>
          <w:p w14:paraId="2F510443" w14:textId="09CB1FC5" w:rsidR="004C00C7" w:rsidRPr="001B751E" w:rsidRDefault="004C00C7" w:rsidP="004C00C7">
            <w:pPr>
              <w:spacing w:after="0" w:line="240" w:lineRule="auto"/>
              <w:jc w:val="center"/>
              <w:rPr>
                <w:sz w:val="14"/>
                <w:szCs w:val="14"/>
              </w:rPr>
            </w:pPr>
            <w:r w:rsidRPr="004C00C7">
              <w:rPr>
                <w:sz w:val="14"/>
                <w:szCs w:val="14"/>
              </w:rPr>
              <w:t>120</w:t>
            </w:r>
          </w:p>
        </w:tc>
        <w:tc>
          <w:tcPr>
            <w:tcW w:w="293" w:type="pct"/>
            <w:tcBorders>
              <w:top w:val="nil"/>
              <w:left w:val="nil"/>
              <w:bottom w:val="single" w:sz="4" w:space="0" w:color="auto"/>
              <w:right w:val="single" w:sz="4" w:space="0" w:color="auto"/>
            </w:tcBorders>
            <w:shd w:val="clear" w:color="auto" w:fill="auto"/>
            <w:vAlign w:val="center"/>
          </w:tcPr>
          <w:p w14:paraId="521D3E8D" w14:textId="03147C60" w:rsidR="004C00C7" w:rsidRPr="001B751E" w:rsidRDefault="004C00C7" w:rsidP="004C00C7">
            <w:pPr>
              <w:spacing w:after="0" w:line="240" w:lineRule="auto"/>
              <w:jc w:val="center"/>
              <w:rPr>
                <w:sz w:val="14"/>
                <w:szCs w:val="14"/>
              </w:rPr>
            </w:pPr>
            <w:r w:rsidRPr="004C00C7">
              <w:rPr>
                <w:sz w:val="14"/>
                <w:szCs w:val="14"/>
              </w:rPr>
              <w:t>260</w:t>
            </w:r>
          </w:p>
        </w:tc>
        <w:tc>
          <w:tcPr>
            <w:tcW w:w="277" w:type="pct"/>
            <w:tcBorders>
              <w:top w:val="nil"/>
              <w:left w:val="nil"/>
              <w:bottom w:val="single" w:sz="4" w:space="0" w:color="auto"/>
              <w:right w:val="single" w:sz="4" w:space="0" w:color="auto"/>
            </w:tcBorders>
            <w:shd w:val="clear" w:color="auto" w:fill="auto"/>
            <w:vAlign w:val="center"/>
          </w:tcPr>
          <w:p w14:paraId="46F59A9D" w14:textId="04FF6918" w:rsidR="004C00C7" w:rsidRPr="001B751E" w:rsidRDefault="004C00C7" w:rsidP="004C00C7">
            <w:pPr>
              <w:spacing w:after="0" w:line="240" w:lineRule="auto"/>
              <w:jc w:val="center"/>
              <w:rPr>
                <w:sz w:val="14"/>
                <w:szCs w:val="14"/>
              </w:rPr>
            </w:pPr>
            <w:r w:rsidRPr="004C00C7">
              <w:rPr>
                <w:sz w:val="14"/>
                <w:szCs w:val="14"/>
              </w:rPr>
              <w:t>367</w:t>
            </w:r>
          </w:p>
        </w:tc>
        <w:tc>
          <w:tcPr>
            <w:tcW w:w="414" w:type="pct"/>
            <w:tcBorders>
              <w:top w:val="nil"/>
              <w:left w:val="nil"/>
              <w:bottom w:val="single" w:sz="4" w:space="0" w:color="auto"/>
              <w:right w:val="single" w:sz="4" w:space="0" w:color="auto"/>
            </w:tcBorders>
            <w:shd w:val="clear" w:color="auto" w:fill="auto"/>
            <w:vAlign w:val="center"/>
          </w:tcPr>
          <w:p w14:paraId="57394862" w14:textId="2DFD6C5B" w:rsidR="004C00C7" w:rsidRPr="001B751E" w:rsidRDefault="004C00C7" w:rsidP="004C00C7">
            <w:pPr>
              <w:spacing w:after="0" w:line="240" w:lineRule="auto"/>
              <w:jc w:val="center"/>
              <w:rPr>
                <w:sz w:val="14"/>
                <w:szCs w:val="14"/>
              </w:rPr>
            </w:pPr>
            <w:r w:rsidRPr="004C00C7">
              <w:rPr>
                <w:sz w:val="14"/>
                <w:szCs w:val="14"/>
              </w:rPr>
              <w:t>5.5302</w:t>
            </w:r>
          </w:p>
        </w:tc>
        <w:tc>
          <w:tcPr>
            <w:tcW w:w="411" w:type="pct"/>
            <w:tcBorders>
              <w:top w:val="nil"/>
              <w:left w:val="nil"/>
              <w:bottom w:val="single" w:sz="4" w:space="0" w:color="auto"/>
              <w:right w:val="single" w:sz="4" w:space="0" w:color="auto"/>
            </w:tcBorders>
            <w:shd w:val="clear" w:color="auto" w:fill="auto"/>
            <w:vAlign w:val="center"/>
          </w:tcPr>
          <w:p w14:paraId="4B9ABF27" w14:textId="2A39E93F" w:rsidR="004C00C7" w:rsidRPr="001B751E" w:rsidRDefault="004C00C7" w:rsidP="004C00C7">
            <w:pPr>
              <w:spacing w:after="0" w:line="240" w:lineRule="auto"/>
              <w:jc w:val="center"/>
              <w:rPr>
                <w:sz w:val="14"/>
                <w:szCs w:val="14"/>
              </w:rPr>
            </w:pPr>
            <w:r w:rsidRPr="004C00C7">
              <w:rPr>
                <w:sz w:val="14"/>
                <w:szCs w:val="14"/>
              </w:rPr>
              <w:t>2.6124</w:t>
            </w:r>
          </w:p>
        </w:tc>
        <w:tc>
          <w:tcPr>
            <w:tcW w:w="562" w:type="pct"/>
            <w:tcBorders>
              <w:top w:val="nil"/>
              <w:left w:val="nil"/>
              <w:bottom w:val="single" w:sz="4" w:space="0" w:color="auto"/>
              <w:right w:val="single" w:sz="4" w:space="0" w:color="auto"/>
            </w:tcBorders>
            <w:shd w:val="clear" w:color="auto" w:fill="auto"/>
            <w:vAlign w:val="center"/>
          </w:tcPr>
          <w:p w14:paraId="0AA4160F" w14:textId="7EB51B84" w:rsidR="004C00C7" w:rsidRPr="001B751E" w:rsidRDefault="004C00C7" w:rsidP="004C00C7">
            <w:pPr>
              <w:spacing w:after="0" w:line="240" w:lineRule="auto"/>
              <w:jc w:val="center"/>
              <w:rPr>
                <w:sz w:val="14"/>
                <w:szCs w:val="14"/>
              </w:rPr>
            </w:pPr>
            <w:r w:rsidRPr="004C00C7">
              <w:rPr>
                <w:sz w:val="14"/>
                <w:szCs w:val="14"/>
              </w:rPr>
              <w:t>26.0912</w:t>
            </w:r>
          </w:p>
        </w:tc>
        <w:tc>
          <w:tcPr>
            <w:tcW w:w="550" w:type="pct"/>
            <w:tcBorders>
              <w:top w:val="nil"/>
              <w:left w:val="nil"/>
              <w:bottom w:val="single" w:sz="4" w:space="0" w:color="auto"/>
              <w:right w:val="single" w:sz="4" w:space="0" w:color="auto"/>
            </w:tcBorders>
            <w:shd w:val="clear" w:color="auto" w:fill="auto"/>
            <w:vAlign w:val="center"/>
          </w:tcPr>
          <w:p w14:paraId="53EEFD96" w14:textId="2BA9D5D0" w:rsidR="004C00C7" w:rsidRPr="001B751E" w:rsidRDefault="004C00C7" w:rsidP="004C00C7">
            <w:pPr>
              <w:spacing w:after="0" w:line="240" w:lineRule="auto"/>
              <w:jc w:val="center"/>
              <w:rPr>
                <w:sz w:val="14"/>
                <w:szCs w:val="14"/>
              </w:rPr>
            </w:pPr>
            <w:r w:rsidRPr="004C00C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14A2DAEF" w:rsidR="004C00C7" w:rsidRPr="001B751E" w:rsidRDefault="004C00C7" w:rsidP="004C00C7">
            <w:pPr>
              <w:spacing w:after="0" w:line="240" w:lineRule="auto"/>
              <w:jc w:val="center"/>
              <w:rPr>
                <w:sz w:val="14"/>
                <w:szCs w:val="14"/>
              </w:rPr>
            </w:pPr>
            <w:r w:rsidRPr="004C00C7">
              <w:rPr>
                <w:sz w:val="14"/>
                <w:szCs w:val="14"/>
              </w:rPr>
              <w:t>0.0023</w:t>
            </w:r>
          </w:p>
        </w:tc>
        <w:tc>
          <w:tcPr>
            <w:tcW w:w="457" w:type="pct"/>
            <w:tcBorders>
              <w:top w:val="nil"/>
              <w:left w:val="nil"/>
              <w:bottom w:val="single" w:sz="4" w:space="0" w:color="auto"/>
              <w:right w:val="single" w:sz="4" w:space="0" w:color="auto"/>
            </w:tcBorders>
            <w:shd w:val="clear" w:color="auto" w:fill="auto"/>
            <w:vAlign w:val="center"/>
          </w:tcPr>
          <w:p w14:paraId="529D977A" w14:textId="46727EE0" w:rsidR="004C00C7" w:rsidRPr="001B751E" w:rsidRDefault="004C00C7" w:rsidP="004C00C7">
            <w:pPr>
              <w:spacing w:after="0" w:line="240" w:lineRule="auto"/>
              <w:jc w:val="center"/>
              <w:rPr>
                <w:sz w:val="14"/>
                <w:szCs w:val="14"/>
              </w:rPr>
            </w:pPr>
            <w:r w:rsidRPr="004C00C7">
              <w:rPr>
                <w:sz w:val="14"/>
                <w:szCs w:val="14"/>
              </w:rPr>
              <w:t>39.9363</w:t>
            </w:r>
          </w:p>
        </w:tc>
      </w:tr>
      <w:tr w:rsidR="004C00C7" w:rsidRPr="00C831B2" w14:paraId="53E6ED76"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4C00C7" w:rsidRPr="0043063A" w:rsidRDefault="004C00C7" w:rsidP="004C00C7">
            <w:pPr>
              <w:spacing w:after="0" w:line="240" w:lineRule="auto"/>
              <w:jc w:val="center"/>
              <w:rPr>
                <w:sz w:val="14"/>
                <w:szCs w:val="14"/>
              </w:rPr>
            </w:pPr>
            <w:r w:rsidRPr="004C00C7">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4417379B" w14:textId="3651CD14" w:rsidR="004C00C7" w:rsidRPr="001B751E" w:rsidRDefault="004C00C7" w:rsidP="004C00C7">
            <w:pPr>
              <w:spacing w:after="0" w:line="240" w:lineRule="auto"/>
              <w:jc w:val="center"/>
              <w:rPr>
                <w:sz w:val="14"/>
                <w:szCs w:val="14"/>
              </w:rPr>
            </w:pPr>
            <w:r w:rsidRPr="004C00C7">
              <w:rPr>
                <w:sz w:val="14"/>
                <w:szCs w:val="14"/>
              </w:rPr>
              <w:t>5475</w:t>
            </w:r>
          </w:p>
        </w:tc>
        <w:tc>
          <w:tcPr>
            <w:tcW w:w="516" w:type="pct"/>
            <w:tcBorders>
              <w:top w:val="nil"/>
              <w:left w:val="nil"/>
              <w:bottom w:val="single" w:sz="4" w:space="0" w:color="auto"/>
              <w:right w:val="single" w:sz="4" w:space="0" w:color="auto"/>
            </w:tcBorders>
            <w:shd w:val="clear" w:color="auto" w:fill="auto"/>
            <w:vAlign w:val="center"/>
          </w:tcPr>
          <w:p w14:paraId="49BD107F" w14:textId="457C5FEC" w:rsidR="004C00C7" w:rsidRPr="001B751E" w:rsidRDefault="004C00C7" w:rsidP="004C00C7">
            <w:pPr>
              <w:spacing w:after="0" w:line="240" w:lineRule="auto"/>
              <w:jc w:val="center"/>
              <w:rPr>
                <w:sz w:val="14"/>
                <w:szCs w:val="14"/>
              </w:rPr>
            </w:pPr>
            <w:r w:rsidRPr="004C00C7">
              <w:rPr>
                <w:sz w:val="14"/>
                <w:szCs w:val="14"/>
              </w:rPr>
              <w:t>114</w:t>
            </w:r>
          </w:p>
        </w:tc>
        <w:tc>
          <w:tcPr>
            <w:tcW w:w="293" w:type="pct"/>
            <w:tcBorders>
              <w:top w:val="nil"/>
              <w:left w:val="nil"/>
              <w:bottom w:val="single" w:sz="4" w:space="0" w:color="auto"/>
              <w:right w:val="single" w:sz="4" w:space="0" w:color="auto"/>
            </w:tcBorders>
            <w:shd w:val="clear" w:color="auto" w:fill="auto"/>
            <w:vAlign w:val="center"/>
          </w:tcPr>
          <w:p w14:paraId="752EB425" w14:textId="674997AC" w:rsidR="004C00C7" w:rsidRPr="001B751E" w:rsidRDefault="004C00C7" w:rsidP="004C00C7">
            <w:pPr>
              <w:spacing w:after="0" w:line="240" w:lineRule="auto"/>
              <w:jc w:val="center"/>
              <w:rPr>
                <w:sz w:val="14"/>
                <w:szCs w:val="14"/>
              </w:rPr>
            </w:pPr>
            <w:r w:rsidRPr="004C00C7">
              <w:rPr>
                <w:sz w:val="14"/>
                <w:szCs w:val="14"/>
              </w:rPr>
              <w:t>520</w:t>
            </w:r>
          </w:p>
        </w:tc>
        <w:tc>
          <w:tcPr>
            <w:tcW w:w="277" w:type="pct"/>
            <w:tcBorders>
              <w:top w:val="nil"/>
              <w:left w:val="nil"/>
              <w:bottom w:val="single" w:sz="4" w:space="0" w:color="auto"/>
              <w:right w:val="single" w:sz="4" w:space="0" w:color="auto"/>
            </w:tcBorders>
            <w:shd w:val="clear" w:color="auto" w:fill="auto"/>
            <w:vAlign w:val="center"/>
          </w:tcPr>
          <w:p w14:paraId="1BC1F1BF" w14:textId="4F2BB6E3" w:rsidR="004C00C7" w:rsidRPr="001B751E" w:rsidRDefault="004C00C7" w:rsidP="004C00C7">
            <w:pPr>
              <w:spacing w:after="0" w:line="240" w:lineRule="auto"/>
              <w:jc w:val="center"/>
              <w:rPr>
                <w:sz w:val="14"/>
                <w:szCs w:val="14"/>
              </w:rPr>
            </w:pPr>
            <w:r w:rsidRPr="004C00C7">
              <w:rPr>
                <w:sz w:val="14"/>
                <w:szCs w:val="14"/>
              </w:rPr>
              <w:t>707</w:t>
            </w:r>
          </w:p>
        </w:tc>
        <w:tc>
          <w:tcPr>
            <w:tcW w:w="414" w:type="pct"/>
            <w:tcBorders>
              <w:top w:val="nil"/>
              <w:left w:val="nil"/>
              <w:bottom w:val="single" w:sz="4" w:space="0" w:color="auto"/>
              <w:right w:val="single" w:sz="4" w:space="0" w:color="auto"/>
            </w:tcBorders>
            <w:shd w:val="clear" w:color="auto" w:fill="auto"/>
            <w:vAlign w:val="center"/>
          </w:tcPr>
          <w:p w14:paraId="7A63DB10" w14:textId="27F9D710" w:rsidR="004C00C7" w:rsidRPr="001B751E" w:rsidRDefault="004C00C7" w:rsidP="004C00C7">
            <w:pPr>
              <w:spacing w:after="0" w:line="240" w:lineRule="auto"/>
              <w:jc w:val="center"/>
              <w:rPr>
                <w:sz w:val="14"/>
                <w:szCs w:val="14"/>
              </w:rPr>
            </w:pPr>
            <w:r w:rsidRPr="004C00C7">
              <w:rPr>
                <w:sz w:val="14"/>
                <w:szCs w:val="14"/>
              </w:rPr>
              <w:t>8.4768</w:t>
            </w:r>
          </w:p>
        </w:tc>
        <w:tc>
          <w:tcPr>
            <w:tcW w:w="411" w:type="pct"/>
            <w:tcBorders>
              <w:top w:val="nil"/>
              <w:left w:val="nil"/>
              <w:bottom w:val="single" w:sz="4" w:space="0" w:color="auto"/>
              <w:right w:val="single" w:sz="4" w:space="0" w:color="auto"/>
            </w:tcBorders>
            <w:shd w:val="clear" w:color="auto" w:fill="auto"/>
            <w:vAlign w:val="center"/>
          </w:tcPr>
          <w:p w14:paraId="63D7FB3B" w14:textId="701A2AED" w:rsidR="004C00C7" w:rsidRPr="001B751E" w:rsidRDefault="004C00C7" w:rsidP="004C00C7">
            <w:pPr>
              <w:spacing w:after="0" w:line="240" w:lineRule="auto"/>
              <w:jc w:val="center"/>
              <w:rPr>
                <w:sz w:val="14"/>
                <w:szCs w:val="14"/>
              </w:rPr>
            </w:pPr>
            <w:r w:rsidRPr="004C00C7">
              <w:rPr>
                <w:sz w:val="14"/>
                <w:szCs w:val="14"/>
              </w:rPr>
              <w:t>3.0142</w:t>
            </w:r>
          </w:p>
        </w:tc>
        <w:tc>
          <w:tcPr>
            <w:tcW w:w="562" w:type="pct"/>
            <w:tcBorders>
              <w:top w:val="nil"/>
              <w:left w:val="nil"/>
              <w:bottom w:val="single" w:sz="4" w:space="0" w:color="auto"/>
              <w:right w:val="single" w:sz="4" w:space="0" w:color="auto"/>
            </w:tcBorders>
            <w:shd w:val="clear" w:color="auto" w:fill="auto"/>
            <w:vAlign w:val="center"/>
          </w:tcPr>
          <w:p w14:paraId="6FCE018A" w14:textId="5B3385D7" w:rsidR="004C00C7" w:rsidRPr="001B751E" w:rsidRDefault="004C00C7" w:rsidP="004C00C7">
            <w:pPr>
              <w:spacing w:after="0" w:line="240" w:lineRule="auto"/>
              <w:jc w:val="center"/>
              <w:rPr>
                <w:sz w:val="14"/>
                <w:szCs w:val="14"/>
              </w:rPr>
            </w:pPr>
            <w:r w:rsidRPr="004C00C7">
              <w:rPr>
                <w:sz w:val="14"/>
                <w:szCs w:val="14"/>
              </w:rPr>
              <w:t>24.2302</w:t>
            </w:r>
          </w:p>
        </w:tc>
        <w:tc>
          <w:tcPr>
            <w:tcW w:w="550" w:type="pct"/>
            <w:tcBorders>
              <w:top w:val="nil"/>
              <w:left w:val="nil"/>
              <w:bottom w:val="single" w:sz="4" w:space="0" w:color="auto"/>
              <w:right w:val="single" w:sz="4" w:space="0" w:color="auto"/>
            </w:tcBorders>
            <w:shd w:val="clear" w:color="auto" w:fill="auto"/>
            <w:vAlign w:val="center"/>
          </w:tcPr>
          <w:p w14:paraId="4D1DF5AE" w14:textId="0A6D1315" w:rsidR="004C00C7" w:rsidRPr="001B751E" w:rsidRDefault="004C00C7" w:rsidP="004C00C7">
            <w:pPr>
              <w:spacing w:after="0" w:line="240" w:lineRule="auto"/>
              <w:jc w:val="center"/>
              <w:rPr>
                <w:sz w:val="14"/>
                <w:szCs w:val="14"/>
              </w:rPr>
            </w:pPr>
            <w:r w:rsidRPr="004C00C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2D0FC4DA" w:rsidR="004C00C7" w:rsidRPr="001B751E" w:rsidRDefault="004C00C7" w:rsidP="004C00C7">
            <w:pPr>
              <w:spacing w:after="0" w:line="240" w:lineRule="auto"/>
              <w:jc w:val="center"/>
              <w:rPr>
                <w:sz w:val="14"/>
                <w:szCs w:val="14"/>
              </w:rPr>
            </w:pPr>
            <w:r w:rsidRPr="004C00C7">
              <w:rPr>
                <w:sz w:val="14"/>
                <w:szCs w:val="14"/>
              </w:rPr>
              <w:t>˂ 0.0010</w:t>
            </w:r>
          </w:p>
        </w:tc>
        <w:tc>
          <w:tcPr>
            <w:tcW w:w="457" w:type="pct"/>
            <w:tcBorders>
              <w:top w:val="nil"/>
              <w:left w:val="nil"/>
              <w:bottom w:val="single" w:sz="4" w:space="0" w:color="auto"/>
              <w:right w:val="single" w:sz="4" w:space="0" w:color="auto"/>
            </w:tcBorders>
            <w:shd w:val="clear" w:color="auto" w:fill="auto"/>
            <w:vAlign w:val="center"/>
          </w:tcPr>
          <w:p w14:paraId="367C26BD" w14:textId="7E0E3891" w:rsidR="004C00C7" w:rsidRPr="001B751E" w:rsidRDefault="004C00C7" w:rsidP="004C00C7">
            <w:pPr>
              <w:spacing w:after="0" w:line="240" w:lineRule="auto"/>
              <w:jc w:val="center"/>
              <w:rPr>
                <w:sz w:val="14"/>
                <w:szCs w:val="14"/>
              </w:rPr>
            </w:pPr>
            <w:r w:rsidRPr="004C00C7">
              <w:rPr>
                <w:sz w:val="14"/>
                <w:szCs w:val="14"/>
              </w:rPr>
              <w:t>55.6777</w:t>
            </w:r>
          </w:p>
        </w:tc>
      </w:tr>
    </w:tbl>
    <w:p w14:paraId="7468DDF6" w14:textId="561C803F"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723E9064"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2E7F35">
        <w:rPr>
          <w:rFonts w:cstheme="minorHAnsi"/>
          <w:b/>
          <w:sz w:val="20"/>
          <w:szCs w:val="20"/>
        </w:rPr>
        <w:t>noviembre</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88"/>
        <w:gridCol w:w="1787"/>
        <w:gridCol w:w="1530"/>
        <w:gridCol w:w="926"/>
        <w:gridCol w:w="1677"/>
        <w:gridCol w:w="1089"/>
        <w:gridCol w:w="1247"/>
      </w:tblGrid>
      <w:tr w:rsidR="00051D5D" w:rsidRPr="00B3564C" w14:paraId="0CEE9A74" w14:textId="77777777" w:rsidTr="007D5FA3">
        <w:trPr>
          <w:trHeight w:val="300"/>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4C00C7" w:rsidRPr="00B3564C" w14:paraId="0DE3ED87"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640C67D9" w:rsidR="004C00C7" w:rsidRPr="00922896" w:rsidRDefault="004C00C7" w:rsidP="004C00C7">
            <w:pPr>
              <w:spacing w:after="0" w:line="240" w:lineRule="auto"/>
              <w:jc w:val="center"/>
              <w:rPr>
                <w:sz w:val="14"/>
                <w:szCs w:val="14"/>
              </w:rPr>
            </w:pPr>
            <w:r w:rsidRPr="004C00C7">
              <w:rPr>
                <w:sz w:val="14"/>
                <w:szCs w:val="14"/>
              </w:rPr>
              <w:t>115</w:t>
            </w:r>
          </w:p>
        </w:tc>
        <w:tc>
          <w:tcPr>
            <w:tcW w:w="802" w:type="pct"/>
            <w:tcBorders>
              <w:top w:val="nil"/>
              <w:left w:val="nil"/>
              <w:bottom w:val="single" w:sz="4" w:space="0" w:color="auto"/>
              <w:right w:val="single" w:sz="4" w:space="0" w:color="auto"/>
            </w:tcBorders>
            <w:shd w:val="clear" w:color="auto" w:fill="auto"/>
            <w:vAlign w:val="center"/>
          </w:tcPr>
          <w:p w14:paraId="475A02D4" w14:textId="47C7A15A" w:rsidR="004C00C7" w:rsidRPr="00922896" w:rsidRDefault="004C00C7" w:rsidP="004C00C7">
            <w:pPr>
              <w:spacing w:after="0" w:line="240" w:lineRule="auto"/>
              <w:jc w:val="center"/>
              <w:rPr>
                <w:sz w:val="14"/>
                <w:szCs w:val="14"/>
              </w:rPr>
            </w:pPr>
            <w:r w:rsidRPr="004C00C7">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632B48D1" w14:textId="3872E78E" w:rsidR="004C00C7" w:rsidRPr="00922896" w:rsidRDefault="004C00C7" w:rsidP="004C00C7">
            <w:pPr>
              <w:spacing w:after="0" w:line="240" w:lineRule="auto"/>
              <w:jc w:val="center"/>
              <w:rPr>
                <w:sz w:val="14"/>
                <w:szCs w:val="14"/>
              </w:rPr>
            </w:pPr>
            <w:r w:rsidRPr="004C00C7">
              <w:rPr>
                <w:sz w:val="14"/>
                <w:szCs w:val="14"/>
              </w:rPr>
              <w:t>74</w:t>
            </w:r>
          </w:p>
        </w:tc>
        <w:tc>
          <w:tcPr>
            <w:tcW w:w="879" w:type="pct"/>
            <w:tcBorders>
              <w:top w:val="nil"/>
              <w:left w:val="nil"/>
              <w:bottom w:val="single" w:sz="4" w:space="0" w:color="auto"/>
              <w:right w:val="single" w:sz="4" w:space="0" w:color="auto"/>
            </w:tcBorders>
            <w:shd w:val="clear" w:color="auto" w:fill="auto"/>
            <w:vAlign w:val="center"/>
          </w:tcPr>
          <w:p w14:paraId="0E9576E9" w14:textId="52449BB7" w:rsidR="004C00C7" w:rsidRPr="00922896" w:rsidRDefault="004C00C7" w:rsidP="004C00C7">
            <w:pPr>
              <w:spacing w:after="0" w:line="240" w:lineRule="auto"/>
              <w:jc w:val="center"/>
              <w:rPr>
                <w:sz w:val="14"/>
                <w:szCs w:val="14"/>
              </w:rPr>
            </w:pPr>
            <w:r w:rsidRPr="004C00C7">
              <w:rPr>
                <w:sz w:val="14"/>
                <w:szCs w:val="14"/>
              </w:rPr>
              <w:t>1.20E+06</w:t>
            </w:r>
          </w:p>
        </w:tc>
        <w:tc>
          <w:tcPr>
            <w:tcW w:w="571" w:type="pct"/>
            <w:tcBorders>
              <w:top w:val="nil"/>
              <w:left w:val="nil"/>
              <w:bottom w:val="single" w:sz="4" w:space="0" w:color="auto"/>
              <w:right w:val="single" w:sz="4" w:space="0" w:color="auto"/>
            </w:tcBorders>
            <w:shd w:val="clear" w:color="auto" w:fill="auto"/>
            <w:vAlign w:val="center"/>
          </w:tcPr>
          <w:p w14:paraId="16FF7B39" w14:textId="391241AC" w:rsidR="004C00C7" w:rsidRPr="00922896" w:rsidRDefault="004C00C7" w:rsidP="004C00C7">
            <w:pPr>
              <w:spacing w:after="0" w:line="240" w:lineRule="auto"/>
              <w:jc w:val="center"/>
              <w:rPr>
                <w:sz w:val="14"/>
                <w:szCs w:val="14"/>
              </w:rPr>
            </w:pPr>
            <w:r w:rsidRPr="004C00C7">
              <w:rPr>
                <w:sz w:val="14"/>
                <w:szCs w:val="14"/>
              </w:rPr>
              <w:t>6.50E+05</w:t>
            </w:r>
          </w:p>
        </w:tc>
        <w:tc>
          <w:tcPr>
            <w:tcW w:w="653" w:type="pct"/>
            <w:tcBorders>
              <w:top w:val="nil"/>
              <w:left w:val="nil"/>
              <w:bottom w:val="single" w:sz="4" w:space="0" w:color="auto"/>
              <w:right w:val="single" w:sz="4" w:space="0" w:color="auto"/>
            </w:tcBorders>
            <w:shd w:val="clear" w:color="auto" w:fill="auto"/>
            <w:noWrap/>
            <w:vAlign w:val="center"/>
          </w:tcPr>
          <w:p w14:paraId="6227047C" w14:textId="55D3A6EA" w:rsidR="004C00C7" w:rsidRPr="00922896" w:rsidRDefault="004C00C7" w:rsidP="004C00C7">
            <w:pPr>
              <w:spacing w:after="0" w:line="240" w:lineRule="auto"/>
              <w:jc w:val="center"/>
              <w:rPr>
                <w:sz w:val="14"/>
                <w:szCs w:val="14"/>
              </w:rPr>
            </w:pPr>
            <w:r w:rsidRPr="004C00C7">
              <w:rPr>
                <w:sz w:val="14"/>
                <w:szCs w:val="14"/>
              </w:rPr>
              <w:t>7.6</w:t>
            </w:r>
          </w:p>
        </w:tc>
      </w:tr>
      <w:tr w:rsidR="004C00C7" w:rsidRPr="00B3564C" w14:paraId="09EB2147"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Pampumay</w:t>
            </w:r>
            <w:proofErr w:type="spellEnd"/>
          </w:p>
        </w:tc>
        <w:tc>
          <w:tcPr>
            <w:tcW w:w="936" w:type="pct"/>
            <w:tcBorders>
              <w:top w:val="nil"/>
              <w:left w:val="nil"/>
              <w:bottom w:val="single" w:sz="4" w:space="0" w:color="auto"/>
              <w:right w:val="single" w:sz="4" w:space="0" w:color="auto"/>
            </w:tcBorders>
            <w:shd w:val="clear" w:color="auto" w:fill="auto"/>
            <w:vAlign w:val="center"/>
          </w:tcPr>
          <w:p w14:paraId="5DAF0494" w14:textId="06932A21" w:rsidR="004C00C7" w:rsidRPr="00922896" w:rsidRDefault="004C00C7" w:rsidP="004C00C7">
            <w:pPr>
              <w:spacing w:after="0" w:line="240" w:lineRule="auto"/>
              <w:jc w:val="center"/>
              <w:rPr>
                <w:sz w:val="14"/>
                <w:szCs w:val="14"/>
              </w:rPr>
            </w:pPr>
            <w:r w:rsidRPr="004C00C7">
              <w:rPr>
                <w:sz w:val="14"/>
                <w:szCs w:val="14"/>
              </w:rPr>
              <w:t>38</w:t>
            </w:r>
          </w:p>
        </w:tc>
        <w:tc>
          <w:tcPr>
            <w:tcW w:w="802" w:type="pct"/>
            <w:tcBorders>
              <w:top w:val="nil"/>
              <w:left w:val="nil"/>
              <w:bottom w:val="single" w:sz="4" w:space="0" w:color="auto"/>
              <w:right w:val="single" w:sz="4" w:space="0" w:color="auto"/>
            </w:tcBorders>
            <w:shd w:val="clear" w:color="auto" w:fill="auto"/>
            <w:vAlign w:val="center"/>
          </w:tcPr>
          <w:p w14:paraId="1E4F7EE7" w14:textId="32BF06FC" w:rsidR="004C00C7" w:rsidRPr="00922896" w:rsidRDefault="004C00C7" w:rsidP="004C00C7">
            <w:pPr>
              <w:spacing w:after="0" w:line="240" w:lineRule="auto"/>
              <w:jc w:val="center"/>
              <w:rPr>
                <w:sz w:val="14"/>
                <w:szCs w:val="14"/>
              </w:rPr>
            </w:pPr>
            <w:r w:rsidRPr="004C00C7">
              <w:rPr>
                <w:sz w:val="14"/>
                <w:szCs w:val="14"/>
              </w:rPr>
              <w:t>0.1</w:t>
            </w:r>
          </w:p>
        </w:tc>
        <w:tc>
          <w:tcPr>
            <w:tcW w:w="485" w:type="pct"/>
            <w:tcBorders>
              <w:top w:val="nil"/>
              <w:left w:val="nil"/>
              <w:bottom w:val="single" w:sz="4" w:space="0" w:color="auto"/>
              <w:right w:val="single" w:sz="4" w:space="0" w:color="auto"/>
            </w:tcBorders>
            <w:shd w:val="clear" w:color="auto" w:fill="auto"/>
            <w:vAlign w:val="center"/>
          </w:tcPr>
          <w:p w14:paraId="6AC4354A" w14:textId="5653A7DF" w:rsidR="004C00C7" w:rsidRPr="00922896" w:rsidRDefault="004C00C7" w:rsidP="004C00C7">
            <w:pPr>
              <w:spacing w:after="0" w:line="240" w:lineRule="auto"/>
              <w:jc w:val="center"/>
              <w:rPr>
                <w:sz w:val="14"/>
                <w:szCs w:val="14"/>
              </w:rPr>
            </w:pPr>
            <w:r w:rsidRPr="004C00C7">
              <w:rPr>
                <w:sz w:val="14"/>
                <w:szCs w:val="14"/>
              </w:rPr>
              <w:t>22</w:t>
            </w:r>
          </w:p>
        </w:tc>
        <w:tc>
          <w:tcPr>
            <w:tcW w:w="879" w:type="pct"/>
            <w:tcBorders>
              <w:top w:val="nil"/>
              <w:left w:val="nil"/>
              <w:bottom w:val="single" w:sz="4" w:space="0" w:color="auto"/>
              <w:right w:val="single" w:sz="4" w:space="0" w:color="auto"/>
            </w:tcBorders>
            <w:shd w:val="clear" w:color="auto" w:fill="auto"/>
            <w:vAlign w:val="center"/>
          </w:tcPr>
          <w:p w14:paraId="043D3BC4" w14:textId="58D260C9" w:rsidR="004C00C7" w:rsidRPr="00922896" w:rsidRDefault="004C00C7" w:rsidP="004C00C7">
            <w:pPr>
              <w:spacing w:after="0" w:line="240" w:lineRule="auto"/>
              <w:jc w:val="center"/>
              <w:rPr>
                <w:sz w:val="14"/>
                <w:szCs w:val="14"/>
              </w:rPr>
            </w:pPr>
            <w:r w:rsidRPr="004C00C7">
              <w:rPr>
                <w:sz w:val="14"/>
                <w:szCs w:val="14"/>
              </w:rPr>
              <w:t>3.00E+02</w:t>
            </w:r>
          </w:p>
        </w:tc>
        <w:tc>
          <w:tcPr>
            <w:tcW w:w="571" w:type="pct"/>
            <w:tcBorders>
              <w:top w:val="nil"/>
              <w:left w:val="nil"/>
              <w:bottom w:val="single" w:sz="4" w:space="0" w:color="auto"/>
              <w:right w:val="single" w:sz="4" w:space="0" w:color="auto"/>
            </w:tcBorders>
            <w:shd w:val="clear" w:color="auto" w:fill="auto"/>
            <w:vAlign w:val="center"/>
          </w:tcPr>
          <w:p w14:paraId="3C2A86A0" w14:textId="7867D689" w:rsidR="004C00C7" w:rsidRPr="00922896" w:rsidRDefault="004C00C7" w:rsidP="004C00C7">
            <w:pPr>
              <w:spacing w:after="0" w:line="240" w:lineRule="auto"/>
              <w:jc w:val="center"/>
              <w:rPr>
                <w:sz w:val="14"/>
                <w:szCs w:val="14"/>
              </w:rPr>
            </w:pPr>
            <w:r w:rsidRPr="004C00C7">
              <w:rPr>
                <w:sz w:val="14"/>
                <w:szCs w:val="14"/>
              </w:rPr>
              <w:t>1.50E+02</w:t>
            </w:r>
          </w:p>
        </w:tc>
        <w:tc>
          <w:tcPr>
            <w:tcW w:w="653" w:type="pct"/>
            <w:tcBorders>
              <w:top w:val="nil"/>
              <w:left w:val="nil"/>
              <w:bottom w:val="single" w:sz="4" w:space="0" w:color="auto"/>
              <w:right w:val="single" w:sz="4" w:space="0" w:color="auto"/>
            </w:tcBorders>
            <w:shd w:val="clear" w:color="auto" w:fill="auto"/>
            <w:noWrap/>
            <w:vAlign w:val="center"/>
          </w:tcPr>
          <w:p w14:paraId="467B7959" w14:textId="17126E3F" w:rsidR="004C00C7" w:rsidRPr="00922896" w:rsidRDefault="004C00C7" w:rsidP="004C00C7">
            <w:pPr>
              <w:spacing w:after="0" w:line="240" w:lineRule="auto"/>
              <w:jc w:val="center"/>
              <w:rPr>
                <w:sz w:val="14"/>
                <w:szCs w:val="14"/>
              </w:rPr>
            </w:pPr>
            <w:r w:rsidRPr="004C00C7">
              <w:rPr>
                <w:sz w:val="14"/>
                <w:szCs w:val="14"/>
              </w:rPr>
              <w:t>1.4</w:t>
            </w:r>
          </w:p>
        </w:tc>
      </w:tr>
      <w:tr w:rsidR="004C00C7" w:rsidRPr="00B3564C" w14:paraId="5FBA777A"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6B6CB61B" w14:textId="7F7A086B" w:rsidR="004C00C7" w:rsidRPr="00922896" w:rsidRDefault="004C00C7" w:rsidP="004C00C7">
            <w:pPr>
              <w:spacing w:after="0" w:line="240" w:lineRule="auto"/>
              <w:jc w:val="center"/>
              <w:rPr>
                <w:sz w:val="14"/>
                <w:szCs w:val="14"/>
              </w:rPr>
            </w:pPr>
            <w:r w:rsidRPr="004C00C7">
              <w:rPr>
                <w:sz w:val="14"/>
                <w:szCs w:val="14"/>
              </w:rPr>
              <w:t>69</w:t>
            </w:r>
          </w:p>
        </w:tc>
        <w:tc>
          <w:tcPr>
            <w:tcW w:w="802" w:type="pct"/>
            <w:tcBorders>
              <w:top w:val="nil"/>
              <w:left w:val="nil"/>
              <w:bottom w:val="single" w:sz="4" w:space="0" w:color="auto"/>
              <w:right w:val="single" w:sz="4" w:space="0" w:color="auto"/>
            </w:tcBorders>
            <w:shd w:val="clear" w:color="auto" w:fill="auto"/>
            <w:vAlign w:val="center"/>
          </w:tcPr>
          <w:p w14:paraId="44930AEA" w14:textId="6BF4C8D9" w:rsidR="004C00C7" w:rsidRPr="00922896" w:rsidRDefault="004C00C7" w:rsidP="004C00C7">
            <w:pPr>
              <w:spacing w:after="0" w:line="240" w:lineRule="auto"/>
              <w:jc w:val="center"/>
              <w:rPr>
                <w:sz w:val="14"/>
                <w:szCs w:val="14"/>
              </w:rPr>
            </w:pPr>
            <w:r w:rsidRPr="004C00C7">
              <w:rPr>
                <w:sz w:val="14"/>
                <w:szCs w:val="14"/>
              </w:rPr>
              <w:t>0.8</w:t>
            </w:r>
          </w:p>
        </w:tc>
        <w:tc>
          <w:tcPr>
            <w:tcW w:w="485" w:type="pct"/>
            <w:tcBorders>
              <w:top w:val="nil"/>
              <w:left w:val="nil"/>
              <w:bottom w:val="single" w:sz="4" w:space="0" w:color="auto"/>
              <w:right w:val="single" w:sz="4" w:space="0" w:color="auto"/>
            </w:tcBorders>
            <w:shd w:val="clear" w:color="auto" w:fill="auto"/>
            <w:vAlign w:val="center"/>
          </w:tcPr>
          <w:p w14:paraId="58169C6E" w14:textId="6F2BA438" w:rsidR="004C00C7" w:rsidRPr="00922896" w:rsidRDefault="004C00C7" w:rsidP="004C00C7">
            <w:pPr>
              <w:spacing w:after="0" w:line="240" w:lineRule="auto"/>
              <w:jc w:val="center"/>
              <w:rPr>
                <w:sz w:val="14"/>
                <w:szCs w:val="14"/>
              </w:rPr>
            </w:pPr>
            <w:r w:rsidRPr="004C00C7">
              <w:rPr>
                <w:sz w:val="14"/>
                <w:szCs w:val="14"/>
              </w:rPr>
              <w:t>46</w:t>
            </w:r>
          </w:p>
        </w:tc>
        <w:tc>
          <w:tcPr>
            <w:tcW w:w="879" w:type="pct"/>
            <w:tcBorders>
              <w:top w:val="nil"/>
              <w:left w:val="nil"/>
              <w:bottom w:val="single" w:sz="4" w:space="0" w:color="auto"/>
              <w:right w:val="single" w:sz="4" w:space="0" w:color="auto"/>
            </w:tcBorders>
            <w:shd w:val="clear" w:color="auto" w:fill="auto"/>
            <w:vAlign w:val="center"/>
          </w:tcPr>
          <w:p w14:paraId="767C179A" w14:textId="08A74199" w:rsidR="004C00C7" w:rsidRPr="00922896" w:rsidRDefault="004C00C7" w:rsidP="004C00C7">
            <w:pPr>
              <w:spacing w:after="0" w:line="240" w:lineRule="auto"/>
              <w:jc w:val="center"/>
              <w:rPr>
                <w:sz w:val="14"/>
                <w:szCs w:val="14"/>
              </w:rPr>
            </w:pPr>
            <w:r w:rsidRPr="004C00C7">
              <w:rPr>
                <w:sz w:val="14"/>
                <w:szCs w:val="14"/>
              </w:rPr>
              <w:t>9.70E+05</w:t>
            </w:r>
          </w:p>
        </w:tc>
        <w:tc>
          <w:tcPr>
            <w:tcW w:w="571" w:type="pct"/>
            <w:tcBorders>
              <w:top w:val="nil"/>
              <w:left w:val="nil"/>
              <w:bottom w:val="single" w:sz="4" w:space="0" w:color="auto"/>
              <w:right w:val="single" w:sz="4" w:space="0" w:color="auto"/>
            </w:tcBorders>
            <w:shd w:val="clear" w:color="auto" w:fill="auto"/>
            <w:vAlign w:val="center"/>
          </w:tcPr>
          <w:p w14:paraId="11A26184" w14:textId="48E461C3" w:rsidR="004C00C7" w:rsidRPr="00922896" w:rsidRDefault="004C00C7" w:rsidP="004C00C7">
            <w:pPr>
              <w:spacing w:after="0" w:line="240" w:lineRule="auto"/>
              <w:jc w:val="center"/>
              <w:rPr>
                <w:sz w:val="14"/>
                <w:szCs w:val="14"/>
              </w:rPr>
            </w:pPr>
            <w:r w:rsidRPr="004C00C7">
              <w:rPr>
                <w:sz w:val="14"/>
                <w:szCs w:val="14"/>
              </w:rPr>
              <w:t>7.50E+05</w:t>
            </w:r>
          </w:p>
        </w:tc>
        <w:tc>
          <w:tcPr>
            <w:tcW w:w="653" w:type="pct"/>
            <w:tcBorders>
              <w:top w:val="nil"/>
              <w:left w:val="nil"/>
              <w:bottom w:val="single" w:sz="4" w:space="0" w:color="auto"/>
              <w:right w:val="single" w:sz="4" w:space="0" w:color="auto"/>
            </w:tcBorders>
            <w:shd w:val="clear" w:color="auto" w:fill="auto"/>
            <w:noWrap/>
            <w:vAlign w:val="center"/>
          </w:tcPr>
          <w:p w14:paraId="1D83AE17" w14:textId="0A9E803F" w:rsidR="004C00C7" w:rsidRPr="00922896" w:rsidRDefault="004C00C7" w:rsidP="004C00C7">
            <w:pPr>
              <w:spacing w:after="0" w:line="240" w:lineRule="auto"/>
              <w:jc w:val="center"/>
              <w:rPr>
                <w:sz w:val="14"/>
                <w:szCs w:val="14"/>
              </w:rPr>
            </w:pPr>
            <w:r w:rsidRPr="004C00C7">
              <w:rPr>
                <w:sz w:val="14"/>
                <w:szCs w:val="14"/>
              </w:rPr>
              <w:t>7.2</w:t>
            </w:r>
          </w:p>
        </w:tc>
      </w:tr>
      <w:tr w:rsidR="004C00C7" w:rsidRPr="00B3564C" w14:paraId="35AE78C8"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55C89C5" w14:textId="78FAA880" w:rsidR="004C00C7" w:rsidRPr="00922896" w:rsidRDefault="004C00C7" w:rsidP="004C00C7">
            <w:pPr>
              <w:spacing w:after="0" w:line="240" w:lineRule="auto"/>
              <w:jc w:val="center"/>
              <w:rPr>
                <w:sz w:val="14"/>
                <w:szCs w:val="14"/>
              </w:rPr>
            </w:pPr>
            <w:r w:rsidRPr="004C00C7">
              <w:rPr>
                <w:sz w:val="14"/>
                <w:szCs w:val="14"/>
              </w:rPr>
              <w:t>293</w:t>
            </w:r>
          </w:p>
        </w:tc>
        <w:tc>
          <w:tcPr>
            <w:tcW w:w="802" w:type="pct"/>
            <w:tcBorders>
              <w:top w:val="nil"/>
              <w:left w:val="nil"/>
              <w:bottom w:val="single" w:sz="4" w:space="0" w:color="auto"/>
              <w:right w:val="single" w:sz="4" w:space="0" w:color="auto"/>
            </w:tcBorders>
            <w:shd w:val="clear" w:color="auto" w:fill="auto"/>
            <w:vAlign w:val="center"/>
          </w:tcPr>
          <w:p w14:paraId="3A1E0995" w14:textId="202361E6" w:rsidR="004C00C7" w:rsidRPr="00922896" w:rsidRDefault="004C00C7" w:rsidP="004C00C7">
            <w:pPr>
              <w:spacing w:after="0" w:line="240" w:lineRule="auto"/>
              <w:jc w:val="center"/>
              <w:rPr>
                <w:sz w:val="14"/>
                <w:szCs w:val="14"/>
              </w:rPr>
            </w:pPr>
            <w:r w:rsidRPr="004C00C7">
              <w:rPr>
                <w:sz w:val="14"/>
                <w:szCs w:val="14"/>
              </w:rPr>
              <w:t>14</w:t>
            </w:r>
          </w:p>
        </w:tc>
        <w:tc>
          <w:tcPr>
            <w:tcW w:w="485" w:type="pct"/>
            <w:tcBorders>
              <w:top w:val="nil"/>
              <w:left w:val="nil"/>
              <w:bottom w:val="single" w:sz="4" w:space="0" w:color="auto"/>
              <w:right w:val="single" w:sz="4" w:space="0" w:color="auto"/>
            </w:tcBorders>
            <w:shd w:val="clear" w:color="auto" w:fill="auto"/>
            <w:vAlign w:val="center"/>
          </w:tcPr>
          <w:p w14:paraId="2D6269C1" w14:textId="35D9E25D" w:rsidR="004C00C7" w:rsidRPr="00922896" w:rsidRDefault="004C00C7" w:rsidP="004C00C7">
            <w:pPr>
              <w:spacing w:after="0" w:line="240" w:lineRule="auto"/>
              <w:jc w:val="center"/>
              <w:rPr>
                <w:sz w:val="14"/>
                <w:szCs w:val="14"/>
              </w:rPr>
            </w:pPr>
            <w:r w:rsidRPr="004C00C7">
              <w:rPr>
                <w:sz w:val="14"/>
                <w:szCs w:val="14"/>
              </w:rPr>
              <w:t>423</w:t>
            </w:r>
          </w:p>
        </w:tc>
        <w:tc>
          <w:tcPr>
            <w:tcW w:w="879" w:type="pct"/>
            <w:tcBorders>
              <w:top w:val="nil"/>
              <w:left w:val="nil"/>
              <w:bottom w:val="single" w:sz="4" w:space="0" w:color="auto"/>
              <w:right w:val="single" w:sz="4" w:space="0" w:color="auto"/>
            </w:tcBorders>
            <w:shd w:val="clear" w:color="auto" w:fill="auto"/>
            <w:vAlign w:val="center"/>
          </w:tcPr>
          <w:p w14:paraId="337FD5AC" w14:textId="062457E7" w:rsidR="004C00C7" w:rsidRPr="00922896" w:rsidRDefault="004C00C7" w:rsidP="004C00C7">
            <w:pPr>
              <w:spacing w:after="0" w:line="240" w:lineRule="auto"/>
              <w:jc w:val="center"/>
              <w:rPr>
                <w:sz w:val="14"/>
                <w:szCs w:val="14"/>
              </w:rPr>
            </w:pPr>
            <w:r w:rsidRPr="004C00C7">
              <w:rPr>
                <w:sz w:val="14"/>
                <w:szCs w:val="14"/>
              </w:rPr>
              <w:t>1.00E+06</w:t>
            </w:r>
          </w:p>
        </w:tc>
        <w:tc>
          <w:tcPr>
            <w:tcW w:w="571" w:type="pct"/>
            <w:tcBorders>
              <w:top w:val="nil"/>
              <w:left w:val="nil"/>
              <w:bottom w:val="single" w:sz="4" w:space="0" w:color="auto"/>
              <w:right w:val="single" w:sz="4" w:space="0" w:color="auto"/>
            </w:tcBorders>
            <w:shd w:val="clear" w:color="auto" w:fill="auto"/>
            <w:vAlign w:val="center"/>
          </w:tcPr>
          <w:p w14:paraId="4A35090A" w14:textId="6D1FC25B" w:rsidR="004C00C7" w:rsidRPr="00922896" w:rsidRDefault="004C00C7" w:rsidP="004C00C7">
            <w:pPr>
              <w:spacing w:after="0" w:line="240" w:lineRule="auto"/>
              <w:jc w:val="center"/>
              <w:rPr>
                <w:sz w:val="14"/>
                <w:szCs w:val="14"/>
              </w:rPr>
            </w:pPr>
            <w:r w:rsidRPr="004C00C7">
              <w:rPr>
                <w:sz w:val="14"/>
                <w:szCs w:val="14"/>
              </w:rPr>
              <w:t>5.70E+05</w:t>
            </w:r>
          </w:p>
        </w:tc>
        <w:tc>
          <w:tcPr>
            <w:tcW w:w="653" w:type="pct"/>
            <w:tcBorders>
              <w:top w:val="nil"/>
              <w:left w:val="nil"/>
              <w:bottom w:val="single" w:sz="4" w:space="0" w:color="auto"/>
              <w:right w:val="single" w:sz="4" w:space="0" w:color="auto"/>
            </w:tcBorders>
            <w:shd w:val="clear" w:color="auto" w:fill="auto"/>
            <w:noWrap/>
            <w:vAlign w:val="center"/>
          </w:tcPr>
          <w:p w14:paraId="6FA8B180" w14:textId="190577B7" w:rsidR="004C00C7" w:rsidRPr="00922896" w:rsidRDefault="004C00C7" w:rsidP="004C00C7">
            <w:pPr>
              <w:spacing w:after="0" w:line="240" w:lineRule="auto"/>
              <w:jc w:val="center"/>
              <w:rPr>
                <w:sz w:val="14"/>
                <w:szCs w:val="14"/>
              </w:rPr>
            </w:pPr>
            <w:r w:rsidRPr="004C00C7">
              <w:rPr>
                <w:sz w:val="14"/>
                <w:szCs w:val="14"/>
              </w:rPr>
              <w:t>12.6</w:t>
            </w:r>
          </w:p>
        </w:tc>
      </w:tr>
      <w:tr w:rsidR="004C00C7" w:rsidRPr="00B3564C" w14:paraId="76B705D6"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4FB96F77" w14:textId="2CC543C7" w:rsidR="004C00C7" w:rsidRPr="00922896" w:rsidRDefault="004C00C7" w:rsidP="004C00C7">
            <w:pPr>
              <w:spacing w:after="0" w:line="240" w:lineRule="auto"/>
              <w:jc w:val="center"/>
              <w:rPr>
                <w:sz w:val="14"/>
                <w:szCs w:val="14"/>
              </w:rPr>
            </w:pPr>
            <w:r w:rsidRPr="004C00C7">
              <w:rPr>
                <w:sz w:val="14"/>
                <w:szCs w:val="14"/>
              </w:rPr>
              <w:t>83</w:t>
            </w:r>
          </w:p>
        </w:tc>
        <w:tc>
          <w:tcPr>
            <w:tcW w:w="802" w:type="pct"/>
            <w:tcBorders>
              <w:top w:val="nil"/>
              <w:left w:val="nil"/>
              <w:bottom w:val="single" w:sz="4" w:space="0" w:color="auto"/>
              <w:right w:val="single" w:sz="4" w:space="0" w:color="auto"/>
            </w:tcBorders>
            <w:shd w:val="clear" w:color="auto" w:fill="auto"/>
            <w:vAlign w:val="center"/>
          </w:tcPr>
          <w:p w14:paraId="17F60E36" w14:textId="11E3E107" w:rsidR="004C00C7" w:rsidRPr="00922896" w:rsidRDefault="004C00C7" w:rsidP="004C00C7">
            <w:pPr>
              <w:spacing w:after="0" w:line="240" w:lineRule="auto"/>
              <w:jc w:val="center"/>
              <w:rPr>
                <w:sz w:val="14"/>
                <w:szCs w:val="14"/>
              </w:rPr>
            </w:pPr>
            <w:r w:rsidRPr="004C00C7">
              <w:rPr>
                <w:sz w:val="14"/>
                <w:szCs w:val="14"/>
              </w:rPr>
              <w:t>0.6</w:t>
            </w:r>
          </w:p>
        </w:tc>
        <w:tc>
          <w:tcPr>
            <w:tcW w:w="485" w:type="pct"/>
            <w:tcBorders>
              <w:top w:val="nil"/>
              <w:left w:val="nil"/>
              <w:bottom w:val="single" w:sz="4" w:space="0" w:color="auto"/>
              <w:right w:val="single" w:sz="4" w:space="0" w:color="auto"/>
            </w:tcBorders>
            <w:shd w:val="clear" w:color="auto" w:fill="auto"/>
            <w:vAlign w:val="center"/>
          </w:tcPr>
          <w:p w14:paraId="558BF4B9" w14:textId="2075876C" w:rsidR="004C00C7" w:rsidRPr="00922896" w:rsidRDefault="004C00C7" w:rsidP="004C00C7">
            <w:pPr>
              <w:spacing w:after="0" w:line="240" w:lineRule="auto"/>
              <w:jc w:val="center"/>
              <w:rPr>
                <w:sz w:val="14"/>
                <w:szCs w:val="14"/>
              </w:rPr>
            </w:pPr>
            <w:r w:rsidRPr="004C00C7">
              <w:rPr>
                <w:sz w:val="14"/>
                <w:szCs w:val="14"/>
              </w:rPr>
              <w:t>65</w:t>
            </w:r>
          </w:p>
        </w:tc>
        <w:tc>
          <w:tcPr>
            <w:tcW w:w="879" w:type="pct"/>
            <w:tcBorders>
              <w:top w:val="nil"/>
              <w:left w:val="nil"/>
              <w:bottom w:val="single" w:sz="4" w:space="0" w:color="auto"/>
              <w:right w:val="single" w:sz="4" w:space="0" w:color="auto"/>
            </w:tcBorders>
            <w:shd w:val="clear" w:color="auto" w:fill="auto"/>
            <w:vAlign w:val="center"/>
          </w:tcPr>
          <w:p w14:paraId="75384581" w14:textId="0EF948AE" w:rsidR="004C00C7" w:rsidRPr="00922896" w:rsidRDefault="004C00C7" w:rsidP="004C00C7">
            <w:pPr>
              <w:spacing w:after="0" w:line="240" w:lineRule="auto"/>
              <w:jc w:val="center"/>
              <w:rPr>
                <w:sz w:val="14"/>
                <w:szCs w:val="14"/>
              </w:rPr>
            </w:pPr>
            <w:r w:rsidRPr="004C00C7">
              <w:rPr>
                <w:sz w:val="14"/>
                <w:szCs w:val="14"/>
              </w:rPr>
              <w:t>1.00E+06</w:t>
            </w:r>
          </w:p>
        </w:tc>
        <w:tc>
          <w:tcPr>
            <w:tcW w:w="571" w:type="pct"/>
            <w:tcBorders>
              <w:top w:val="nil"/>
              <w:left w:val="nil"/>
              <w:bottom w:val="single" w:sz="4" w:space="0" w:color="auto"/>
              <w:right w:val="single" w:sz="4" w:space="0" w:color="auto"/>
            </w:tcBorders>
            <w:shd w:val="clear" w:color="auto" w:fill="auto"/>
            <w:vAlign w:val="center"/>
          </w:tcPr>
          <w:p w14:paraId="0ACF6013" w14:textId="44593985" w:rsidR="004C00C7" w:rsidRPr="00922896" w:rsidRDefault="004C00C7" w:rsidP="004C00C7">
            <w:pPr>
              <w:spacing w:after="0" w:line="240" w:lineRule="auto"/>
              <w:jc w:val="center"/>
              <w:rPr>
                <w:sz w:val="14"/>
                <w:szCs w:val="14"/>
              </w:rPr>
            </w:pPr>
            <w:r w:rsidRPr="004C00C7">
              <w:rPr>
                <w:sz w:val="14"/>
                <w:szCs w:val="14"/>
              </w:rPr>
              <w:t>8.50E+05</w:t>
            </w:r>
          </w:p>
        </w:tc>
        <w:tc>
          <w:tcPr>
            <w:tcW w:w="653" w:type="pct"/>
            <w:tcBorders>
              <w:top w:val="nil"/>
              <w:left w:val="nil"/>
              <w:bottom w:val="single" w:sz="4" w:space="0" w:color="auto"/>
              <w:right w:val="single" w:sz="4" w:space="0" w:color="auto"/>
            </w:tcBorders>
            <w:shd w:val="clear" w:color="auto" w:fill="auto"/>
            <w:noWrap/>
            <w:vAlign w:val="center"/>
          </w:tcPr>
          <w:p w14:paraId="50A57645" w14:textId="6622280D" w:rsidR="004C00C7" w:rsidRPr="00922896" w:rsidRDefault="004C00C7" w:rsidP="004C00C7">
            <w:pPr>
              <w:spacing w:after="0" w:line="240" w:lineRule="auto"/>
              <w:jc w:val="center"/>
              <w:rPr>
                <w:sz w:val="14"/>
                <w:szCs w:val="14"/>
              </w:rPr>
            </w:pPr>
            <w:r w:rsidRPr="004C00C7">
              <w:rPr>
                <w:sz w:val="14"/>
                <w:szCs w:val="14"/>
              </w:rPr>
              <w:t>7.4</w:t>
            </w:r>
          </w:p>
        </w:tc>
      </w:tr>
      <w:tr w:rsidR="004C00C7" w:rsidRPr="00B3564C" w14:paraId="499306F3"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39607C56" w14:textId="3C5D002A" w:rsidR="004C00C7" w:rsidRPr="00922896" w:rsidRDefault="004C00C7" w:rsidP="004C00C7">
            <w:pPr>
              <w:spacing w:after="0" w:line="240" w:lineRule="auto"/>
              <w:jc w:val="center"/>
              <w:rPr>
                <w:sz w:val="14"/>
                <w:szCs w:val="14"/>
              </w:rPr>
            </w:pPr>
            <w:r w:rsidRPr="004C00C7">
              <w:rPr>
                <w:sz w:val="14"/>
                <w:szCs w:val="14"/>
              </w:rPr>
              <w:t>300</w:t>
            </w:r>
          </w:p>
        </w:tc>
        <w:tc>
          <w:tcPr>
            <w:tcW w:w="802" w:type="pct"/>
            <w:tcBorders>
              <w:top w:val="nil"/>
              <w:left w:val="nil"/>
              <w:bottom w:val="single" w:sz="4" w:space="0" w:color="auto"/>
              <w:right w:val="single" w:sz="4" w:space="0" w:color="auto"/>
            </w:tcBorders>
            <w:shd w:val="clear" w:color="auto" w:fill="auto"/>
            <w:vAlign w:val="center"/>
          </w:tcPr>
          <w:p w14:paraId="458EBD78" w14:textId="5437DC65" w:rsidR="004C00C7" w:rsidRPr="00922896" w:rsidRDefault="004C00C7" w:rsidP="004C00C7">
            <w:pPr>
              <w:spacing w:after="0" w:line="240" w:lineRule="auto"/>
              <w:jc w:val="center"/>
              <w:rPr>
                <w:sz w:val="14"/>
                <w:szCs w:val="14"/>
              </w:rPr>
            </w:pPr>
            <w:r w:rsidRPr="004C00C7">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10077059" w14:textId="1DA7F352" w:rsidR="004C00C7" w:rsidRPr="00922896" w:rsidRDefault="004C00C7" w:rsidP="004C00C7">
            <w:pPr>
              <w:spacing w:after="0" w:line="240" w:lineRule="auto"/>
              <w:jc w:val="center"/>
              <w:rPr>
                <w:sz w:val="14"/>
                <w:szCs w:val="14"/>
              </w:rPr>
            </w:pPr>
            <w:r w:rsidRPr="004C00C7">
              <w:rPr>
                <w:sz w:val="14"/>
                <w:szCs w:val="14"/>
              </w:rPr>
              <w:t>252</w:t>
            </w:r>
          </w:p>
        </w:tc>
        <w:tc>
          <w:tcPr>
            <w:tcW w:w="879" w:type="pct"/>
            <w:tcBorders>
              <w:top w:val="nil"/>
              <w:left w:val="nil"/>
              <w:bottom w:val="single" w:sz="4" w:space="0" w:color="auto"/>
              <w:right w:val="single" w:sz="4" w:space="0" w:color="auto"/>
            </w:tcBorders>
            <w:shd w:val="clear" w:color="auto" w:fill="auto"/>
            <w:vAlign w:val="center"/>
          </w:tcPr>
          <w:p w14:paraId="086DD250" w14:textId="3E90DB74" w:rsidR="004C00C7" w:rsidRPr="00922896" w:rsidRDefault="004C00C7" w:rsidP="004C00C7">
            <w:pPr>
              <w:spacing w:after="0" w:line="240" w:lineRule="auto"/>
              <w:jc w:val="center"/>
              <w:rPr>
                <w:sz w:val="14"/>
                <w:szCs w:val="14"/>
              </w:rPr>
            </w:pPr>
            <w:r w:rsidRPr="004C00C7">
              <w:rPr>
                <w:sz w:val="14"/>
                <w:szCs w:val="14"/>
              </w:rPr>
              <w:t>3.50E+06</w:t>
            </w:r>
          </w:p>
        </w:tc>
        <w:tc>
          <w:tcPr>
            <w:tcW w:w="571" w:type="pct"/>
            <w:tcBorders>
              <w:top w:val="nil"/>
              <w:left w:val="nil"/>
              <w:bottom w:val="single" w:sz="4" w:space="0" w:color="auto"/>
              <w:right w:val="single" w:sz="4" w:space="0" w:color="auto"/>
            </w:tcBorders>
            <w:shd w:val="clear" w:color="auto" w:fill="auto"/>
            <w:vAlign w:val="center"/>
          </w:tcPr>
          <w:p w14:paraId="782A0194" w14:textId="64A2EFA2" w:rsidR="004C00C7" w:rsidRPr="00922896" w:rsidRDefault="004C00C7" w:rsidP="004C00C7">
            <w:pPr>
              <w:spacing w:after="0" w:line="240" w:lineRule="auto"/>
              <w:jc w:val="center"/>
              <w:rPr>
                <w:sz w:val="14"/>
                <w:szCs w:val="14"/>
              </w:rPr>
            </w:pPr>
            <w:r w:rsidRPr="004C00C7">
              <w:rPr>
                <w:sz w:val="14"/>
                <w:szCs w:val="14"/>
              </w:rPr>
              <w:t>2.50E+06</w:t>
            </w:r>
          </w:p>
        </w:tc>
        <w:tc>
          <w:tcPr>
            <w:tcW w:w="653" w:type="pct"/>
            <w:tcBorders>
              <w:top w:val="nil"/>
              <w:left w:val="nil"/>
              <w:bottom w:val="single" w:sz="4" w:space="0" w:color="auto"/>
              <w:right w:val="single" w:sz="4" w:space="0" w:color="auto"/>
            </w:tcBorders>
            <w:shd w:val="clear" w:color="auto" w:fill="auto"/>
            <w:noWrap/>
            <w:vAlign w:val="center"/>
          </w:tcPr>
          <w:p w14:paraId="7E8B85A5" w14:textId="65209E96" w:rsidR="004C00C7" w:rsidRPr="00922896" w:rsidRDefault="004C00C7" w:rsidP="004C00C7">
            <w:pPr>
              <w:spacing w:after="0" w:line="240" w:lineRule="auto"/>
              <w:jc w:val="center"/>
              <w:rPr>
                <w:sz w:val="14"/>
                <w:szCs w:val="14"/>
              </w:rPr>
            </w:pPr>
            <w:r w:rsidRPr="004C00C7">
              <w:rPr>
                <w:sz w:val="14"/>
                <w:szCs w:val="14"/>
              </w:rPr>
              <w:t>8.6</w:t>
            </w:r>
          </w:p>
        </w:tc>
      </w:tr>
      <w:tr w:rsidR="004C00C7" w:rsidRPr="00B3564C" w14:paraId="16866704" w14:textId="77777777" w:rsidTr="004E0BA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4C00C7" w:rsidRPr="00B3564C" w:rsidRDefault="004C00C7" w:rsidP="004C00C7">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936" w:type="pct"/>
            <w:tcBorders>
              <w:top w:val="nil"/>
              <w:left w:val="nil"/>
              <w:bottom w:val="single" w:sz="4" w:space="0" w:color="auto"/>
              <w:right w:val="single" w:sz="4" w:space="0" w:color="auto"/>
            </w:tcBorders>
            <w:shd w:val="clear" w:color="auto" w:fill="auto"/>
            <w:vAlign w:val="center"/>
          </w:tcPr>
          <w:p w14:paraId="13B953EC" w14:textId="4022922A" w:rsidR="004C00C7" w:rsidRPr="00922896" w:rsidRDefault="004C00C7" w:rsidP="004C00C7">
            <w:pPr>
              <w:spacing w:after="0" w:line="240" w:lineRule="auto"/>
              <w:jc w:val="center"/>
              <w:rPr>
                <w:sz w:val="14"/>
                <w:szCs w:val="14"/>
              </w:rPr>
            </w:pPr>
            <w:r w:rsidRPr="004C00C7">
              <w:rPr>
                <w:sz w:val="14"/>
                <w:szCs w:val="14"/>
              </w:rPr>
              <w:t>1330</w:t>
            </w:r>
          </w:p>
        </w:tc>
        <w:tc>
          <w:tcPr>
            <w:tcW w:w="802" w:type="pct"/>
            <w:tcBorders>
              <w:top w:val="nil"/>
              <w:left w:val="nil"/>
              <w:bottom w:val="single" w:sz="4" w:space="0" w:color="auto"/>
              <w:right w:val="single" w:sz="4" w:space="0" w:color="auto"/>
            </w:tcBorders>
            <w:shd w:val="clear" w:color="auto" w:fill="auto"/>
            <w:vAlign w:val="center"/>
          </w:tcPr>
          <w:p w14:paraId="47D539DC" w14:textId="16ED69B5" w:rsidR="004C00C7" w:rsidRPr="00922896" w:rsidRDefault="004C00C7" w:rsidP="004C00C7">
            <w:pPr>
              <w:spacing w:after="0" w:line="240" w:lineRule="auto"/>
              <w:jc w:val="center"/>
              <w:rPr>
                <w:sz w:val="14"/>
                <w:szCs w:val="14"/>
              </w:rPr>
            </w:pPr>
            <w:r w:rsidRPr="004C00C7">
              <w:rPr>
                <w:sz w:val="14"/>
                <w:szCs w:val="14"/>
              </w:rPr>
              <w:t>10</w:t>
            </w:r>
          </w:p>
        </w:tc>
        <w:tc>
          <w:tcPr>
            <w:tcW w:w="485" w:type="pct"/>
            <w:tcBorders>
              <w:top w:val="nil"/>
              <w:left w:val="nil"/>
              <w:bottom w:val="single" w:sz="4" w:space="0" w:color="auto"/>
              <w:right w:val="single" w:sz="4" w:space="0" w:color="auto"/>
            </w:tcBorders>
            <w:shd w:val="clear" w:color="auto" w:fill="auto"/>
            <w:vAlign w:val="center"/>
          </w:tcPr>
          <w:p w14:paraId="5A197E71" w14:textId="7F6445C2" w:rsidR="004C00C7" w:rsidRPr="00922896" w:rsidRDefault="004C00C7" w:rsidP="004C00C7">
            <w:pPr>
              <w:spacing w:after="0" w:line="240" w:lineRule="auto"/>
              <w:jc w:val="center"/>
              <w:rPr>
                <w:sz w:val="14"/>
                <w:szCs w:val="14"/>
              </w:rPr>
            </w:pPr>
            <w:r w:rsidRPr="004C00C7">
              <w:rPr>
                <w:sz w:val="14"/>
                <w:szCs w:val="14"/>
              </w:rPr>
              <w:t>1000</w:t>
            </w:r>
          </w:p>
        </w:tc>
        <w:tc>
          <w:tcPr>
            <w:tcW w:w="879" w:type="pct"/>
            <w:tcBorders>
              <w:top w:val="nil"/>
              <w:left w:val="nil"/>
              <w:bottom w:val="single" w:sz="4" w:space="0" w:color="auto"/>
              <w:right w:val="single" w:sz="4" w:space="0" w:color="auto"/>
            </w:tcBorders>
            <w:shd w:val="clear" w:color="auto" w:fill="auto"/>
            <w:vAlign w:val="center"/>
          </w:tcPr>
          <w:p w14:paraId="1F14A6DF" w14:textId="67B9D818" w:rsidR="004C00C7" w:rsidRPr="00922896" w:rsidRDefault="004C00C7" w:rsidP="004C00C7">
            <w:pPr>
              <w:spacing w:after="0" w:line="240" w:lineRule="auto"/>
              <w:jc w:val="center"/>
              <w:rPr>
                <w:sz w:val="14"/>
                <w:szCs w:val="14"/>
              </w:rPr>
            </w:pPr>
            <w:r w:rsidRPr="004C00C7">
              <w:rPr>
                <w:sz w:val="14"/>
                <w:szCs w:val="14"/>
              </w:rPr>
              <w:t>3.10E+06</w:t>
            </w:r>
          </w:p>
        </w:tc>
        <w:tc>
          <w:tcPr>
            <w:tcW w:w="571" w:type="pct"/>
            <w:tcBorders>
              <w:top w:val="nil"/>
              <w:left w:val="nil"/>
              <w:bottom w:val="single" w:sz="4" w:space="0" w:color="auto"/>
              <w:right w:val="single" w:sz="4" w:space="0" w:color="auto"/>
            </w:tcBorders>
            <w:shd w:val="clear" w:color="auto" w:fill="auto"/>
            <w:vAlign w:val="center"/>
          </w:tcPr>
          <w:p w14:paraId="7652691D" w14:textId="19FE1C64" w:rsidR="004C00C7" w:rsidRPr="00922896" w:rsidRDefault="004C00C7" w:rsidP="004C00C7">
            <w:pPr>
              <w:spacing w:after="0" w:line="240" w:lineRule="auto"/>
              <w:jc w:val="center"/>
              <w:rPr>
                <w:sz w:val="14"/>
                <w:szCs w:val="14"/>
              </w:rPr>
            </w:pPr>
            <w:r w:rsidRPr="004C00C7">
              <w:rPr>
                <w:sz w:val="14"/>
                <w:szCs w:val="14"/>
              </w:rPr>
              <w:t>2.40E+06</w:t>
            </w:r>
          </w:p>
        </w:tc>
        <w:tc>
          <w:tcPr>
            <w:tcW w:w="653" w:type="pct"/>
            <w:tcBorders>
              <w:top w:val="nil"/>
              <w:left w:val="nil"/>
              <w:bottom w:val="single" w:sz="4" w:space="0" w:color="auto"/>
              <w:right w:val="single" w:sz="4" w:space="0" w:color="auto"/>
            </w:tcBorders>
            <w:shd w:val="clear" w:color="auto" w:fill="auto"/>
            <w:noWrap/>
            <w:vAlign w:val="center"/>
          </w:tcPr>
          <w:p w14:paraId="52976EE7" w14:textId="13AEB4C9" w:rsidR="004C00C7" w:rsidRPr="00922896" w:rsidRDefault="004C00C7" w:rsidP="004C00C7">
            <w:pPr>
              <w:spacing w:after="0" w:line="240" w:lineRule="auto"/>
              <w:jc w:val="center"/>
              <w:rPr>
                <w:sz w:val="14"/>
                <w:szCs w:val="14"/>
              </w:rPr>
            </w:pPr>
            <w:r w:rsidRPr="004C00C7">
              <w:rPr>
                <w:sz w:val="14"/>
                <w:szCs w:val="14"/>
              </w:rPr>
              <w:t>12.4</w:t>
            </w:r>
          </w:p>
        </w:tc>
      </w:tr>
    </w:tbl>
    <w:p w14:paraId="4528C10A" w14:textId="43F87151"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1777844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777844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3238514A"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2519EA">
        <w:rPr>
          <w:rFonts w:cstheme="minorHAnsi"/>
          <w:szCs w:val="20"/>
        </w:rPr>
        <w:t>96</w:t>
      </w:r>
      <w:r w:rsidR="00F24879">
        <w:rPr>
          <w:rFonts w:cstheme="minorHAnsi"/>
          <w:szCs w:val="20"/>
        </w:rPr>
        <w:t xml:space="preserve"> a </w:t>
      </w:r>
      <w:r w:rsidR="00175C5F">
        <w:rPr>
          <w:rFonts w:cstheme="minorHAnsi"/>
          <w:szCs w:val="20"/>
        </w:rPr>
        <w:t>8.</w:t>
      </w:r>
      <w:r w:rsidR="002519EA">
        <w:rPr>
          <w:rFonts w:cstheme="minorHAnsi"/>
          <w:szCs w:val="20"/>
        </w:rPr>
        <w:t>49</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935DE0">
        <w:rPr>
          <w:rFonts w:cstheme="minorHAnsi"/>
          <w:szCs w:val="20"/>
        </w:rPr>
        <w:t>Pansalic</w:t>
      </w:r>
      <w:proofErr w:type="spellEnd"/>
      <w:r w:rsidR="00935DE0">
        <w:rPr>
          <w:rFonts w:cstheme="minorHAnsi"/>
          <w:szCs w:val="20"/>
        </w:rPr>
        <w:t>/</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2A3C36">
        <w:rPr>
          <w:rFonts w:cstheme="minorHAnsi"/>
          <w:szCs w:val="20"/>
        </w:rPr>
        <w:t xml:space="preserve">tuvo un leve </w:t>
      </w:r>
      <w:r w:rsidR="005E2141">
        <w:rPr>
          <w:rFonts w:cstheme="minorHAnsi"/>
          <w:szCs w:val="20"/>
        </w:rPr>
        <w:t>aumento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BA2C64">
        <w:rPr>
          <w:rFonts w:cstheme="minorHAnsi"/>
          <w:szCs w:val="20"/>
        </w:rPr>
        <w:t>7</w:t>
      </w:r>
      <w:r w:rsidR="002A3C36">
        <w:rPr>
          <w:rFonts w:cstheme="minorHAnsi"/>
          <w:szCs w:val="20"/>
        </w:rPr>
        <w:t>.</w:t>
      </w:r>
      <w:r w:rsidR="002519EA">
        <w:rPr>
          <w:rFonts w:cstheme="minorHAnsi"/>
          <w:szCs w:val="20"/>
        </w:rPr>
        <w:t>78</w:t>
      </w:r>
      <w:r w:rsidR="00D92BF1">
        <w:rPr>
          <w:rFonts w:cstheme="minorHAnsi"/>
          <w:szCs w:val="20"/>
        </w:rPr>
        <w:t xml:space="preserve"> </w:t>
      </w:r>
      <w:r w:rsidR="00175C5F">
        <w:rPr>
          <w:rFonts w:cstheme="minorHAnsi"/>
          <w:szCs w:val="20"/>
        </w:rPr>
        <w:t xml:space="preserve">en el mes de </w:t>
      </w:r>
      <w:r w:rsidR="002E7F35">
        <w:rPr>
          <w:rFonts w:cstheme="minorHAnsi"/>
          <w:szCs w:val="20"/>
        </w:rPr>
        <w:t>octubre</w:t>
      </w:r>
      <w:r w:rsidR="00175C5F">
        <w:rPr>
          <w:rFonts w:cstheme="minorHAnsi"/>
          <w:szCs w:val="20"/>
        </w:rPr>
        <w:t xml:space="preserve"> a </w:t>
      </w:r>
      <w:r w:rsidR="002519EA">
        <w:rPr>
          <w:rFonts w:cstheme="minorHAnsi"/>
          <w:szCs w:val="20"/>
        </w:rPr>
        <w:t>8.05</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6F0BD02F"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2E7F35">
        <w:rPr>
          <w:rFonts w:cstheme="minorHAnsi"/>
          <w:b/>
          <w:bCs/>
          <w:sz w:val="20"/>
          <w:szCs w:val="20"/>
        </w:rPr>
        <w:t>noviembre</w:t>
      </w:r>
      <w:r w:rsidRPr="008141AD">
        <w:rPr>
          <w:rFonts w:cstheme="minorHAnsi"/>
          <w:b/>
          <w:bCs/>
          <w:sz w:val="20"/>
          <w:szCs w:val="20"/>
        </w:rPr>
        <w:t xml:space="preserve">, 2022.  </w:t>
      </w:r>
    </w:p>
    <w:p w14:paraId="6AA56C46" w14:textId="4A455373" w:rsidR="0097314E" w:rsidRDefault="00512CCF" w:rsidP="0097314E">
      <w:pPr>
        <w:spacing w:after="120"/>
        <w:mirrorIndents/>
        <w:jc w:val="center"/>
        <w:rPr>
          <w:rFonts w:cstheme="minorHAnsi"/>
          <w:szCs w:val="20"/>
        </w:rPr>
      </w:pPr>
      <w:r>
        <w:rPr>
          <w:noProof/>
        </w:rPr>
        <w:drawing>
          <wp:inline distT="0" distB="0" distL="0" distR="0" wp14:anchorId="609F4BC0" wp14:editId="2F9DC4E8">
            <wp:extent cx="5828306" cy="3053301"/>
            <wp:effectExtent l="0" t="0" r="0" b="0"/>
            <wp:docPr id="6" name="Gráfico 6">
              <a:extLst xmlns:a="http://schemas.openxmlformats.org/drawingml/2006/main">
                <a:ext uri="{FF2B5EF4-FFF2-40B4-BE49-F238E27FC236}">
                  <a16:creationId xmlns:a16="http://schemas.microsoft.com/office/drawing/2014/main" id="{689FAC86-F7A2-42A0-80F9-5BFAAB361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0A6A6A69"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E21F71">
        <w:rPr>
          <w:rFonts w:cstheme="minorHAnsi"/>
          <w:szCs w:val="20"/>
        </w:rPr>
        <w:t>descenso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9632DA">
        <w:rPr>
          <w:rFonts w:cstheme="minorHAnsi"/>
          <w:szCs w:val="20"/>
        </w:rPr>
        <w:t>1</w:t>
      </w:r>
      <w:r w:rsidR="005E2141">
        <w:rPr>
          <w:rFonts w:cstheme="minorHAnsi"/>
          <w:szCs w:val="20"/>
        </w:rPr>
        <w:t>9.</w:t>
      </w:r>
      <w:r w:rsidR="00E21F71">
        <w:rPr>
          <w:rFonts w:cstheme="minorHAnsi"/>
          <w:szCs w:val="20"/>
        </w:rPr>
        <w:t>1</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7E758794"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E21F71">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7F6650">
        <w:rPr>
          <w:rFonts w:cstheme="minorHAnsi"/>
          <w:szCs w:val="20"/>
        </w:rPr>
        <w:t>2</w:t>
      </w:r>
      <w:r w:rsidR="009E4669">
        <w:rPr>
          <w:rFonts w:cstheme="minorHAnsi"/>
          <w:szCs w:val="20"/>
        </w:rPr>
        <w:t>.</w:t>
      </w:r>
      <w:r w:rsidR="00E21F71">
        <w:rPr>
          <w:rFonts w:cstheme="minorHAnsi"/>
          <w:szCs w:val="20"/>
        </w:rPr>
        <w:t>9</w:t>
      </w:r>
      <w:r>
        <w:rPr>
          <w:rFonts w:cstheme="minorHAnsi"/>
          <w:szCs w:val="20"/>
        </w:rPr>
        <w:t>°</w:t>
      </w:r>
      <w:r w:rsidR="00120F70">
        <w:rPr>
          <w:rFonts w:cstheme="minorHAnsi"/>
          <w:szCs w:val="20"/>
        </w:rPr>
        <w:t>C</w:t>
      </w:r>
      <w:r>
        <w:rPr>
          <w:rFonts w:cstheme="minorHAnsi"/>
          <w:szCs w:val="20"/>
        </w:rPr>
        <w:t>.</w:t>
      </w:r>
    </w:p>
    <w:p w14:paraId="529ECD15" w14:textId="0402E2AE"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2E7F35">
        <w:rPr>
          <w:rFonts w:cstheme="minorHAnsi"/>
          <w:b/>
          <w:bCs/>
          <w:sz w:val="20"/>
          <w:szCs w:val="20"/>
        </w:rPr>
        <w:t>noviembre</w:t>
      </w:r>
      <w:r w:rsidRPr="009B6129">
        <w:rPr>
          <w:rFonts w:cstheme="minorHAnsi"/>
          <w:b/>
          <w:bCs/>
          <w:sz w:val="20"/>
          <w:szCs w:val="20"/>
        </w:rPr>
        <w:t xml:space="preserve">, 2022.  </w:t>
      </w:r>
    </w:p>
    <w:p w14:paraId="53550FBA" w14:textId="173CCB79" w:rsidR="001454E4" w:rsidRDefault="00512CCF" w:rsidP="002A43F2">
      <w:pPr>
        <w:spacing w:after="120"/>
        <w:mirrorIndents/>
        <w:jc w:val="center"/>
        <w:rPr>
          <w:rFonts w:cstheme="minorHAnsi"/>
          <w:szCs w:val="20"/>
        </w:rPr>
      </w:pPr>
      <w:r>
        <w:rPr>
          <w:noProof/>
        </w:rPr>
        <w:drawing>
          <wp:inline distT="0" distB="0" distL="0" distR="0" wp14:anchorId="12568F44" wp14:editId="7892E846">
            <wp:extent cx="5883965" cy="3029447"/>
            <wp:effectExtent l="0" t="0" r="0" b="0"/>
            <wp:docPr id="9" name="Gráfico 9">
              <a:extLst xmlns:a="http://schemas.openxmlformats.org/drawingml/2006/main">
                <a:ext uri="{FF2B5EF4-FFF2-40B4-BE49-F238E27FC236}">
                  <a16:creationId xmlns:a16="http://schemas.microsoft.com/office/drawing/2014/main" id="{7DF7ADD7-E0B8-4170-9BAB-483117EED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1CB48AF0" w:rsidR="008442C9" w:rsidRDefault="009F0EDE" w:rsidP="000F464C">
      <w:pPr>
        <w:spacing w:after="120"/>
        <w:mirrorIndents/>
        <w:jc w:val="both"/>
        <w:rPr>
          <w:rFonts w:cstheme="minorHAnsi"/>
        </w:rPr>
      </w:pPr>
      <w:r>
        <w:rPr>
          <w:rFonts w:cstheme="minorHAnsi"/>
        </w:rPr>
        <w:t xml:space="preserve">En el mes de </w:t>
      </w:r>
      <w:r w:rsidR="002E7F35">
        <w:rPr>
          <w:rFonts w:cstheme="minorHAnsi"/>
        </w:rPr>
        <w:t>noviembre</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9632DA">
        <w:rPr>
          <w:rFonts w:cstheme="minorHAnsi"/>
        </w:rPr>
        <w:t>Platanitos</w:t>
      </w:r>
      <w:r w:rsidR="00E21F71">
        <w:rPr>
          <w:rFonts w:cstheme="minorHAnsi"/>
        </w:rPr>
        <w:t>, Pinula, Frutal Zacatal y Villalobos</w:t>
      </w:r>
      <w:r w:rsidR="00CA4713">
        <w:rPr>
          <w:rFonts w:cstheme="minorHAnsi"/>
        </w:rPr>
        <w:t xml:space="preserve"> 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del Rio </w:t>
      </w:r>
      <w:proofErr w:type="spellStart"/>
      <w:r w:rsidR="008139EE">
        <w:rPr>
          <w:rFonts w:cstheme="minorHAnsi"/>
        </w:rPr>
        <w:t>Pampumay</w:t>
      </w:r>
      <w:proofErr w:type="spellEnd"/>
      <w:r w:rsidR="008139EE">
        <w:rPr>
          <w:rFonts w:cstheme="minorHAnsi"/>
        </w:rPr>
        <w:t xml:space="preserve">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6D2D34">
        <w:rPr>
          <w:rFonts w:cstheme="minorHAnsi"/>
        </w:rPr>
        <w:t>aumento</w:t>
      </w:r>
      <w:r w:rsidR="00951BE7">
        <w:rPr>
          <w:rFonts w:cstheme="minorHAnsi"/>
        </w:rPr>
        <w:t xml:space="preserve"> con respecto a los v</w:t>
      </w:r>
      <w:r w:rsidR="00582352">
        <w:rPr>
          <w:rFonts w:cstheme="minorHAnsi"/>
        </w:rPr>
        <w:t xml:space="preserve">alores presentados el mes de </w:t>
      </w:r>
      <w:r w:rsidR="002E7F35">
        <w:rPr>
          <w:rFonts w:cstheme="minorHAnsi"/>
        </w:rPr>
        <w:t>octubre</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6D2D34">
        <w:rPr>
          <w:rFonts w:cstheme="minorHAnsi"/>
        </w:rPr>
        <w:t>aumento</w:t>
      </w:r>
      <w:r w:rsidR="00861CDB" w:rsidRPr="006905C5">
        <w:rPr>
          <w:rFonts w:cstheme="minorHAnsi"/>
        </w:rPr>
        <w:t xml:space="preserve"> </w:t>
      </w:r>
      <w:r w:rsidR="008139EE" w:rsidRPr="006905C5">
        <w:rPr>
          <w:rFonts w:cstheme="minorHAnsi"/>
        </w:rPr>
        <w:t>considerable</w:t>
      </w:r>
      <w:r w:rsidR="00CA4713" w:rsidRPr="006905C5">
        <w:rPr>
          <w:rFonts w:cstheme="minorHAnsi"/>
        </w:rPr>
        <w:t xml:space="preserve"> de</w:t>
      </w:r>
      <w:r w:rsidR="008139EE" w:rsidRPr="006905C5">
        <w:rPr>
          <w:rFonts w:cstheme="minorHAnsi"/>
        </w:rPr>
        <w:t>l</w:t>
      </w:r>
      <w:r w:rsidR="00CA4713" w:rsidRPr="006905C5">
        <w:rPr>
          <w:rFonts w:cstheme="minorHAnsi"/>
        </w:rPr>
        <w:t xml:space="preserve"> </w:t>
      </w:r>
      <w:r w:rsidR="00A72A7F">
        <w:rPr>
          <w:rFonts w:cstheme="minorHAnsi"/>
        </w:rPr>
        <w:t>48</w:t>
      </w:r>
      <w:r w:rsidR="006D2D34">
        <w:rPr>
          <w:rFonts w:cstheme="minorHAnsi"/>
        </w:rPr>
        <w:t>.</w:t>
      </w:r>
      <w:r w:rsidR="00A72A7F">
        <w:rPr>
          <w:rFonts w:cstheme="minorHAnsi"/>
        </w:rPr>
        <w:t>05</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2E7F35">
        <w:rPr>
          <w:rFonts w:cstheme="minorHAnsi"/>
        </w:rPr>
        <w:t>octubre</w:t>
      </w:r>
      <w:r w:rsidR="0094758D">
        <w:rPr>
          <w:rFonts w:cstheme="minorHAnsi"/>
        </w:rPr>
        <w:t xml:space="preserve"> este rio tuv</w:t>
      </w:r>
      <w:r w:rsidR="00106328">
        <w:rPr>
          <w:rFonts w:cstheme="minorHAnsi"/>
        </w:rPr>
        <w:t xml:space="preserve">o un </w:t>
      </w:r>
      <w:r w:rsidR="006D2D34">
        <w:rPr>
          <w:rFonts w:cstheme="minorHAnsi"/>
        </w:rPr>
        <w:t xml:space="preserve">leve </w:t>
      </w:r>
      <w:r w:rsidR="00A72A7F">
        <w:rPr>
          <w:rFonts w:cstheme="minorHAnsi"/>
        </w:rPr>
        <w:t>aumento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leve</w:t>
      </w:r>
      <w:r w:rsidR="00106328">
        <w:rPr>
          <w:rFonts w:cstheme="minorHAnsi"/>
        </w:rPr>
        <w:t xml:space="preserve"> </w:t>
      </w:r>
      <w:r w:rsidR="006D2D34">
        <w:rPr>
          <w:rFonts w:cstheme="minorHAnsi"/>
        </w:rPr>
        <w:t>aumento</w:t>
      </w:r>
      <w:r w:rsidR="003D7D09">
        <w:rPr>
          <w:rFonts w:cstheme="minorHAnsi"/>
        </w:rPr>
        <w:t xml:space="preserve"> </w:t>
      </w:r>
      <w:r w:rsidR="00C1122B">
        <w:rPr>
          <w:rFonts w:cstheme="minorHAnsi"/>
        </w:rPr>
        <w:t xml:space="preserve">con respecto al mes de </w:t>
      </w:r>
      <w:r w:rsidR="002E7F35">
        <w:rPr>
          <w:rFonts w:cstheme="minorHAnsi"/>
        </w:rPr>
        <w:t>octubre</w:t>
      </w:r>
      <w:r w:rsidR="00C1122B">
        <w:rPr>
          <w:rFonts w:cstheme="minorHAnsi"/>
        </w:rPr>
        <w:t>.</w:t>
      </w:r>
    </w:p>
    <w:p w14:paraId="7700B397" w14:textId="50808200"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A72A7F">
        <w:rPr>
          <w:rFonts w:cstheme="minorHAnsi"/>
        </w:rPr>
        <w:t>51</w:t>
      </w:r>
      <w:r>
        <w:rPr>
          <w:rFonts w:cstheme="minorHAnsi"/>
        </w:rPr>
        <w:t xml:space="preserve"> µS/cm)</w:t>
      </w:r>
      <w:r w:rsidR="003256A8">
        <w:rPr>
          <w:rFonts w:cstheme="minorHAnsi"/>
        </w:rPr>
        <w:t xml:space="preserve"> </w:t>
      </w:r>
      <w:r w:rsidR="00A72A7F">
        <w:rPr>
          <w:rFonts w:cstheme="minorHAnsi"/>
        </w:rPr>
        <w:t>aumentando</w:t>
      </w:r>
      <w:r w:rsidR="006D2D34">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6D2D34">
        <w:rPr>
          <w:rFonts w:cstheme="minorHAnsi"/>
        </w:rPr>
        <w:t>,</w:t>
      </w:r>
      <w:r w:rsidR="0054069D">
        <w:rPr>
          <w:rFonts w:cstheme="minorHAnsi"/>
        </w:rPr>
        <w:t xml:space="preserve"> </w:t>
      </w:r>
      <w:r w:rsidR="009D609C">
        <w:rPr>
          <w:rFonts w:cstheme="minorHAnsi"/>
        </w:rPr>
        <w:t xml:space="preserve">posiblemente </w:t>
      </w:r>
      <w:r w:rsidR="0054069D">
        <w:rPr>
          <w:rFonts w:cstheme="minorHAnsi"/>
        </w:rPr>
        <w:t>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24DE53F1"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2E7F35">
        <w:rPr>
          <w:rFonts w:cstheme="minorHAnsi"/>
          <w:b/>
          <w:bCs/>
          <w:sz w:val="20"/>
          <w:szCs w:val="20"/>
        </w:rPr>
        <w:t>noviembre</w:t>
      </w:r>
      <w:r w:rsidRPr="00EB5405">
        <w:rPr>
          <w:rFonts w:cstheme="minorHAnsi"/>
          <w:b/>
          <w:bCs/>
          <w:sz w:val="20"/>
          <w:szCs w:val="20"/>
        </w:rPr>
        <w:t xml:space="preserve">, 2022.  </w:t>
      </w:r>
    </w:p>
    <w:p w14:paraId="7999D8BA" w14:textId="0088A0A1" w:rsidR="00F36FC6" w:rsidRDefault="00512CCF" w:rsidP="0083213C">
      <w:pPr>
        <w:spacing w:after="120"/>
        <w:mirrorIndents/>
        <w:jc w:val="center"/>
        <w:rPr>
          <w:rFonts w:cstheme="minorHAnsi"/>
        </w:rPr>
      </w:pPr>
      <w:r>
        <w:rPr>
          <w:noProof/>
        </w:rPr>
        <w:drawing>
          <wp:inline distT="0" distB="0" distL="0" distR="0" wp14:anchorId="1486EE7F" wp14:editId="68AD9B5C">
            <wp:extent cx="5915771" cy="2486025"/>
            <wp:effectExtent l="0" t="0" r="0" b="0"/>
            <wp:docPr id="15" name="Gráfico 15">
              <a:extLst xmlns:a="http://schemas.openxmlformats.org/drawingml/2006/main">
                <a:ext uri="{FF2B5EF4-FFF2-40B4-BE49-F238E27FC236}">
                  <a16:creationId xmlns:a16="http://schemas.microsoft.com/office/drawing/2014/main" id="{323A77CC-F14A-469E-A914-713343723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7165A650"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A72A7F">
        <w:rPr>
          <w:rFonts w:cstheme="minorHAnsi"/>
        </w:rPr>
        <w:t xml:space="preserve"> a excepción del Rio </w:t>
      </w:r>
      <w:proofErr w:type="spellStart"/>
      <w:r w:rsidR="00A72A7F">
        <w:rPr>
          <w:rFonts w:cstheme="minorHAnsi"/>
        </w:rPr>
        <w:t>Pampumay</w:t>
      </w:r>
      <w:proofErr w:type="spellEnd"/>
      <w:r w:rsidR="00A72A7F">
        <w:rPr>
          <w:rFonts w:cstheme="minorHAnsi"/>
        </w:rPr>
        <w:t xml:space="preserve"> 7.03</w:t>
      </w:r>
      <w:r w:rsidR="00A72A7F" w:rsidRPr="00A72A7F">
        <w:rPr>
          <w:rFonts w:cstheme="minorHAnsi"/>
        </w:rPr>
        <w:t xml:space="preserve"> </w:t>
      </w:r>
      <w:r w:rsidR="00A72A7F">
        <w:rPr>
          <w:rFonts w:cstheme="minorHAnsi"/>
        </w:rPr>
        <w:t>mg/L</w:t>
      </w:r>
      <w:r w:rsidR="00A72A7F">
        <w:rPr>
          <w:rFonts w:cstheme="minorHAnsi"/>
        </w:rPr>
        <w:t xml:space="preserve"> el cual fue</w:t>
      </w:r>
      <w:r w:rsidR="001B55DA">
        <w:rPr>
          <w:rFonts w:cstheme="minorHAnsi"/>
        </w:rPr>
        <w:t xml:space="preserve">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w:t>
      </w:r>
      <w:r w:rsidR="0094713D">
        <w:rPr>
          <w:rFonts w:cstheme="minorHAnsi"/>
        </w:rPr>
        <w:t xml:space="preserve">, </w:t>
      </w:r>
      <w:r w:rsidR="00042274">
        <w:rPr>
          <w:rFonts w:cstheme="minorHAnsi"/>
        </w:rPr>
        <w:t xml:space="preserve">registrándose un leve </w:t>
      </w:r>
      <w:r w:rsidR="001B55DA">
        <w:rPr>
          <w:rFonts w:cstheme="minorHAnsi"/>
        </w:rPr>
        <w:t xml:space="preserve">aumento </w:t>
      </w:r>
      <w:r w:rsidR="008F4899">
        <w:rPr>
          <w:rFonts w:cstheme="minorHAnsi"/>
        </w:rPr>
        <w:t>con respecto al mes anterior</w:t>
      </w:r>
      <w:r w:rsidR="003A03EB">
        <w:rPr>
          <w:rFonts w:cstheme="minorHAnsi"/>
        </w:rPr>
        <w:t xml:space="preserve">, </w:t>
      </w:r>
      <w:r w:rsidR="00D26AE6">
        <w:rPr>
          <w:rFonts w:cstheme="minorHAnsi"/>
        </w:rPr>
        <w:t xml:space="preserve">colocándose </w:t>
      </w:r>
      <w:r w:rsidR="001B55DA">
        <w:rPr>
          <w:rFonts w:cstheme="minorHAnsi"/>
        </w:rPr>
        <w:t xml:space="preserve">dentro </w:t>
      </w:r>
      <w:r w:rsidR="0027084D">
        <w:rPr>
          <w:rFonts w:cstheme="minorHAnsi"/>
        </w:rPr>
        <w:t xml:space="preserve">del rango </w:t>
      </w:r>
      <w:r w:rsidR="00042274">
        <w:rPr>
          <w:rFonts w:cstheme="minorHAnsi"/>
        </w:rPr>
        <w:t>mínimo</w:t>
      </w:r>
      <w:r w:rsidR="00BA2D55">
        <w:rPr>
          <w:rFonts w:cstheme="minorHAnsi"/>
        </w:rPr>
        <w:t xml:space="preserve"> </w:t>
      </w:r>
      <w:r w:rsidR="0027084D">
        <w:rPr>
          <w:rFonts w:cstheme="minorHAnsi"/>
        </w:rPr>
        <w:t>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E0BD724"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Rio Pinula</w:t>
      </w:r>
      <w:r w:rsidR="00EC0F4D">
        <w:rPr>
          <w:rFonts w:cstheme="minorHAnsi"/>
        </w:rPr>
        <w:t xml:space="preserve"> con </w:t>
      </w:r>
      <w:r w:rsidR="001B55DA">
        <w:rPr>
          <w:rFonts w:cstheme="minorHAnsi"/>
        </w:rPr>
        <w:t>0</w:t>
      </w:r>
      <w:r w:rsidR="00185836">
        <w:rPr>
          <w:rFonts w:cstheme="minorHAnsi"/>
        </w:rPr>
        <w:t>.</w:t>
      </w:r>
      <w:r w:rsidR="001B55DA">
        <w:rPr>
          <w:rFonts w:cstheme="minorHAnsi"/>
        </w:rPr>
        <w:t>28</w:t>
      </w:r>
      <w:r w:rsidR="00EC0F4D">
        <w:rPr>
          <w:rFonts w:cstheme="minorHAnsi"/>
        </w:rPr>
        <w:t xml:space="preserve"> </w:t>
      </w:r>
      <w:r w:rsidR="00185836">
        <w:rPr>
          <w:rFonts w:cstheme="minorHAnsi"/>
        </w:rPr>
        <w:t xml:space="preserve">mg/L </w:t>
      </w:r>
      <w:r w:rsidR="004C5684">
        <w:rPr>
          <w:rFonts w:cstheme="minorHAnsi"/>
        </w:rPr>
        <w:t>descendiendo</w:t>
      </w:r>
      <w:r w:rsidR="00185836">
        <w:rPr>
          <w:rFonts w:cstheme="minorHAnsi"/>
        </w:rPr>
        <w:t xml:space="preserve"> considerablemente con relación al mes de </w:t>
      </w:r>
      <w:r w:rsidR="002E7F35">
        <w:rPr>
          <w:rFonts w:cstheme="minorHAnsi"/>
        </w:rPr>
        <w:t>octubre</w:t>
      </w:r>
      <w:r w:rsidR="004C5684">
        <w:rPr>
          <w:rFonts w:cstheme="minorHAnsi"/>
        </w:rPr>
        <w:t>.</w:t>
      </w:r>
    </w:p>
    <w:p w14:paraId="5BA5F689" w14:textId="41DEC597"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2E7F35">
        <w:rPr>
          <w:rFonts w:cstheme="minorHAnsi"/>
          <w:b/>
          <w:bCs/>
          <w:sz w:val="20"/>
          <w:szCs w:val="20"/>
        </w:rPr>
        <w:t>noviembre</w:t>
      </w:r>
      <w:r w:rsidRPr="000635B3">
        <w:rPr>
          <w:rFonts w:cstheme="minorHAnsi"/>
          <w:b/>
          <w:bCs/>
          <w:sz w:val="20"/>
          <w:szCs w:val="20"/>
        </w:rPr>
        <w:t>, 2022</w:t>
      </w:r>
      <w:r w:rsidRPr="00E42EAA">
        <w:rPr>
          <w:rFonts w:cstheme="minorHAnsi"/>
          <w:sz w:val="18"/>
          <w:szCs w:val="18"/>
        </w:rPr>
        <w:t>.</w:t>
      </w:r>
    </w:p>
    <w:p w14:paraId="31BB11B2" w14:textId="597B3877" w:rsidR="007F50DF" w:rsidRDefault="00512CCF" w:rsidP="00B3340C">
      <w:pPr>
        <w:spacing w:after="120"/>
        <w:mirrorIndents/>
        <w:jc w:val="center"/>
        <w:rPr>
          <w:rFonts w:cstheme="minorHAnsi"/>
        </w:rPr>
      </w:pPr>
      <w:r>
        <w:rPr>
          <w:noProof/>
        </w:rPr>
        <w:drawing>
          <wp:inline distT="0" distB="0" distL="0" distR="0" wp14:anchorId="673225F0" wp14:editId="0AA5596D">
            <wp:extent cx="5852160" cy="3339548"/>
            <wp:effectExtent l="0" t="0" r="0" b="0"/>
            <wp:docPr id="22" name="Gráfico 22">
              <a:extLst xmlns:a="http://schemas.openxmlformats.org/drawingml/2006/main">
                <a:ext uri="{FF2B5EF4-FFF2-40B4-BE49-F238E27FC236}">
                  <a16:creationId xmlns:a16="http://schemas.microsoft.com/office/drawing/2014/main" id="{BE70DD19-6448-41F9-8319-FEC4EE611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B03BA76"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estiaje(frio)</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1B55DA">
        <w:rPr>
          <w:rFonts w:cstheme="minorHAnsi"/>
        </w:rPr>
        <w:t>30</w:t>
      </w:r>
      <w:r w:rsidR="005602CE">
        <w:rPr>
          <w:rFonts w:cstheme="minorHAnsi"/>
        </w:rPr>
        <w:t>.</w:t>
      </w:r>
      <w:r w:rsidR="001B55DA">
        <w:rPr>
          <w:rFonts w:cstheme="minorHAnsi"/>
        </w:rPr>
        <w:t>38</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1B55DA">
        <w:rPr>
          <w:rFonts w:cstheme="minorHAnsi"/>
        </w:rPr>
        <w:t>disminuyendo considerablemente</w:t>
      </w:r>
      <w:r w:rsidR="00DC4A22">
        <w:rPr>
          <w:rFonts w:cstheme="minorHAnsi"/>
        </w:rPr>
        <w:t xml:space="preserve"> </w:t>
      </w:r>
      <w:r w:rsidR="00D4294E">
        <w:rPr>
          <w:rFonts w:cstheme="minorHAnsi"/>
        </w:rPr>
        <w:t xml:space="preserve">con respecto al mes </w:t>
      </w:r>
      <w:r w:rsidR="001B55DA">
        <w:rPr>
          <w:rFonts w:cstheme="minorHAnsi"/>
        </w:rPr>
        <w:t xml:space="preserve">de </w:t>
      </w:r>
      <w:r w:rsidR="00485749">
        <w:rPr>
          <w:rFonts w:cstheme="minorHAnsi"/>
        </w:rPr>
        <w:t>octubre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 xml:space="preserve">res caudales que los otros </w:t>
      </w:r>
      <w:proofErr w:type="gramStart"/>
      <w:r>
        <w:rPr>
          <w:rFonts w:cstheme="minorHAnsi"/>
        </w:rPr>
        <w:t>río</w:t>
      </w:r>
      <w:r w:rsidR="004B54B5">
        <w:rPr>
          <w:rFonts w:cstheme="minorHAnsi"/>
        </w:rPr>
        <w:t>s</w:t>
      </w:r>
      <w:r w:rsidR="001A25F8">
        <w:rPr>
          <w:rFonts w:cstheme="minorHAnsi"/>
        </w:rPr>
        <w:t xml:space="preserve"> </w:t>
      </w:r>
      <w:r w:rsidR="00231986">
        <w:rPr>
          <w:rFonts w:cstheme="minorHAnsi"/>
        </w:rPr>
        <w:t xml:space="preserve"> </w:t>
      </w:r>
      <w:r w:rsidR="001A25F8">
        <w:rPr>
          <w:rFonts w:cstheme="minorHAnsi"/>
        </w:rPr>
        <w:t>tributarios</w:t>
      </w:r>
      <w:proofErr w:type="gramEnd"/>
      <w:r w:rsidR="004B54B5">
        <w:rPr>
          <w:rFonts w:cstheme="minorHAnsi"/>
        </w:rPr>
        <w:t xml:space="preserve">, reportándose valores de </w:t>
      </w:r>
      <w:r w:rsidR="00485749">
        <w:rPr>
          <w:rFonts w:cstheme="minorHAnsi"/>
        </w:rPr>
        <w:t>789</w:t>
      </w:r>
      <w:r w:rsidR="004B54B5">
        <w:rPr>
          <w:rFonts w:cstheme="minorHAnsi"/>
        </w:rPr>
        <w:t xml:space="preserve"> y </w:t>
      </w:r>
      <w:r w:rsidR="00485749">
        <w:rPr>
          <w:rFonts w:cstheme="minorHAnsi"/>
        </w:rPr>
        <w:t>580</w:t>
      </w:r>
      <w:r w:rsidR="005602CE">
        <w:rPr>
          <w:rFonts w:cstheme="minorHAnsi"/>
        </w:rPr>
        <w:t>.</w:t>
      </w:r>
      <w:r w:rsidR="00485749">
        <w:rPr>
          <w:rFonts w:cstheme="minorHAnsi"/>
        </w:rPr>
        <w:t>2</w:t>
      </w:r>
      <w:r w:rsidR="005602CE">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5602CE">
        <w:rPr>
          <w:rFonts w:cstheme="minorHAnsi"/>
        </w:rPr>
        <w:t>disminuyendo</w:t>
      </w:r>
      <w:r w:rsidR="00B13CE7">
        <w:rPr>
          <w:rFonts w:cstheme="minorHAnsi"/>
        </w:rPr>
        <w:t xml:space="preserve"> </w:t>
      </w:r>
      <w:r w:rsidR="00021B08">
        <w:rPr>
          <w:rFonts w:cstheme="minorHAnsi"/>
        </w:rPr>
        <w:t>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914E80E"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021B08">
        <w:rPr>
          <w:rFonts w:cstheme="minorHAnsi"/>
        </w:rPr>
        <w:t>descenso</w:t>
      </w:r>
      <w:r>
        <w:rPr>
          <w:rFonts w:cstheme="minorHAnsi"/>
        </w:rPr>
        <w:t xml:space="preserve"> de más del </w:t>
      </w:r>
      <w:r w:rsidR="00021B08">
        <w:rPr>
          <w:rFonts w:cstheme="minorHAnsi"/>
        </w:rPr>
        <w:t>65</w:t>
      </w:r>
      <w:r w:rsidR="005602CE">
        <w:rPr>
          <w:rFonts w:cstheme="minorHAnsi"/>
        </w:rPr>
        <w:t>.9</w:t>
      </w:r>
      <w:r w:rsidR="00021B08">
        <w:rPr>
          <w:rFonts w:cstheme="minorHAnsi"/>
        </w:rPr>
        <w:t>1</w:t>
      </w:r>
      <w:r>
        <w:rPr>
          <w:rFonts w:cstheme="minorHAnsi"/>
        </w:rPr>
        <w:t xml:space="preserve">% </w:t>
      </w:r>
      <w:r w:rsidR="004B54B5">
        <w:rPr>
          <w:rFonts w:cstheme="minorHAnsi"/>
        </w:rPr>
        <w:t>(</w:t>
      </w:r>
      <w:r w:rsidR="00021B08">
        <w:rPr>
          <w:rFonts w:cstheme="minorHAnsi"/>
        </w:rPr>
        <w:t>1</w:t>
      </w:r>
      <w:r w:rsidR="00C570FD">
        <w:rPr>
          <w:rFonts w:cstheme="minorHAnsi"/>
        </w:rPr>
        <w:t>,</w:t>
      </w:r>
      <w:r w:rsidR="00021B08">
        <w:rPr>
          <w:rFonts w:cstheme="minorHAnsi"/>
        </w:rPr>
        <w:t>719</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esto debido </w:t>
      </w:r>
      <w:r w:rsidR="00C570FD">
        <w:rPr>
          <w:rFonts w:cstheme="minorHAnsi"/>
        </w:rPr>
        <w:t xml:space="preserve">al </w:t>
      </w:r>
      <w:r w:rsidR="00021B08">
        <w:rPr>
          <w:rFonts w:cstheme="minorHAnsi"/>
        </w:rPr>
        <w:t>cese</w:t>
      </w:r>
      <w:r>
        <w:rPr>
          <w:rFonts w:cstheme="minorHAnsi"/>
        </w:rPr>
        <w:t xml:space="preserve"> de lluvia. </w:t>
      </w:r>
    </w:p>
    <w:p w14:paraId="32844E23" w14:textId="6330665D"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2E7F35">
        <w:rPr>
          <w:rFonts w:cstheme="minorHAnsi"/>
          <w:b/>
          <w:bCs/>
          <w:sz w:val="20"/>
          <w:szCs w:val="20"/>
        </w:rPr>
        <w:t>noviembre</w:t>
      </w:r>
      <w:r w:rsidRPr="004762F7">
        <w:rPr>
          <w:rFonts w:cstheme="minorHAnsi"/>
          <w:b/>
          <w:bCs/>
          <w:sz w:val="20"/>
          <w:szCs w:val="20"/>
        </w:rPr>
        <w:t xml:space="preserve">, 2022.  </w:t>
      </w:r>
    </w:p>
    <w:p w14:paraId="7868C6AE" w14:textId="75D6F224" w:rsidR="003D0E68" w:rsidRDefault="00512CCF" w:rsidP="003D0E68">
      <w:pPr>
        <w:spacing w:after="120"/>
        <w:mirrorIndents/>
        <w:jc w:val="center"/>
        <w:rPr>
          <w:rFonts w:cstheme="minorHAnsi"/>
        </w:rPr>
      </w:pPr>
      <w:r>
        <w:rPr>
          <w:noProof/>
        </w:rPr>
        <w:drawing>
          <wp:inline distT="0" distB="0" distL="0" distR="0" wp14:anchorId="52143EDF" wp14:editId="588AD060">
            <wp:extent cx="5923722" cy="3307743"/>
            <wp:effectExtent l="0" t="0" r="0" b="0"/>
            <wp:docPr id="1" name="Gráfico 1">
              <a:extLst xmlns:a="http://schemas.openxmlformats.org/drawingml/2006/main">
                <a:ext uri="{FF2B5EF4-FFF2-40B4-BE49-F238E27FC236}">
                  <a16:creationId xmlns:a16="http://schemas.microsoft.com/office/drawing/2014/main" id="{8C23AAF1-AF65-4713-A6AF-38801FBBB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1777845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CAA34D8"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9E7BDE">
        <w:rPr>
          <w:rFonts w:cstheme="minorHAnsi"/>
        </w:rPr>
        <w:t xml:space="preserve">, </w:t>
      </w:r>
      <w:r w:rsidR="008743E4">
        <w:rPr>
          <w:rFonts w:cstheme="minorHAnsi"/>
        </w:rPr>
        <w:t xml:space="preserve">teniendo </w:t>
      </w:r>
      <w:r w:rsidR="0095313F">
        <w:rPr>
          <w:rFonts w:cstheme="minorHAnsi"/>
        </w:rPr>
        <w:t xml:space="preserve">el rango </w:t>
      </w:r>
      <w:r w:rsidR="00A66F63">
        <w:rPr>
          <w:rFonts w:cstheme="minorHAnsi"/>
        </w:rPr>
        <w:t>más</w:t>
      </w:r>
      <w:r w:rsidR="0095313F">
        <w:rPr>
          <w:rFonts w:cstheme="minorHAnsi"/>
        </w:rPr>
        <w:t xml:space="preserve"> bajo</w:t>
      </w:r>
      <w:r w:rsidR="008743E4">
        <w:rPr>
          <w:rFonts w:cstheme="minorHAnsi"/>
        </w:rPr>
        <w:t xml:space="preserve"> de </w:t>
      </w:r>
      <w:r w:rsidR="004B2385">
        <w:rPr>
          <w:rFonts w:cstheme="minorHAnsi"/>
        </w:rPr>
        <w:t>3</w:t>
      </w:r>
      <w:r w:rsidR="002A4284">
        <w:rPr>
          <w:rFonts w:cstheme="minorHAnsi"/>
        </w:rPr>
        <w:t>.</w:t>
      </w:r>
      <w:r w:rsidR="004B2385">
        <w:rPr>
          <w:rFonts w:cstheme="minorHAnsi"/>
        </w:rPr>
        <w:t>07</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4B2385">
        <w:rPr>
          <w:rFonts w:cstheme="minorHAnsi"/>
        </w:rPr>
        <w:t>55</w:t>
      </w:r>
      <w:r w:rsidR="002A4284">
        <w:rPr>
          <w:rFonts w:cstheme="minorHAnsi"/>
        </w:rPr>
        <w:t>.</w:t>
      </w:r>
      <w:r w:rsidR="004B2385">
        <w:rPr>
          <w:rFonts w:cstheme="minorHAnsi"/>
        </w:rPr>
        <w:t>67</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2A4284">
        <w:rPr>
          <w:rFonts w:cstheme="minorHAnsi"/>
        </w:rPr>
        <w:t>0.0</w:t>
      </w:r>
      <w:r w:rsidR="004B2385">
        <w:rPr>
          <w:rFonts w:cstheme="minorHAnsi"/>
        </w:rPr>
        <w:t>17</w:t>
      </w:r>
      <w:r w:rsidR="005B3456">
        <w:rPr>
          <w:rFonts w:cstheme="minorHAnsi"/>
        </w:rPr>
        <w:t>-</w:t>
      </w:r>
      <w:r w:rsidR="00F61AD2">
        <w:rPr>
          <w:rFonts w:cstheme="minorHAnsi"/>
        </w:rPr>
        <w:t>2</w:t>
      </w:r>
      <w:r w:rsidR="004B2385">
        <w:rPr>
          <w:rFonts w:cstheme="minorHAnsi"/>
        </w:rPr>
        <w:t>6.09</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8505A0">
        <w:rPr>
          <w:rFonts w:cstheme="minorHAnsi"/>
        </w:rPr>
        <w:t>P</w:t>
      </w:r>
      <w:r w:rsidR="004B2385">
        <w:rPr>
          <w:rFonts w:cstheme="minorHAnsi"/>
        </w:rPr>
        <w:t>inula</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8743E4">
        <w:rPr>
          <w:rFonts w:cstheme="minorHAnsi"/>
        </w:rPr>
        <w:t xml:space="preserve"> </w:t>
      </w:r>
      <w:r w:rsidR="00BB78FC">
        <w:rPr>
          <w:rFonts w:cstheme="minorHAnsi"/>
        </w:rPr>
        <w:t xml:space="preserve">pero </w:t>
      </w:r>
      <w:r w:rsidR="001A72C2">
        <w:rPr>
          <w:rFonts w:cstheme="minorHAnsi"/>
        </w:rPr>
        <w:t xml:space="preserve">estando </w:t>
      </w:r>
      <w:r w:rsidR="00EB58FF">
        <w:rPr>
          <w:rFonts w:cstheme="minorHAnsi"/>
        </w:rPr>
        <w:t xml:space="preserve">por </w:t>
      </w:r>
      <w:r w:rsidR="00BB78FC">
        <w:rPr>
          <w:rFonts w:cstheme="minorHAnsi"/>
        </w:rPr>
        <w:t>debajo</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23F86751"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2E7F35">
        <w:rPr>
          <w:rFonts w:cstheme="minorHAnsi"/>
          <w:b/>
          <w:bCs/>
          <w:sz w:val="20"/>
          <w:szCs w:val="20"/>
        </w:rPr>
        <w:t>noviembre</w:t>
      </w:r>
      <w:r w:rsidRPr="00883461">
        <w:rPr>
          <w:rFonts w:cstheme="minorHAnsi"/>
          <w:b/>
          <w:bCs/>
          <w:sz w:val="20"/>
          <w:szCs w:val="20"/>
        </w:rPr>
        <w:t>, 2022.</w:t>
      </w:r>
    </w:p>
    <w:p w14:paraId="7CE40352" w14:textId="47B3104B" w:rsidR="006B23FA" w:rsidRDefault="00512CCF" w:rsidP="006B23FA">
      <w:pPr>
        <w:spacing w:after="120"/>
        <w:mirrorIndents/>
        <w:jc w:val="center"/>
        <w:rPr>
          <w:rFonts w:cstheme="minorHAnsi"/>
        </w:rPr>
      </w:pPr>
      <w:r>
        <w:rPr>
          <w:noProof/>
        </w:rPr>
        <w:drawing>
          <wp:inline distT="0" distB="0" distL="0" distR="0" wp14:anchorId="3B84E643" wp14:editId="340A6247">
            <wp:extent cx="5828306" cy="3077155"/>
            <wp:effectExtent l="0" t="0" r="0" b="0"/>
            <wp:docPr id="28" name="Gráfico 28">
              <a:extLst xmlns:a="http://schemas.openxmlformats.org/drawingml/2006/main">
                <a:ext uri="{FF2B5EF4-FFF2-40B4-BE49-F238E27FC236}">
                  <a16:creationId xmlns:a16="http://schemas.microsoft.com/office/drawing/2014/main" id="{8928D93C-DD79-4803-8C69-901BE19A64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22D6CEBF"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D176B9">
        <w:rPr>
          <w:rFonts w:cstheme="minorHAnsi"/>
        </w:rPr>
        <w:t xml:space="preserve">sin que </w:t>
      </w:r>
      <w:r w:rsidR="002F7BE7">
        <w:rPr>
          <w:rFonts w:cstheme="minorHAnsi"/>
        </w:rPr>
        <w:t>sobrepas</w:t>
      </w:r>
      <w:r w:rsidR="00D176B9">
        <w:rPr>
          <w:rFonts w:cstheme="minorHAnsi"/>
        </w:rPr>
        <w:t>e</w:t>
      </w:r>
      <w:r w:rsidR="002F7BE7">
        <w:rPr>
          <w:rFonts w:cstheme="minorHAnsi"/>
        </w:rPr>
        <w:t>n 1</w:t>
      </w:r>
      <w:r>
        <w:rPr>
          <w:rFonts w:cstheme="minorHAnsi"/>
        </w:rPr>
        <w:t xml:space="preserve"> mg/L</w:t>
      </w:r>
      <w:r w:rsidR="0005719E">
        <w:rPr>
          <w:rFonts w:cstheme="minorHAnsi"/>
        </w:rPr>
        <w:t xml:space="preserve"> en el caso del Nitrato</w:t>
      </w:r>
      <w:r w:rsidR="00A40477">
        <w:rPr>
          <w:rFonts w:cstheme="minorHAnsi"/>
        </w:rPr>
        <w:t>, a excepción del</w:t>
      </w:r>
      <w:r w:rsidR="00757FB1">
        <w:rPr>
          <w:rFonts w:cstheme="minorHAnsi"/>
        </w:rPr>
        <w:t xml:space="preserve"> </w:t>
      </w:r>
      <w:r w:rsidR="00A40477">
        <w:rPr>
          <w:rFonts w:cstheme="minorHAnsi"/>
        </w:rPr>
        <w:t xml:space="preserve">río </w:t>
      </w:r>
      <w:proofErr w:type="spellStart"/>
      <w:r w:rsidR="008505A0">
        <w:rPr>
          <w:rFonts w:cstheme="minorHAnsi"/>
        </w:rPr>
        <w:t>Pampumay</w:t>
      </w:r>
      <w:proofErr w:type="spellEnd"/>
      <w:r w:rsidR="00F61AD2">
        <w:rPr>
          <w:rFonts w:cstheme="minorHAnsi"/>
        </w:rPr>
        <w:t xml:space="preserve"> </w:t>
      </w:r>
      <w:r w:rsidR="00A40477">
        <w:rPr>
          <w:rFonts w:cstheme="minorHAnsi"/>
        </w:rPr>
        <w:t xml:space="preserve">que reporta </w:t>
      </w:r>
      <w:r w:rsidR="00757FB1">
        <w:rPr>
          <w:rFonts w:cstheme="minorHAnsi"/>
        </w:rPr>
        <w:t>2</w:t>
      </w:r>
      <w:r w:rsidR="00A40477">
        <w:rPr>
          <w:rFonts w:cstheme="minorHAnsi"/>
        </w:rPr>
        <w:t>.</w:t>
      </w:r>
      <w:r w:rsidR="00757FB1">
        <w:rPr>
          <w:rFonts w:cstheme="minorHAnsi"/>
        </w:rPr>
        <w:t>00</w:t>
      </w:r>
      <w:r w:rsidR="008505A0">
        <w:rPr>
          <w:rFonts w:cstheme="minorHAnsi"/>
        </w:rPr>
        <w:t xml:space="preserve"> mg/L, </w:t>
      </w:r>
      <w:r w:rsidR="00410967">
        <w:rPr>
          <w:rFonts w:cstheme="minorHAnsi"/>
        </w:rPr>
        <w:t>con los datos más elevados</w:t>
      </w:r>
      <w:r w:rsidR="0005719E">
        <w:rPr>
          <w:rFonts w:cstheme="minorHAnsi"/>
        </w:rPr>
        <w:t xml:space="preserve">, con relación al Nitrito </w:t>
      </w:r>
      <w:r w:rsidR="00F61AD2">
        <w:rPr>
          <w:rFonts w:cstheme="minorHAnsi"/>
        </w:rPr>
        <w:t xml:space="preserve">la </w:t>
      </w:r>
      <w:r w:rsidR="00F317BA">
        <w:rPr>
          <w:rFonts w:cstheme="minorHAnsi"/>
        </w:rPr>
        <w:t xml:space="preserve">ninguno de los </w:t>
      </w:r>
      <w:r w:rsidR="00632041">
        <w:rPr>
          <w:rFonts w:cstheme="minorHAnsi"/>
        </w:rPr>
        <w:t>ríos sobrepasa</w:t>
      </w:r>
      <w:r w:rsidR="00C32333">
        <w:rPr>
          <w:rFonts w:cstheme="minorHAnsi"/>
        </w:rPr>
        <w:t xml:space="preserve"> l</w:t>
      </w:r>
      <w:r>
        <w:rPr>
          <w:rFonts w:cstheme="minorHAnsi"/>
        </w:rPr>
        <w:t>os 0.</w:t>
      </w:r>
      <w:r w:rsidR="00F317BA">
        <w:rPr>
          <w:rFonts w:cstheme="minorHAnsi"/>
        </w:rPr>
        <w:t>1</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207430EB"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2E7F35">
        <w:rPr>
          <w:rFonts w:cstheme="minorHAnsi"/>
          <w:b/>
          <w:bCs/>
          <w:sz w:val="18"/>
          <w:szCs w:val="18"/>
        </w:rPr>
        <w:t>noviembre</w:t>
      </w:r>
      <w:r w:rsidRPr="00883461">
        <w:rPr>
          <w:rFonts w:cstheme="minorHAnsi"/>
          <w:b/>
          <w:bCs/>
          <w:sz w:val="18"/>
          <w:szCs w:val="18"/>
        </w:rPr>
        <w:t>, 2022.</w:t>
      </w:r>
    </w:p>
    <w:p w14:paraId="13014157" w14:textId="256BA684" w:rsidR="009307BF" w:rsidRDefault="00512CCF" w:rsidP="009307BF">
      <w:pPr>
        <w:spacing w:after="120"/>
        <w:mirrorIndents/>
        <w:jc w:val="center"/>
        <w:rPr>
          <w:rFonts w:cstheme="minorHAnsi"/>
        </w:rPr>
      </w:pPr>
      <w:r>
        <w:rPr>
          <w:noProof/>
        </w:rPr>
        <w:drawing>
          <wp:inline distT="0" distB="0" distL="0" distR="0" wp14:anchorId="2DDFE95A" wp14:editId="182E1AB9">
            <wp:extent cx="5899868" cy="3554233"/>
            <wp:effectExtent l="0" t="0" r="0" b="0"/>
            <wp:docPr id="35" name="Gráfico 35">
              <a:extLst xmlns:a="http://schemas.openxmlformats.org/drawingml/2006/main">
                <a:ext uri="{FF2B5EF4-FFF2-40B4-BE49-F238E27FC236}">
                  <a16:creationId xmlns:a16="http://schemas.microsoft.com/office/drawing/2014/main" id="{0160E6E7-6053-4253-9F62-000E34F17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5C709A8E" w14:textId="77777777" w:rsidR="00F317BA" w:rsidRDefault="00F317BA"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63CAB9E4"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C5E2C">
        <w:rPr>
          <w:rFonts w:cstheme="minorHAnsi"/>
        </w:rPr>
        <w:t>1</w:t>
      </w:r>
      <w:r w:rsidR="00F317BA">
        <w:rPr>
          <w:rFonts w:cstheme="minorHAnsi"/>
        </w:rPr>
        <w:t>663</w:t>
      </w:r>
      <w:r w:rsidR="00C32333">
        <w:rPr>
          <w:rFonts w:cstheme="minorHAnsi"/>
        </w:rPr>
        <w:t>-</w:t>
      </w:r>
      <w:r w:rsidR="00F317BA">
        <w:rPr>
          <w:rFonts w:cstheme="minorHAnsi"/>
        </w:rPr>
        <w:t>8</w:t>
      </w:r>
      <w:r w:rsidR="00FF4139">
        <w:rPr>
          <w:rFonts w:cstheme="minorHAnsi"/>
        </w:rPr>
        <w:t>.</w:t>
      </w:r>
      <w:r w:rsidR="00F317BA">
        <w:rPr>
          <w:rFonts w:cstheme="minorHAnsi"/>
        </w:rPr>
        <w:t>47</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2CC35EBC"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r w:rsidR="00B611B1">
        <w:rPr>
          <w:rFonts w:cstheme="minorHAnsi"/>
        </w:rPr>
        <w:t>aumento considerable</w:t>
      </w:r>
      <w:r w:rsidR="006E4D8C">
        <w:rPr>
          <w:rFonts w:cstheme="minorHAnsi"/>
        </w:rPr>
        <w:t xml:space="preserve"> de</w:t>
      </w:r>
      <w:r w:rsidR="00952CD5">
        <w:rPr>
          <w:rFonts w:cstheme="minorHAnsi"/>
        </w:rPr>
        <w:t xml:space="preserve"> </w:t>
      </w:r>
      <w:r w:rsidR="00B611B1">
        <w:rPr>
          <w:rFonts w:cstheme="minorHAnsi"/>
        </w:rPr>
        <w:t>127</w:t>
      </w:r>
      <w:r w:rsidR="007D0E5B">
        <w:rPr>
          <w:rFonts w:cstheme="minorHAnsi"/>
        </w:rPr>
        <w:t>.</w:t>
      </w:r>
      <w:r w:rsidR="00B611B1">
        <w:rPr>
          <w:rFonts w:cstheme="minorHAnsi"/>
        </w:rPr>
        <w:t>51</w:t>
      </w:r>
      <w:r w:rsidR="006E4D8C">
        <w:rPr>
          <w:rFonts w:cstheme="minorHAnsi"/>
        </w:rPr>
        <w:t xml:space="preserve">% con respecto al mes </w:t>
      </w:r>
      <w:r w:rsidR="000F069D">
        <w:rPr>
          <w:rFonts w:cstheme="minorHAnsi"/>
        </w:rPr>
        <w:t>anterior</w:t>
      </w:r>
      <w:r w:rsidR="00A64AB3">
        <w:rPr>
          <w:rFonts w:cstheme="minorHAnsi"/>
        </w:rPr>
        <w:t xml:space="preserve">, así mismo el punto del Rio Platanitos </w:t>
      </w:r>
      <w:r w:rsidR="000F069D">
        <w:rPr>
          <w:rFonts w:cstheme="minorHAnsi"/>
        </w:rPr>
        <w:t>el valor más alto</w:t>
      </w:r>
      <w:r w:rsidR="00A64AB3">
        <w:rPr>
          <w:rFonts w:cstheme="minorHAnsi"/>
        </w:rPr>
        <w:t xml:space="preserve"> con </w:t>
      </w:r>
      <w:r w:rsidR="00B611B1">
        <w:rPr>
          <w:rFonts w:cstheme="minorHAnsi"/>
        </w:rPr>
        <w:t>8</w:t>
      </w:r>
      <w:r w:rsidR="00A64AB3">
        <w:rPr>
          <w:rFonts w:cstheme="minorHAnsi"/>
        </w:rPr>
        <w:t>.</w:t>
      </w:r>
      <w:r w:rsidR="00B611B1">
        <w:rPr>
          <w:rFonts w:cstheme="minorHAnsi"/>
        </w:rPr>
        <w:t>47</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w:t>
      </w:r>
      <w:proofErr w:type="spellStart"/>
      <w:r w:rsidR="0007398E">
        <w:rPr>
          <w:rFonts w:cstheme="minorHAnsi"/>
        </w:rPr>
        <w:t>Pampumay</w:t>
      </w:r>
      <w:proofErr w:type="spellEnd"/>
      <w:r w:rsidR="0007398E">
        <w:rPr>
          <w:rFonts w:cstheme="minorHAnsi"/>
        </w:rPr>
        <w:t xml:space="preserve"> con 0.</w:t>
      </w:r>
      <w:r w:rsidR="00A64AB3">
        <w:rPr>
          <w:rFonts w:cstheme="minorHAnsi"/>
        </w:rPr>
        <w:t>1</w:t>
      </w:r>
      <w:r w:rsidR="00B611B1">
        <w:rPr>
          <w:rFonts w:cstheme="minorHAnsi"/>
        </w:rPr>
        <w:t>663</w:t>
      </w:r>
      <w:r w:rsidR="003950F1">
        <w:rPr>
          <w:rFonts w:cstheme="minorHAnsi"/>
        </w:rPr>
        <w:t xml:space="preserve"> </w:t>
      </w:r>
      <w:r w:rsidR="0007398E">
        <w:rPr>
          <w:rFonts w:cstheme="minorHAnsi"/>
        </w:rPr>
        <w:t>mg/L.</w:t>
      </w:r>
    </w:p>
    <w:p w14:paraId="06BC81DA" w14:textId="2AFB088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2E7F35">
        <w:rPr>
          <w:rFonts w:cstheme="minorHAnsi"/>
          <w:b/>
          <w:bCs/>
          <w:sz w:val="18"/>
          <w:szCs w:val="18"/>
        </w:rPr>
        <w:t>noviembre</w:t>
      </w:r>
      <w:r w:rsidRPr="00122FC0">
        <w:rPr>
          <w:rFonts w:cstheme="minorHAnsi"/>
          <w:b/>
          <w:bCs/>
          <w:sz w:val="18"/>
          <w:szCs w:val="18"/>
        </w:rPr>
        <w:t>, 2022.</w:t>
      </w:r>
    </w:p>
    <w:p w14:paraId="767158AD" w14:textId="34BF5169" w:rsidR="00BE14E9" w:rsidRDefault="00512CCF" w:rsidP="00BE14E9">
      <w:pPr>
        <w:spacing w:after="120"/>
        <w:mirrorIndents/>
        <w:jc w:val="center"/>
        <w:rPr>
          <w:rFonts w:cstheme="minorHAnsi"/>
        </w:rPr>
      </w:pPr>
      <w:r>
        <w:rPr>
          <w:noProof/>
        </w:rPr>
        <w:drawing>
          <wp:inline distT="0" distB="0" distL="0" distR="0" wp14:anchorId="2AA2F353" wp14:editId="1A0729F7">
            <wp:extent cx="5883965" cy="3299792"/>
            <wp:effectExtent l="0" t="0" r="0" b="0"/>
            <wp:docPr id="36" name="Gráfico 36">
              <a:extLst xmlns:a="http://schemas.openxmlformats.org/drawingml/2006/main">
                <a:ext uri="{FF2B5EF4-FFF2-40B4-BE49-F238E27FC236}">
                  <a16:creationId xmlns:a16="http://schemas.microsoft.com/office/drawing/2014/main" id="{6EED6DF7-E107-419C-8A33-5B642E31F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17778451"/>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424870BB"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w:t>
      </w:r>
      <w:r w:rsidR="0034665D">
        <w:rPr>
          <w:rFonts w:cstheme="minorHAnsi"/>
        </w:rPr>
        <w:t xml:space="preserve">drásticamente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CA691B">
        <w:rPr>
          <w:rFonts w:cstheme="minorHAnsi"/>
        </w:rPr>
        <w:t>520</w:t>
      </w:r>
      <w:r w:rsidR="003771F9">
        <w:rPr>
          <w:rFonts w:cstheme="minorHAnsi"/>
        </w:rPr>
        <w:t xml:space="preserve"> y </w:t>
      </w:r>
      <w:r w:rsidR="00CA691B">
        <w:rPr>
          <w:rFonts w:cstheme="minorHAnsi"/>
        </w:rPr>
        <w:t>707</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4A274006"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proofErr w:type="spellStart"/>
      <w:r w:rsidR="005C3E1D">
        <w:rPr>
          <w:rFonts w:cstheme="minorHAnsi"/>
        </w:rPr>
        <w:t>Pa</w:t>
      </w:r>
      <w:r w:rsidR="003771F9">
        <w:rPr>
          <w:rFonts w:cstheme="minorHAnsi"/>
        </w:rPr>
        <w:t>mpumay</w:t>
      </w:r>
      <w:proofErr w:type="spellEnd"/>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CA691B">
        <w:rPr>
          <w:rFonts w:cstheme="minorHAnsi"/>
        </w:rPr>
        <w:t>2</w:t>
      </w:r>
      <w:r w:rsidR="00FE28ED">
        <w:rPr>
          <w:rFonts w:cstheme="minorHAnsi"/>
        </w:rPr>
        <w:t xml:space="preserve"> y </w:t>
      </w:r>
      <w:r w:rsidR="00CA691B">
        <w:rPr>
          <w:rFonts w:cstheme="minorHAnsi"/>
        </w:rPr>
        <w:t>10</w:t>
      </w:r>
      <w:r>
        <w:rPr>
          <w:rFonts w:cstheme="minorHAnsi"/>
        </w:rPr>
        <w:t xml:space="preserve"> mg/L, </w:t>
      </w:r>
      <w:r w:rsidR="00DF1A9D">
        <w:rPr>
          <w:rFonts w:cstheme="minorHAnsi"/>
        </w:rPr>
        <w:t>disminuyendo</w:t>
      </w:r>
      <w:r w:rsidR="00AF67DF">
        <w:rPr>
          <w:rFonts w:cstheme="minorHAnsi"/>
        </w:rPr>
        <w:t xml:space="preserve"> </w:t>
      </w:r>
      <w:r w:rsidR="00CA691B">
        <w:rPr>
          <w:rFonts w:cstheme="minorHAnsi"/>
        </w:rPr>
        <w:t>levemente</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489C89D7"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2E7F35">
        <w:rPr>
          <w:rFonts w:cstheme="minorHAnsi"/>
          <w:b/>
          <w:bCs/>
          <w:sz w:val="20"/>
          <w:szCs w:val="20"/>
        </w:rPr>
        <w:t>noviembre</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01D464DB" w:rsidR="00EE6799" w:rsidRDefault="00512CCF" w:rsidP="00EE6799">
      <w:pPr>
        <w:spacing w:after="120"/>
        <w:mirrorIndents/>
        <w:jc w:val="center"/>
        <w:rPr>
          <w:rFonts w:cstheme="minorHAnsi"/>
        </w:rPr>
      </w:pPr>
      <w:r>
        <w:rPr>
          <w:noProof/>
        </w:rPr>
        <w:drawing>
          <wp:inline distT="0" distB="0" distL="0" distR="0" wp14:anchorId="4C2DE399" wp14:editId="2B7E8040">
            <wp:extent cx="5891916" cy="2466975"/>
            <wp:effectExtent l="0" t="0" r="0" b="0"/>
            <wp:docPr id="39" name="Gráfico 39">
              <a:extLst xmlns:a="http://schemas.openxmlformats.org/drawingml/2006/main">
                <a:ext uri="{FF2B5EF4-FFF2-40B4-BE49-F238E27FC236}">
                  <a16:creationId xmlns:a16="http://schemas.microsoft.com/office/drawing/2014/main" id="{34959512-4143-4CC7-93C7-29E5221DA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3288A66D"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FE7DB9">
        <w:rPr>
          <w:rFonts w:cstheme="minorHAnsi"/>
          <w:lang w:val="es-US"/>
        </w:rPr>
        <w:t>1</w:t>
      </w:r>
      <w:r w:rsidR="00CA691B">
        <w:rPr>
          <w:rFonts w:cstheme="minorHAnsi"/>
          <w:lang w:val="es-US"/>
        </w:rPr>
        <w:t>2</w:t>
      </w:r>
      <w:r w:rsidR="009719F5">
        <w:rPr>
          <w:rFonts w:cstheme="minorHAnsi"/>
          <w:lang w:val="es-US"/>
        </w:rPr>
        <w:t>.</w:t>
      </w:r>
      <w:r w:rsidR="00CA691B">
        <w:rPr>
          <w:rFonts w:cstheme="minorHAnsi"/>
          <w:lang w:val="es-US"/>
        </w:rPr>
        <w:t>6</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FD4022">
        <w:rPr>
          <w:rFonts w:cstheme="minorHAnsi"/>
          <w:lang w:val="es-US"/>
        </w:rPr>
        <w:t>Pampumay</w:t>
      </w:r>
      <w:proofErr w:type="spellEnd"/>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FD4022">
        <w:rPr>
          <w:rFonts w:cstheme="minorHAnsi"/>
          <w:lang w:val="es-US"/>
        </w:rPr>
        <w:t>1</w:t>
      </w:r>
      <w:r w:rsidR="00CA691B">
        <w:rPr>
          <w:rFonts w:cstheme="minorHAnsi"/>
          <w:lang w:val="es-US"/>
        </w:rPr>
        <w:t>.4</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74066BE5"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2E7F35">
        <w:rPr>
          <w:rFonts w:cstheme="minorHAnsi"/>
          <w:b/>
          <w:bCs/>
          <w:sz w:val="20"/>
          <w:szCs w:val="20"/>
        </w:rPr>
        <w:t>noviembre</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03AB8FA" w:rsidR="000451C4" w:rsidRDefault="00512CCF" w:rsidP="00174263">
      <w:pPr>
        <w:spacing w:after="0"/>
        <w:mirrorIndents/>
        <w:jc w:val="center"/>
        <w:rPr>
          <w:rFonts w:cstheme="minorHAnsi"/>
          <w:b/>
          <w:sz w:val="20"/>
          <w:szCs w:val="20"/>
          <w:lang w:val="es-US"/>
        </w:rPr>
      </w:pPr>
      <w:r>
        <w:rPr>
          <w:noProof/>
        </w:rPr>
        <w:drawing>
          <wp:inline distT="0" distB="0" distL="0" distR="0" wp14:anchorId="67D6F841" wp14:editId="79C9B2F4">
            <wp:extent cx="5907819" cy="3188473"/>
            <wp:effectExtent l="0" t="0" r="0" b="0"/>
            <wp:docPr id="42" name="Gráfico 42">
              <a:extLst xmlns:a="http://schemas.openxmlformats.org/drawingml/2006/main">
                <a:ext uri="{FF2B5EF4-FFF2-40B4-BE49-F238E27FC236}">
                  <a16:creationId xmlns:a16="http://schemas.microsoft.com/office/drawing/2014/main" id="{28D366AF-6759-48FE-A9A2-3908F3675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9428C69" w14:textId="49E324F7" w:rsidR="00A70951" w:rsidRDefault="00A70951" w:rsidP="000D1EC7">
      <w:pPr>
        <w:mirrorIndents/>
        <w:jc w:val="both"/>
        <w:rPr>
          <w:rFonts w:cstheme="minorHAnsi"/>
          <w:b/>
          <w:sz w:val="20"/>
          <w:szCs w:val="20"/>
          <w:lang w:val="es-US"/>
        </w:rPr>
      </w:pPr>
    </w:p>
    <w:p w14:paraId="2A0DE7FB" w14:textId="77777777" w:rsidR="00512CCF" w:rsidRDefault="00512CCF"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1777845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2FEF75C7"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2E7F35">
        <w:rPr>
          <w:rFonts w:cstheme="minorHAnsi"/>
        </w:rPr>
        <w:t>noviembre</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14068D">
        <w:rPr>
          <w:rFonts w:cstheme="minorHAnsi"/>
        </w:rPr>
        <w:t>son los</w:t>
      </w:r>
      <w:r w:rsidR="001722A4">
        <w:rPr>
          <w:rFonts w:cstheme="minorHAnsi"/>
        </w:rPr>
        <w:t xml:space="preserve"> </w:t>
      </w:r>
      <w:r w:rsidR="00A50D2C">
        <w:rPr>
          <w:rFonts w:cstheme="minorHAnsi"/>
        </w:rPr>
        <w:t>R</w:t>
      </w:r>
      <w:r w:rsidR="00F542E6">
        <w:rPr>
          <w:rFonts w:cstheme="minorHAnsi"/>
        </w:rPr>
        <w:t>í</w:t>
      </w:r>
      <w:r w:rsidR="00A50D2C">
        <w:rPr>
          <w:rFonts w:cstheme="minorHAnsi"/>
        </w:rPr>
        <w:t>o</w:t>
      </w:r>
      <w:r w:rsidR="0014068D">
        <w:rPr>
          <w:rFonts w:cstheme="minorHAnsi"/>
        </w:rPr>
        <w:t>s</w:t>
      </w:r>
      <w:r w:rsidR="00A50D2C">
        <w:rPr>
          <w:rFonts w:cstheme="minorHAnsi"/>
        </w:rPr>
        <w:t xml:space="preserve"> </w:t>
      </w:r>
      <w:r w:rsidR="00A26872">
        <w:rPr>
          <w:rFonts w:cstheme="minorHAnsi"/>
        </w:rPr>
        <w:t>P</w:t>
      </w:r>
      <w:r w:rsidR="0014068D">
        <w:rPr>
          <w:rFonts w:cstheme="minorHAnsi"/>
        </w:rPr>
        <w:t>inula y Platanitos</w:t>
      </w:r>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14068D">
        <w:rPr>
          <w:rFonts w:cstheme="minorHAnsi"/>
        </w:rPr>
        <w:t>3</w:t>
      </w:r>
      <w:r w:rsidR="00DC12C4" w:rsidRPr="00DC12C4">
        <w:rPr>
          <w:rFonts w:cstheme="minorHAnsi"/>
        </w:rPr>
        <w:t>.</w:t>
      </w:r>
      <w:r w:rsidR="0014068D">
        <w:rPr>
          <w:rFonts w:cstheme="minorHAnsi"/>
        </w:rPr>
        <w:t>5</w:t>
      </w:r>
      <w:r w:rsidR="00F542E6">
        <w:rPr>
          <w:rFonts w:cstheme="minorHAnsi"/>
        </w:rPr>
        <w:t>0</w:t>
      </w:r>
      <w:r w:rsidR="00DC12C4" w:rsidRPr="00DC12C4">
        <w:rPr>
          <w:rFonts w:cstheme="minorHAnsi"/>
        </w:rPr>
        <w:t>E+0</w:t>
      </w:r>
      <w:r w:rsidR="009A3C20">
        <w:rPr>
          <w:rFonts w:cstheme="minorHAnsi"/>
        </w:rPr>
        <w:t>6</w:t>
      </w:r>
      <w:r w:rsidR="0014068D">
        <w:rPr>
          <w:rFonts w:cstheme="minorHAnsi"/>
        </w:rPr>
        <w:t xml:space="preserve"> y 3.10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2E7F35">
        <w:rPr>
          <w:rFonts w:cstheme="minorHAnsi"/>
        </w:rPr>
        <w:t>octubre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793799AC"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2E7F35">
        <w:rPr>
          <w:rFonts w:cstheme="minorHAnsi"/>
        </w:rPr>
        <w:t>noviembre</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 xml:space="preserve">o </w:t>
      </w:r>
      <w:proofErr w:type="spellStart"/>
      <w:r w:rsidR="009A3C20">
        <w:rPr>
          <w:rFonts w:cstheme="minorHAnsi"/>
        </w:rPr>
        <w:t>Pa</w:t>
      </w:r>
      <w:r w:rsidR="00A26872">
        <w:rPr>
          <w:rFonts w:cstheme="minorHAnsi"/>
        </w:rPr>
        <w:t>mpumay</w:t>
      </w:r>
      <w:proofErr w:type="spellEnd"/>
      <w:r w:rsidR="009A3C20">
        <w:rPr>
          <w:rFonts w:cstheme="minorHAnsi"/>
        </w:rPr>
        <w:t xml:space="preserve"> con </w:t>
      </w:r>
      <w:r w:rsidR="000915E9">
        <w:rPr>
          <w:rFonts w:cstheme="minorHAnsi"/>
        </w:rPr>
        <w:t>3</w:t>
      </w:r>
      <w:r w:rsidR="009A3C20">
        <w:rPr>
          <w:rFonts w:cstheme="minorHAnsi"/>
        </w:rPr>
        <w:t>.</w:t>
      </w:r>
      <w:r w:rsidR="000915E9">
        <w:rPr>
          <w:rFonts w:cstheme="minorHAnsi"/>
        </w:rPr>
        <w:t>0</w:t>
      </w:r>
      <w:r w:rsidR="00A26872">
        <w:rPr>
          <w:rFonts w:cstheme="minorHAnsi"/>
        </w:rPr>
        <w:t>0</w:t>
      </w:r>
      <w:r w:rsidR="009A3C20">
        <w:rPr>
          <w:rFonts w:cstheme="minorHAnsi"/>
        </w:rPr>
        <w:t>E+0</w:t>
      </w:r>
      <w:r w:rsidR="000915E9">
        <w:rPr>
          <w:rFonts w:cstheme="minorHAnsi"/>
        </w:rPr>
        <w:t>2</w:t>
      </w:r>
      <w:r w:rsidR="009A3C20">
        <w:rPr>
          <w:rFonts w:cstheme="minorHAnsi"/>
        </w:rPr>
        <w:t xml:space="preserve"> UFC/100 ml</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7E54573B"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2E7F35">
        <w:rPr>
          <w:rFonts w:cstheme="minorHAnsi"/>
          <w:b/>
          <w:bCs/>
          <w:sz w:val="20"/>
          <w:szCs w:val="20"/>
        </w:rPr>
        <w:t>noviembre</w:t>
      </w:r>
      <w:r w:rsidR="00A66F63" w:rsidRPr="00146CEA">
        <w:rPr>
          <w:rFonts w:cstheme="minorHAnsi"/>
          <w:b/>
          <w:bCs/>
          <w:sz w:val="20"/>
          <w:szCs w:val="20"/>
        </w:rPr>
        <w:t>,</w:t>
      </w:r>
      <w:r w:rsidRPr="00146CEA">
        <w:rPr>
          <w:rFonts w:cstheme="minorHAnsi"/>
          <w:b/>
          <w:bCs/>
          <w:sz w:val="20"/>
          <w:szCs w:val="20"/>
        </w:rPr>
        <w:t xml:space="preserve"> 2022.</w:t>
      </w:r>
    </w:p>
    <w:p w14:paraId="79F62C39" w14:textId="333A1201" w:rsidR="00A674DD" w:rsidRDefault="00512CCF" w:rsidP="001C7931">
      <w:pPr>
        <w:spacing w:after="120"/>
        <w:mirrorIndents/>
        <w:jc w:val="center"/>
        <w:rPr>
          <w:rFonts w:cstheme="minorHAnsi"/>
        </w:rPr>
      </w:pPr>
      <w:r>
        <w:rPr>
          <w:noProof/>
        </w:rPr>
        <w:drawing>
          <wp:inline distT="0" distB="0" distL="0" distR="0" wp14:anchorId="55D184E2" wp14:editId="18C9CC36">
            <wp:extent cx="5907819" cy="3323646"/>
            <wp:effectExtent l="0" t="0" r="0" b="0"/>
            <wp:docPr id="43" name="Gráfico 43">
              <a:extLst xmlns:a="http://schemas.openxmlformats.org/drawingml/2006/main">
                <a:ext uri="{FF2B5EF4-FFF2-40B4-BE49-F238E27FC236}">
                  <a16:creationId xmlns:a16="http://schemas.microsoft.com/office/drawing/2014/main" id="{8068F76F-1373-4358-81E8-A3C6E0F9E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1777845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B274359"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2E7F35">
        <w:rPr>
          <w:rFonts w:cstheme="minorHAnsi"/>
        </w:rPr>
        <w:t>noviembre</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2368"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0CBD5150"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2E7F35">
        <w:rPr>
          <w:rFonts w:cstheme="minorHAnsi"/>
          <w:b/>
          <w:sz w:val="20"/>
          <w:szCs w:val="20"/>
        </w:rPr>
        <w:t>noviembre</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4"/>
        <w:gridCol w:w="858"/>
        <w:gridCol w:w="1381"/>
        <w:gridCol w:w="1071"/>
        <w:gridCol w:w="523"/>
        <w:gridCol w:w="633"/>
        <w:gridCol w:w="756"/>
        <w:gridCol w:w="529"/>
        <w:gridCol w:w="748"/>
        <w:gridCol w:w="633"/>
        <w:gridCol w:w="633"/>
        <w:gridCol w:w="1071"/>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911388"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54E983D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15EC722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10:24</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911388" w:rsidRPr="00183FD6" w:rsidRDefault="00911388" w:rsidP="00911388">
            <w:pPr>
              <w:spacing w:after="0" w:line="240" w:lineRule="auto"/>
              <w:jc w:val="center"/>
              <w:rPr>
                <w:rFonts w:cstheme="minorHAnsi"/>
                <w:sz w:val="16"/>
                <w:szCs w:val="16"/>
                <w:lang w:eastAsia="es-GT"/>
              </w:rPr>
            </w:pPr>
          </w:p>
          <w:p w14:paraId="773DE95F"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5536085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9.2</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3CAC12D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25.48</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214145C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610.1</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2A97A93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0.28</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0085EBD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305.05</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6E0A8C5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8.98</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5C41B06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125.9</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962AFC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0.95</w:t>
            </w:r>
          </w:p>
        </w:tc>
      </w:tr>
      <w:tr w:rsidR="00911388"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61E9900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2FCCEE4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10:35</w:t>
            </w:r>
          </w:p>
        </w:tc>
        <w:tc>
          <w:tcPr>
            <w:tcW w:w="687" w:type="pct"/>
            <w:vMerge/>
            <w:tcBorders>
              <w:left w:val="single" w:sz="4" w:space="0" w:color="auto"/>
              <w:right w:val="single" w:sz="4" w:space="0" w:color="auto"/>
            </w:tcBorders>
            <w:noWrap/>
            <w:vAlign w:val="bottom"/>
          </w:tcPr>
          <w:p w14:paraId="5913BFA7"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1DDC3E1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8.91</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17B2C0D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24.15</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28363E8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614</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33810C4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0.28</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1F6048D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307</w:t>
            </w:r>
          </w:p>
        </w:tc>
        <w:tc>
          <w:tcPr>
            <w:tcW w:w="315" w:type="pct"/>
            <w:tcBorders>
              <w:top w:val="nil"/>
              <w:left w:val="nil"/>
              <w:bottom w:val="single" w:sz="4" w:space="0" w:color="000000"/>
              <w:right w:val="single" w:sz="4" w:space="0" w:color="000000"/>
            </w:tcBorders>
            <w:shd w:val="clear" w:color="auto" w:fill="auto"/>
            <w:vAlign w:val="center"/>
          </w:tcPr>
          <w:p w14:paraId="45A33BB0" w14:textId="2BCB474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3.84</w:t>
            </w:r>
          </w:p>
        </w:tc>
        <w:tc>
          <w:tcPr>
            <w:tcW w:w="315" w:type="pct"/>
            <w:tcBorders>
              <w:top w:val="nil"/>
              <w:left w:val="nil"/>
              <w:bottom w:val="single" w:sz="4" w:space="0" w:color="000000"/>
              <w:right w:val="single" w:sz="4" w:space="0" w:color="000000"/>
            </w:tcBorders>
            <w:shd w:val="clear" w:color="auto" w:fill="auto"/>
            <w:vAlign w:val="center"/>
          </w:tcPr>
          <w:p w14:paraId="2235B4FE" w14:textId="053D7F8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52.4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01D4F6C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2E7FF92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175DA95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10:44</w:t>
            </w:r>
          </w:p>
        </w:tc>
        <w:tc>
          <w:tcPr>
            <w:tcW w:w="687" w:type="pct"/>
            <w:vMerge/>
            <w:tcBorders>
              <w:left w:val="single" w:sz="4" w:space="0" w:color="auto"/>
              <w:right w:val="single" w:sz="4" w:space="0" w:color="auto"/>
            </w:tcBorders>
            <w:noWrap/>
            <w:vAlign w:val="bottom"/>
          </w:tcPr>
          <w:p w14:paraId="25E3B601"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76EF962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8.75</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5B6DDE0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24.04</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68F35CA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621.9</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4C4A529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39CCCAE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310.95</w:t>
            </w:r>
          </w:p>
        </w:tc>
        <w:tc>
          <w:tcPr>
            <w:tcW w:w="315" w:type="pct"/>
            <w:tcBorders>
              <w:top w:val="nil"/>
              <w:left w:val="nil"/>
              <w:bottom w:val="single" w:sz="4" w:space="0" w:color="000000"/>
              <w:right w:val="single" w:sz="4" w:space="0" w:color="000000"/>
            </w:tcBorders>
            <w:shd w:val="clear" w:color="auto" w:fill="auto"/>
            <w:vAlign w:val="center"/>
          </w:tcPr>
          <w:p w14:paraId="55974F46" w14:textId="7B36A75F"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2.52</w:t>
            </w:r>
          </w:p>
        </w:tc>
        <w:tc>
          <w:tcPr>
            <w:tcW w:w="315" w:type="pct"/>
            <w:tcBorders>
              <w:top w:val="nil"/>
              <w:left w:val="nil"/>
              <w:bottom w:val="single" w:sz="4" w:space="0" w:color="000000"/>
              <w:right w:val="single" w:sz="4" w:space="0" w:color="000000"/>
            </w:tcBorders>
            <w:shd w:val="clear" w:color="auto" w:fill="auto"/>
            <w:vAlign w:val="center"/>
          </w:tcPr>
          <w:p w14:paraId="28C9057A" w14:textId="2C68F461"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32.4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671E8B8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3EB9D45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0184B38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10:59</w:t>
            </w:r>
          </w:p>
        </w:tc>
        <w:tc>
          <w:tcPr>
            <w:tcW w:w="687" w:type="pct"/>
            <w:vMerge/>
            <w:tcBorders>
              <w:left w:val="single" w:sz="4" w:space="0" w:color="auto"/>
              <w:bottom w:val="single" w:sz="4" w:space="0" w:color="auto"/>
              <w:right w:val="single" w:sz="4" w:space="0" w:color="auto"/>
            </w:tcBorders>
            <w:noWrap/>
            <w:vAlign w:val="bottom"/>
          </w:tcPr>
          <w:p w14:paraId="0C760F1A"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1AC1B46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7.65</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4B9104F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23.64</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2E1B5A5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659.2</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5CDFBA7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06BC307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329.6</w:t>
            </w:r>
          </w:p>
        </w:tc>
        <w:tc>
          <w:tcPr>
            <w:tcW w:w="315" w:type="pct"/>
            <w:tcBorders>
              <w:top w:val="nil"/>
              <w:left w:val="nil"/>
              <w:bottom w:val="single" w:sz="4" w:space="0" w:color="000000"/>
              <w:right w:val="single" w:sz="4" w:space="0" w:color="000000"/>
            </w:tcBorders>
            <w:shd w:val="clear" w:color="auto" w:fill="auto"/>
            <w:vAlign w:val="center"/>
          </w:tcPr>
          <w:p w14:paraId="72260121" w14:textId="2C4FD769"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0.007</w:t>
            </w:r>
          </w:p>
        </w:tc>
        <w:tc>
          <w:tcPr>
            <w:tcW w:w="315" w:type="pct"/>
            <w:tcBorders>
              <w:top w:val="nil"/>
              <w:left w:val="nil"/>
              <w:bottom w:val="single" w:sz="4" w:space="0" w:color="000000"/>
              <w:right w:val="single" w:sz="4" w:space="0" w:color="000000"/>
            </w:tcBorders>
            <w:shd w:val="clear" w:color="auto" w:fill="auto"/>
            <w:vAlign w:val="center"/>
          </w:tcPr>
          <w:p w14:paraId="370635AE" w14:textId="5526A75C"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6799DAF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6CF3D1E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7EC086F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11:38</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1E46DF0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8.29</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5205226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24.91</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121E823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598.9</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5064800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3CA0F68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299.45</w:t>
            </w:r>
          </w:p>
        </w:tc>
        <w:tc>
          <w:tcPr>
            <w:tcW w:w="315" w:type="pct"/>
            <w:tcBorders>
              <w:top w:val="nil"/>
              <w:left w:val="nil"/>
              <w:bottom w:val="single" w:sz="4" w:space="0" w:color="000000"/>
              <w:right w:val="single" w:sz="4" w:space="0" w:color="000000"/>
            </w:tcBorders>
            <w:shd w:val="clear" w:color="auto" w:fill="auto"/>
            <w:vAlign w:val="center"/>
          </w:tcPr>
          <w:p w14:paraId="64127F2E" w14:textId="3CC1A0F8"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4.15</w:t>
            </w:r>
          </w:p>
        </w:tc>
        <w:tc>
          <w:tcPr>
            <w:tcW w:w="315" w:type="pct"/>
            <w:tcBorders>
              <w:top w:val="nil"/>
              <w:left w:val="nil"/>
              <w:bottom w:val="single" w:sz="4" w:space="0" w:color="000000"/>
              <w:right w:val="single" w:sz="4" w:space="0" w:color="000000"/>
            </w:tcBorders>
            <w:shd w:val="clear" w:color="auto" w:fill="auto"/>
            <w:vAlign w:val="center"/>
          </w:tcPr>
          <w:p w14:paraId="34A5E286" w14:textId="6E9B6903"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57.8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58EACEC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0.6</w:t>
            </w:r>
          </w:p>
        </w:tc>
      </w:tr>
      <w:tr w:rsidR="00911388"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22A47E2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3055DDE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11:48</w:t>
            </w:r>
          </w:p>
        </w:tc>
        <w:tc>
          <w:tcPr>
            <w:tcW w:w="687" w:type="pct"/>
            <w:vMerge/>
            <w:tcBorders>
              <w:left w:val="single" w:sz="4" w:space="0" w:color="auto"/>
              <w:bottom w:val="single" w:sz="4" w:space="0" w:color="auto"/>
              <w:right w:val="single" w:sz="4" w:space="0" w:color="auto"/>
            </w:tcBorders>
            <w:noWrap/>
            <w:vAlign w:val="center"/>
          </w:tcPr>
          <w:p w14:paraId="61976105"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06D76AC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7.88</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5F9B2F6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24.45</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75DC095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603.7</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6ADF329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0.28</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1D3D015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301.85</w:t>
            </w:r>
          </w:p>
        </w:tc>
        <w:tc>
          <w:tcPr>
            <w:tcW w:w="315" w:type="pct"/>
            <w:tcBorders>
              <w:top w:val="nil"/>
              <w:left w:val="nil"/>
              <w:bottom w:val="single" w:sz="4" w:space="0" w:color="000000"/>
              <w:right w:val="single" w:sz="4" w:space="0" w:color="000000"/>
            </w:tcBorders>
            <w:shd w:val="clear" w:color="auto" w:fill="auto"/>
            <w:vAlign w:val="center"/>
          </w:tcPr>
          <w:p w14:paraId="594E192C" w14:textId="5D8B39E5"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1.01</w:t>
            </w:r>
          </w:p>
        </w:tc>
        <w:tc>
          <w:tcPr>
            <w:tcW w:w="315" w:type="pct"/>
            <w:tcBorders>
              <w:top w:val="nil"/>
              <w:left w:val="nil"/>
              <w:bottom w:val="single" w:sz="4" w:space="0" w:color="000000"/>
              <w:right w:val="single" w:sz="4" w:space="0" w:color="000000"/>
            </w:tcBorders>
            <w:shd w:val="clear" w:color="auto" w:fill="auto"/>
            <w:vAlign w:val="center"/>
          </w:tcPr>
          <w:p w14:paraId="2428A073" w14:textId="3FC62FC2"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24E64C6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3EC8A520"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1990ABB0"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12:21</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59495059"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7.77</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4198C6AF"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24.9</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477EF0FE"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505</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778800C9"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0.24</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236390F9"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252.5</w:t>
            </w:r>
          </w:p>
        </w:tc>
        <w:tc>
          <w:tcPr>
            <w:tcW w:w="315" w:type="pct"/>
            <w:tcBorders>
              <w:top w:val="nil"/>
              <w:left w:val="nil"/>
              <w:bottom w:val="single" w:sz="4" w:space="0" w:color="000000"/>
              <w:right w:val="single" w:sz="4" w:space="0" w:color="000000"/>
            </w:tcBorders>
            <w:shd w:val="clear" w:color="auto" w:fill="auto"/>
            <w:vAlign w:val="center"/>
          </w:tcPr>
          <w:p w14:paraId="69C3C9A0" w14:textId="2415E051"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1.73</w:t>
            </w:r>
          </w:p>
        </w:tc>
        <w:tc>
          <w:tcPr>
            <w:tcW w:w="315" w:type="pct"/>
            <w:tcBorders>
              <w:top w:val="nil"/>
              <w:left w:val="nil"/>
              <w:bottom w:val="single" w:sz="4" w:space="0" w:color="000000"/>
              <w:right w:val="single" w:sz="4" w:space="0" w:color="000000"/>
            </w:tcBorders>
            <w:shd w:val="clear" w:color="auto" w:fill="auto"/>
            <w:vAlign w:val="center"/>
          </w:tcPr>
          <w:p w14:paraId="171B003B" w14:textId="4099D5AA"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22.7</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5F179B7E" w:rsidR="00911388" w:rsidRPr="004B1F89" w:rsidRDefault="00911388" w:rsidP="00911388">
            <w:pPr>
              <w:spacing w:after="0" w:line="240" w:lineRule="auto"/>
              <w:jc w:val="center"/>
              <w:rPr>
                <w:rFonts w:cstheme="minorHAnsi"/>
                <w:sz w:val="16"/>
                <w:szCs w:val="16"/>
                <w:lang w:eastAsia="es-GT"/>
              </w:rPr>
            </w:pPr>
            <w:r w:rsidRPr="004B1F89">
              <w:rPr>
                <w:rFonts w:cstheme="minorHAnsi"/>
                <w:sz w:val="16"/>
                <w:szCs w:val="16"/>
                <w:lang w:eastAsia="es-GT"/>
              </w:rPr>
              <w:t>NA</w:t>
            </w:r>
          </w:p>
        </w:tc>
      </w:tr>
      <w:tr w:rsidR="00911388"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3B323B7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16A49BE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12:41</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6A8416C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8.16</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3D47310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24.6</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4684BC5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586.4</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709647E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6006875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7.5</w:t>
            </w:r>
          </w:p>
        </w:tc>
        <w:tc>
          <w:tcPr>
            <w:tcW w:w="315" w:type="pct"/>
            <w:tcBorders>
              <w:top w:val="nil"/>
              <w:left w:val="nil"/>
              <w:bottom w:val="single" w:sz="4" w:space="0" w:color="000000"/>
              <w:right w:val="single" w:sz="4" w:space="0" w:color="000000"/>
            </w:tcBorders>
            <w:shd w:val="clear" w:color="auto" w:fill="auto"/>
            <w:vAlign w:val="center"/>
          </w:tcPr>
          <w:p w14:paraId="1F589F6A" w14:textId="186A0B8B"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5.79</w:t>
            </w:r>
          </w:p>
        </w:tc>
        <w:tc>
          <w:tcPr>
            <w:tcW w:w="315" w:type="pct"/>
            <w:tcBorders>
              <w:top w:val="nil"/>
              <w:left w:val="nil"/>
              <w:bottom w:val="single" w:sz="4" w:space="0" w:color="000000"/>
              <w:right w:val="single" w:sz="4" w:space="0" w:color="000000"/>
            </w:tcBorders>
            <w:shd w:val="clear" w:color="auto" w:fill="auto"/>
            <w:vAlign w:val="center"/>
          </w:tcPr>
          <w:p w14:paraId="25E865E0" w14:textId="1A8C92FA"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78.9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7EBB820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0.65</w:t>
            </w:r>
          </w:p>
        </w:tc>
      </w:tr>
      <w:tr w:rsidR="00911388"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204AF62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11AF357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23:49</w:t>
            </w:r>
          </w:p>
        </w:tc>
        <w:tc>
          <w:tcPr>
            <w:tcW w:w="687" w:type="pct"/>
            <w:vMerge/>
            <w:tcBorders>
              <w:left w:val="single" w:sz="4" w:space="0" w:color="auto"/>
              <w:right w:val="single" w:sz="4" w:space="0" w:color="auto"/>
            </w:tcBorders>
            <w:noWrap/>
            <w:vAlign w:val="center"/>
          </w:tcPr>
          <w:p w14:paraId="64B0734A"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490105A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7.67</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6C0F844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24.02</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42A5A97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584.6</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F89305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7B59DD8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292.3</w:t>
            </w:r>
          </w:p>
        </w:tc>
        <w:tc>
          <w:tcPr>
            <w:tcW w:w="315" w:type="pct"/>
            <w:tcBorders>
              <w:top w:val="nil"/>
              <w:left w:val="nil"/>
              <w:bottom w:val="single" w:sz="4" w:space="0" w:color="000000"/>
              <w:right w:val="single" w:sz="4" w:space="0" w:color="000000"/>
            </w:tcBorders>
            <w:shd w:val="clear" w:color="auto" w:fill="auto"/>
            <w:vAlign w:val="center"/>
          </w:tcPr>
          <w:p w14:paraId="5EEEDD09" w14:textId="7CA493F9"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0.063</w:t>
            </w:r>
          </w:p>
        </w:tc>
        <w:tc>
          <w:tcPr>
            <w:tcW w:w="315" w:type="pct"/>
            <w:tcBorders>
              <w:top w:val="nil"/>
              <w:left w:val="nil"/>
              <w:bottom w:val="single" w:sz="4" w:space="0" w:color="000000"/>
              <w:right w:val="single" w:sz="4" w:space="0" w:color="000000"/>
            </w:tcBorders>
            <w:shd w:val="clear" w:color="auto" w:fill="auto"/>
            <w:vAlign w:val="center"/>
          </w:tcPr>
          <w:p w14:paraId="0CA29D28" w14:textId="7B7C6936"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35065D8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6A79884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4999968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12:58</w:t>
            </w:r>
          </w:p>
        </w:tc>
        <w:tc>
          <w:tcPr>
            <w:tcW w:w="687" w:type="pct"/>
            <w:vMerge/>
            <w:tcBorders>
              <w:left w:val="single" w:sz="4" w:space="0" w:color="auto"/>
              <w:right w:val="single" w:sz="4" w:space="0" w:color="auto"/>
            </w:tcBorders>
            <w:noWrap/>
            <w:vAlign w:val="center"/>
          </w:tcPr>
          <w:p w14:paraId="3DD2EB2C"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3FBDA18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7.67</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704BC3E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23.9</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13BDB66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581.7</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59F8FC9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681B27A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290.85</w:t>
            </w:r>
          </w:p>
        </w:tc>
        <w:tc>
          <w:tcPr>
            <w:tcW w:w="315" w:type="pct"/>
            <w:tcBorders>
              <w:top w:val="nil"/>
              <w:left w:val="nil"/>
              <w:bottom w:val="single" w:sz="4" w:space="0" w:color="000000"/>
              <w:right w:val="single" w:sz="4" w:space="0" w:color="000000"/>
            </w:tcBorders>
            <w:shd w:val="clear" w:color="auto" w:fill="auto"/>
            <w:vAlign w:val="center"/>
          </w:tcPr>
          <w:p w14:paraId="2E53FFBC" w14:textId="08901B80"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0.107</w:t>
            </w:r>
          </w:p>
        </w:tc>
        <w:tc>
          <w:tcPr>
            <w:tcW w:w="315" w:type="pct"/>
            <w:tcBorders>
              <w:top w:val="nil"/>
              <w:left w:val="nil"/>
              <w:bottom w:val="single" w:sz="4" w:space="0" w:color="000000"/>
              <w:right w:val="single" w:sz="4" w:space="0" w:color="000000"/>
            </w:tcBorders>
            <w:shd w:val="clear" w:color="auto" w:fill="auto"/>
            <w:vAlign w:val="center"/>
          </w:tcPr>
          <w:p w14:paraId="6786A11E" w14:textId="75F31973"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2F74313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03D0E06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6DB23A7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13:12</w:t>
            </w:r>
          </w:p>
        </w:tc>
        <w:tc>
          <w:tcPr>
            <w:tcW w:w="687" w:type="pct"/>
            <w:vMerge/>
            <w:tcBorders>
              <w:left w:val="single" w:sz="4" w:space="0" w:color="auto"/>
              <w:bottom w:val="single" w:sz="4" w:space="0" w:color="auto"/>
              <w:right w:val="single" w:sz="4" w:space="0" w:color="auto"/>
            </w:tcBorders>
            <w:noWrap/>
            <w:vAlign w:val="center"/>
          </w:tcPr>
          <w:p w14:paraId="02E8AC24" w14:textId="77777777" w:rsidR="00911388" w:rsidRPr="00183FD6" w:rsidRDefault="00911388" w:rsidP="00911388">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36E787E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7.46</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3305CCD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23.7</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23FD80D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589.2</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40A3D32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36C24E7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294.6</w:t>
            </w:r>
          </w:p>
        </w:tc>
        <w:tc>
          <w:tcPr>
            <w:tcW w:w="315" w:type="pct"/>
            <w:tcBorders>
              <w:top w:val="nil"/>
              <w:left w:val="nil"/>
              <w:bottom w:val="single" w:sz="4" w:space="0" w:color="000000"/>
              <w:right w:val="single" w:sz="4" w:space="0" w:color="000000"/>
            </w:tcBorders>
            <w:shd w:val="clear" w:color="auto" w:fill="auto"/>
            <w:vAlign w:val="center"/>
          </w:tcPr>
          <w:p w14:paraId="303AAE3C" w14:textId="152C4655"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0.004</w:t>
            </w:r>
          </w:p>
        </w:tc>
        <w:tc>
          <w:tcPr>
            <w:tcW w:w="315" w:type="pct"/>
            <w:tcBorders>
              <w:top w:val="nil"/>
              <w:left w:val="nil"/>
              <w:bottom w:val="single" w:sz="4" w:space="0" w:color="000000"/>
              <w:right w:val="single" w:sz="4" w:space="0" w:color="000000"/>
            </w:tcBorders>
            <w:shd w:val="clear" w:color="auto" w:fill="auto"/>
            <w:vAlign w:val="center"/>
          </w:tcPr>
          <w:p w14:paraId="563AF668" w14:textId="475FCD14"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01FE42F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NA</w:t>
            </w:r>
          </w:p>
        </w:tc>
      </w:tr>
      <w:tr w:rsidR="00911388"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2B959F1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25BE210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13:40</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 xml:space="preserve">Río </w:t>
            </w:r>
            <w:proofErr w:type="spellStart"/>
            <w:r w:rsidRPr="00183FD6">
              <w:rPr>
                <w:rFonts w:cstheme="minorHAnsi"/>
                <w:sz w:val="16"/>
                <w:szCs w:val="16"/>
                <w:lang w:eastAsia="es-GT"/>
              </w:rPr>
              <w:t>Michatoya</w:t>
            </w:r>
            <w:proofErr w:type="spellEnd"/>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587AE53A"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8.7</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332A6A0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25</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0B9D112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373</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20C3648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0.19</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66C9E02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186.5</w:t>
            </w:r>
          </w:p>
        </w:tc>
        <w:tc>
          <w:tcPr>
            <w:tcW w:w="315" w:type="pct"/>
            <w:tcBorders>
              <w:top w:val="nil"/>
              <w:left w:val="nil"/>
              <w:bottom w:val="single" w:sz="4" w:space="0" w:color="000000"/>
              <w:right w:val="single" w:sz="4" w:space="0" w:color="000000"/>
            </w:tcBorders>
            <w:shd w:val="clear" w:color="auto" w:fill="auto"/>
            <w:vAlign w:val="center"/>
          </w:tcPr>
          <w:p w14:paraId="4D5F81AF" w14:textId="1B0A0705"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7.85</w:t>
            </w:r>
          </w:p>
        </w:tc>
        <w:tc>
          <w:tcPr>
            <w:tcW w:w="315" w:type="pct"/>
            <w:tcBorders>
              <w:top w:val="nil"/>
              <w:left w:val="nil"/>
              <w:bottom w:val="single" w:sz="4" w:space="0" w:color="000000"/>
              <w:right w:val="single" w:sz="4" w:space="0" w:color="000000"/>
            </w:tcBorders>
            <w:shd w:val="clear" w:color="auto" w:fill="auto"/>
            <w:vAlign w:val="center"/>
          </w:tcPr>
          <w:p w14:paraId="63FEEA91" w14:textId="489BBA7B"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110.3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5883525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0.60</w:t>
            </w:r>
          </w:p>
        </w:tc>
      </w:tr>
      <w:tr w:rsidR="00911388"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33F8E60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14/11/2022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450C084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13:45</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911388" w:rsidRPr="00183FD6" w:rsidRDefault="00911388" w:rsidP="00911388">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74F2377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9,01</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2BB3230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25</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1A0082A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396</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46D1BB4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0.19</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72A9624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198</w:t>
            </w:r>
          </w:p>
        </w:tc>
        <w:tc>
          <w:tcPr>
            <w:tcW w:w="315" w:type="pct"/>
            <w:tcBorders>
              <w:top w:val="nil"/>
              <w:left w:val="nil"/>
              <w:bottom w:val="single" w:sz="4" w:space="0" w:color="000000"/>
              <w:right w:val="single" w:sz="4" w:space="0" w:color="000000"/>
            </w:tcBorders>
            <w:shd w:val="clear" w:color="auto" w:fill="auto"/>
            <w:vAlign w:val="center"/>
          </w:tcPr>
          <w:p w14:paraId="2931238E" w14:textId="01EF200B"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10.54</w:t>
            </w:r>
          </w:p>
        </w:tc>
        <w:tc>
          <w:tcPr>
            <w:tcW w:w="315" w:type="pct"/>
            <w:tcBorders>
              <w:top w:val="nil"/>
              <w:left w:val="nil"/>
              <w:bottom w:val="single" w:sz="4" w:space="0" w:color="000000"/>
              <w:right w:val="single" w:sz="4" w:space="0" w:color="000000"/>
            </w:tcBorders>
            <w:shd w:val="clear" w:color="auto" w:fill="auto"/>
            <w:vAlign w:val="center"/>
          </w:tcPr>
          <w:p w14:paraId="5D2DCBD6" w14:textId="7F41D042" w:rsidR="00911388" w:rsidRPr="00CC3AAC"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147.3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090B9F6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0.60</w:t>
            </w:r>
          </w:p>
        </w:tc>
      </w:tr>
    </w:tbl>
    <w:p w14:paraId="193393FD" w14:textId="452C1ADA"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53CD303B"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2E7F35">
        <w:rPr>
          <w:rFonts w:cstheme="minorHAnsi"/>
          <w:b/>
          <w:sz w:val="20"/>
          <w:szCs w:val="20"/>
        </w:rPr>
        <w:t>noviembre</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416"/>
        <w:gridCol w:w="592"/>
        <w:gridCol w:w="826"/>
        <w:gridCol w:w="810"/>
        <w:gridCol w:w="781"/>
        <w:gridCol w:w="793"/>
        <w:gridCol w:w="795"/>
        <w:gridCol w:w="957"/>
        <w:gridCol w:w="793"/>
        <w:gridCol w:w="793"/>
        <w:gridCol w:w="793"/>
        <w:gridCol w:w="771"/>
      </w:tblGrid>
      <w:tr w:rsidR="00401AA2" w:rsidRPr="0063588F" w14:paraId="52C5FDEF" w14:textId="77777777" w:rsidTr="00911388">
        <w:trPr>
          <w:trHeight w:val="221"/>
        </w:trPr>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2"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911388" w:rsidRPr="0063588F" w14:paraId="6C873DF6" w14:textId="77777777" w:rsidTr="00911388">
        <w:trPr>
          <w:trHeight w:val="84"/>
        </w:trPr>
        <w:tc>
          <w:tcPr>
            <w:tcW w:w="699" w:type="pct"/>
            <w:vMerge w:val="restart"/>
            <w:tcBorders>
              <w:top w:val="single" w:sz="4" w:space="0" w:color="auto"/>
              <w:left w:val="single" w:sz="4" w:space="0" w:color="auto"/>
              <w:right w:val="single" w:sz="4" w:space="0" w:color="auto"/>
            </w:tcBorders>
            <w:vAlign w:val="center"/>
            <w:hideMark/>
          </w:tcPr>
          <w:p w14:paraId="10AB8CC6" w14:textId="77777777" w:rsidR="00911388" w:rsidRPr="00AD757C" w:rsidRDefault="00911388" w:rsidP="00911388">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69D05CAA"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183</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3A94A0D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5</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1F4D083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20</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5678B00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66</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6E9F877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0.3640</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4BD368D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0.1065</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4EEC2D9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0.0046</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3F711B8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7D82532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0.0016</w:t>
            </w:r>
          </w:p>
        </w:tc>
        <w:tc>
          <w:tcPr>
            <w:tcW w:w="382" w:type="pct"/>
            <w:tcBorders>
              <w:top w:val="single" w:sz="4" w:space="0" w:color="auto"/>
              <w:left w:val="nil"/>
              <w:bottom w:val="single" w:sz="4" w:space="0" w:color="auto"/>
              <w:right w:val="single" w:sz="4" w:space="0" w:color="auto"/>
            </w:tcBorders>
            <w:shd w:val="clear" w:color="auto" w:fill="auto"/>
            <w:vAlign w:val="center"/>
          </w:tcPr>
          <w:p w14:paraId="5A1AC4C1" w14:textId="478FDC0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3.4798</w:t>
            </w:r>
          </w:p>
        </w:tc>
      </w:tr>
      <w:tr w:rsidR="00911388" w:rsidRPr="0063588F" w14:paraId="75652E6D" w14:textId="77777777" w:rsidTr="00911388">
        <w:trPr>
          <w:trHeight w:val="259"/>
        </w:trPr>
        <w:tc>
          <w:tcPr>
            <w:tcW w:w="699" w:type="pct"/>
            <w:vMerge/>
            <w:tcBorders>
              <w:left w:val="single" w:sz="4" w:space="0" w:color="auto"/>
              <w:right w:val="single" w:sz="4" w:space="0" w:color="auto"/>
            </w:tcBorders>
            <w:vAlign w:val="center"/>
          </w:tcPr>
          <w:p w14:paraId="1B610406" w14:textId="5353323E"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239FD3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106</w:t>
            </w:r>
          </w:p>
        </w:tc>
        <w:tc>
          <w:tcPr>
            <w:tcW w:w="400" w:type="pct"/>
            <w:tcBorders>
              <w:top w:val="nil"/>
              <w:left w:val="nil"/>
              <w:bottom w:val="single" w:sz="4" w:space="0" w:color="auto"/>
              <w:right w:val="single" w:sz="4" w:space="0" w:color="auto"/>
            </w:tcBorders>
            <w:shd w:val="clear" w:color="auto" w:fill="auto"/>
            <w:vAlign w:val="center"/>
          </w:tcPr>
          <w:p w14:paraId="6CAE2F72" w14:textId="78DD63F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w:t>
            </w:r>
          </w:p>
        </w:tc>
        <w:tc>
          <w:tcPr>
            <w:tcW w:w="386" w:type="pct"/>
            <w:tcBorders>
              <w:top w:val="nil"/>
              <w:left w:val="nil"/>
              <w:bottom w:val="single" w:sz="4" w:space="0" w:color="auto"/>
              <w:right w:val="single" w:sz="4" w:space="0" w:color="auto"/>
            </w:tcBorders>
            <w:shd w:val="clear" w:color="auto" w:fill="auto"/>
            <w:vAlign w:val="center"/>
          </w:tcPr>
          <w:p w14:paraId="715F1F8C" w14:textId="720F6B6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694A36DE" w14:textId="5A0E2FF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34</w:t>
            </w:r>
          </w:p>
        </w:tc>
        <w:tc>
          <w:tcPr>
            <w:tcW w:w="393" w:type="pct"/>
            <w:tcBorders>
              <w:top w:val="nil"/>
              <w:left w:val="nil"/>
              <w:bottom w:val="single" w:sz="4" w:space="0" w:color="auto"/>
              <w:right w:val="single" w:sz="4" w:space="0" w:color="auto"/>
            </w:tcBorders>
            <w:shd w:val="clear" w:color="auto" w:fill="auto"/>
            <w:vAlign w:val="center"/>
          </w:tcPr>
          <w:p w14:paraId="5F27C9F9" w14:textId="10234F2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0.2329</w:t>
            </w:r>
          </w:p>
        </w:tc>
        <w:tc>
          <w:tcPr>
            <w:tcW w:w="473" w:type="pct"/>
            <w:tcBorders>
              <w:top w:val="nil"/>
              <w:left w:val="nil"/>
              <w:bottom w:val="single" w:sz="4" w:space="0" w:color="auto"/>
              <w:right w:val="single" w:sz="4" w:space="0" w:color="auto"/>
            </w:tcBorders>
            <w:shd w:val="clear" w:color="auto" w:fill="auto"/>
            <w:vAlign w:val="center"/>
          </w:tcPr>
          <w:p w14:paraId="147C41CE" w14:textId="06CB8DC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0.1271</w:t>
            </w:r>
          </w:p>
        </w:tc>
        <w:tc>
          <w:tcPr>
            <w:tcW w:w="392" w:type="pct"/>
            <w:tcBorders>
              <w:top w:val="nil"/>
              <w:left w:val="nil"/>
              <w:bottom w:val="single" w:sz="4" w:space="0" w:color="auto"/>
              <w:right w:val="single" w:sz="4" w:space="0" w:color="auto"/>
            </w:tcBorders>
            <w:shd w:val="clear" w:color="auto" w:fill="auto"/>
            <w:vAlign w:val="center"/>
          </w:tcPr>
          <w:p w14:paraId="45E4F68A" w14:textId="74CD014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0.1620</w:t>
            </w:r>
          </w:p>
        </w:tc>
        <w:tc>
          <w:tcPr>
            <w:tcW w:w="392" w:type="pct"/>
            <w:tcBorders>
              <w:top w:val="nil"/>
              <w:left w:val="nil"/>
              <w:bottom w:val="single" w:sz="4" w:space="0" w:color="auto"/>
              <w:right w:val="single" w:sz="4" w:space="0" w:color="auto"/>
            </w:tcBorders>
            <w:shd w:val="clear" w:color="auto" w:fill="auto"/>
            <w:vAlign w:val="center"/>
          </w:tcPr>
          <w:p w14:paraId="7BD2EA2A" w14:textId="4D924AF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nil"/>
              <w:left w:val="nil"/>
              <w:bottom w:val="single" w:sz="4" w:space="0" w:color="auto"/>
              <w:right w:val="single" w:sz="4" w:space="0" w:color="auto"/>
            </w:tcBorders>
            <w:shd w:val="clear" w:color="auto" w:fill="auto"/>
            <w:vAlign w:val="center"/>
          </w:tcPr>
          <w:p w14:paraId="656E4BE2" w14:textId="5925A70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0.0031</w:t>
            </w:r>
          </w:p>
        </w:tc>
        <w:tc>
          <w:tcPr>
            <w:tcW w:w="382" w:type="pct"/>
            <w:tcBorders>
              <w:top w:val="nil"/>
              <w:left w:val="nil"/>
              <w:bottom w:val="single" w:sz="4" w:space="0" w:color="auto"/>
              <w:right w:val="single" w:sz="4" w:space="0" w:color="auto"/>
            </w:tcBorders>
            <w:shd w:val="clear" w:color="auto" w:fill="auto"/>
            <w:vAlign w:val="center"/>
          </w:tcPr>
          <w:p w14:paraId="53621C67" w14:textId="603BDE4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1.8576</w:t>
            </w:r>
          </w:p>
        </w:tc>
      </w:tr>
      <w:tr w:rsidR="00911388" w:rsidRPr="0063588F" w14:paraId="4A71B7AE" w14:textId="77777777" w:rsidTr="00911388">
        <w:trPr>
          <w:trHeight w:val="259"/>
        </w:trPr>
        <w:tc>
          <w:tcPr>
            <w:tcW w:w="699" w:type="pct"/>
            <w:vMerge/>
            <w:tcBorders>
              <w:left w:val="single" w:sz="4" w:space="0" w:color="auto"/>
              <w:right w:val="single" w:sz="4" w:space="0" w:color="auto"/>
            </w:tcBorders>
            <w:vAlign w:val="center"/>
          </w:tcPr>
          <w:p w14:paraId="45B2FBC4" w14:textId="39BB528F"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5D7198C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149</w:t>
            </w:r>
          </w:p>
        </w:tc>
        <w:tc>
          <w:tcPr>
            <w:tcW w:w="400" w:type="pct"/>
            <w:tcBorders>
              <w:top w:val="nil"/>
              <w:left w:val="nil"/>
              <w:bottom w:val="single" w:sz="4" w:space="0" w:color="auto"/>
              <w:right w:val="single" w:sz="4" w:space="0" w:color="auto"/>
            </w:tcBorders>
            <w:shd w:val="clear" w:color="auto" w:fill="auto"/>
            <w:vAlign w:val="center"/>
          </w:tcPr>
          <w:p w14:paraId="1656FD1B" w14:textId="172917E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1</w:t>
            </w:r>
          </w:p>
        </w:tc>
        <w:tc>
          <w:tcPr>
            <w:tcW w:w="386" w:type="pct"/>
            <w:tcBorders>
              <w:top w:val="nil"/>
              <w:left w:val="nil"/>
              <w:bottom w:val="single" w:sz="4" w:space="0" w:color="auto"/>
              <w:right w:val="single" w:sz="4" w:space="0" w:color="auto"/>
            </w:tcBorders>
            <w:shd w:val="clear" w:color="auto" w:fill="auto"/>
            <w:vAlign w:val="center"/>
          </w:tcPr>
          <w:p w14:paraId="2238B34D" w14:textId="3766D61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4</w:t>
            </w:r>
          </w:p>
        </w:tc>
        <w:tc>
          <w:tcPr>
            <w:tcW w:w="392" w:type="pct"/>
            <w:tcBorders>
              <w:top w:val="nil"/>
              <w:left w:val="nil"/>
              <w:bottom w:val="single" w:sz="4" w:space="0" w:color="auto"/>
              <w:right w:val="single" w:sz="4" w:space="0" w:color="auto"/>
            </w:tcBorders>
            <w:shd w:val="clear" w:color="auto" w:fill="auto"/>
            <w:vAlign w:val="center"/>
          </w:tcPr>
          <w:p w14:paraId="7443572D" w14:textId="76CF2F1A"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34</w:t>
            </w:r>
          </w:p>
        </w:tc>
        <w:tc>
          <w:tcPr>
            <w:tcW w:w="393" w:type="pct"/>
            <w:tcBorders>
              <w:top w:val="nil"/>
              <w:left w:val="nil"/>
              <w:bottom w:val="single" w:sz="4" w:space="0" w:color="auto"/>
              <w:right w:val="single" w:sz="4" w:space="0" w:color="auto"/>
            </w:tcBorders>
            <w:shd w:val="clear" w:color="auto" w:fill="auto"/>
            <w:vAlign w:val="center"/>
          </w:tcPr>
          <w:p w14:paraId="5674611E" w14:textId="3F21E70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0.3007</w:t>
            </w:r>
          </w:p>
        </w:tc>
        <w:tc>
          <w:tcPr>
            <w:tcW w:w="473" w:type="pct"/>
            <w:tcBorders>
              <w:top w:val="nil"/>
              <w:left w:val="nil"/>
              <w:bottom w:val="single" w:sz="4" w:space="0" w:color="auto"/>
              <w:right w:val="single" w:sz="4" w:space="0" w:color="auto"/>
            </w:tcBorders>
            <w:shd w:val="clear" w:color="auto" w:fill="auto"/>
            <w:vAlign w:val="center"/>
          </w:tcPr>
          <w:p w14:paraId="49BE9AD5" w14:textId="674C035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0.2061</w:t>
            </w:r>
          </w:p>
        </w:tc>
        <w:tc>
          <w:tcPr>
            <w:tcW w:w="392" w:type="pct"/>
            <w:tcBorders>
              <w:top w:val="nil"/>
              <w:left w:val="nil"/>
              <w:bottom w:val="single" w:sz="4" w:space="0" w:color="auto"/>
              <w:right w:val="single" w:sz="4" w:space="0" w:color="auto"/>
            </w:tcBorders>
            <w:shd w:val="clear" w:color="auto" w:fill="auto"/>
            <w:vAlign w:val="center"/>
          </w:tcPr>
          <w:p w14:paraId="24BBC7D6" w14:textId="1A0C5B0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1.1389</w:t>
            </w:r>
          </w:p>
        </w:tc>
        <w:tc>
          <w:tcPr>
            <w:tcW w:w="392" w:type="pct"/>
            <w:tcBorders>
              <w:top w:val="nil"/>
              <w:left w:val="nil"/>
              <w:bottom w:val="single" w:sz="4" w:space="0" w:color="auto"/>
              <w:right w:val="single" w:sz="4" w:space="0" w:color="auto"/>
            </w:tcBorders>
            <w:shd w:val="clear" w:color="auto" w:fill="auto"/>
            <w:vAlign w:val="center"/>
          </w:tcPr>
          <w:p w14:paraId="52EE1E14" w14:textId="5E833E6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nil"/>
              <w:left w:val="nil"/>
              <w:bottom w:val="single" w:sz="4" w:space="0" w:color="auto"/>
              <w:right w:val="single" w:sz="4" w:space="0" w:color="auto"/>
            </w:tcBorders>
            <w:shd w:val="clear" w:color="auto" w:fill="auto"/>
            <w:vAlign w:val="center"/>
          </w:tcPr>
          <w:p w14:paraId="1404CE18" w14:textId="02FC490A"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0.0017</w:t>
            </w:r>
          </w:p>
        </w:tc>
        <w:tc>
          <w:tcPr>
            <w:tcW w:w="382" w:type="pct"/>
            <w:tcBorders>
              <w:top w:val="nil"/>
              <w:left w:val="nil"/>
              <w:bottom w:val="single" w:sz="4" w:space="0" w:color="auto"/>
              <w:right w:val="single" w:sz="4" w:space="0" w:color="auto"/>
            </w:tcBorders>
            <w:shd w:val="clear" w:color="auto" w:fill="auto"/>
            <w:vAlign w:val="center"/>
          </w:tcPr>
          <w:p w14:paraId="1763269E" w14:textId="1D91C72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1.7847</w:t>
            </w:r>
          </w:p>
        </w:tc>
      </w:tr>
      <w:tr w:rsidR="00911388" w:rsidRPr="0063588F" w14:paraId="3D1953B4" w14:textId="77777777" w:rsidTr="00911388">
        <w:trPr>
          <w:trHeight w:val="259"/>
        </w:trPr>
        <w:tc>
          <w:tcPr>
            <w:tcW w:w="699" w:type="pct"/>
            <w:vMerge/>
            <w:tcBorders>
              <w:left w:val="single" w:sz="4" w:space="0" w:color="auto"/>
              <w:bottom w:val="single" w:sz="4" w:space="0" w:color="auto"/>
              <w:right w:val="single" w:sz="4" w:space="0" w:color="auto"/>
            </w:tcBorders>
            <w:vAlign w:val="center"/>
          </w:tcPr>
          <w:p w14:paraId="07A0728B" w14:textId="625B1037"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09F14CE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184</w:t>
            </w:r>
          </w:p>
        </w:tc>
        <w:tc>
          <w:tcPr>
            <w:tcW w:w="400" w:type="pct"/>
            <w:tcBorders>
              <w:top w:val="nil"/>
              <w:left w:val="nil"/>
              <w:bottom w:val="single" w:sz="4" w:space="0" w:color="auto"/>
              <w:right w:val="single" w:sz="4" w:space="0" w:color="auto"/>
            </w:tcBorders>
            <w:shd w:val="clear" w:color="auto" w:fill="auto"/>
            <w:vAlign w:val="center"/>
          </w:tcPr>
          <w:p w14:paraId="7A0C483D" w14:textId="1775D61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w:t>
            </w:r>
          </w:p>
        </w:tc>
        <w:tc>
          <w:tcPr>
            <w:tcW w:w="386" w:type="pct"/>
            <w:tcBorders>
              <w:top w:val="nil"/>
              <w:left w:val="nil"/>
              <w:bottom w:val="single" w:sz="4" w:space="0" w:color="auto"/>
              <w:right w:val="single" w:sz="4" w:space="0" w:color="auto"/>
            </w:tcBorders>
            <w:shd w:val="clear" w:color="auto" w:fill="auto"/>
            <w:vAlign w:val="center"/>
          </w:tcPr>
          <w:p w14:paraId="443C43F8" w14:textId="5CDC8BE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17</w:t>
            </w:r>
          </w:p>
        </w:tc>
        <w:tc>
          <w:tcPr>
            <w:tcW w:w="392" w:type="pct"/>
            <w:tcBorders>
              <w:top w:val="nil"/>
              <w:left w:val="nil"/>
              <w:bottom w:val="single" w:sz="4" w:space="0" w:color="auto"/>
              <w:right w:val="single" w:sz="4" w:space="0" w:color="auto"/>
            </w:tcBorders>
            <w:shd w:val="clear" w:color="auto" w:fill="auto"/>
            <w:vAlign w:val="center"/>
          </w:tcPr>
          <w:p w14:paraId="57086C04" w14:textId="55F148B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36</w:t>
            </w:r>
          </w:p>
        </w:tc>
        <w:tc>
          <w:tcPr>
            <w:tcW w:w="393" w:type="pct"/>
            <w:tcBorders>
              <w:top w:val="nil"/>
              <w:left w:val="nil"/>
              <w:bottom w:val="single" w:sz="4" w:space="0" w:color="auto"/>
              <w:right w:val="single" w:sz="4" w:space="0" w:color="auto"/>
            </w:tcBorders>
            <w:shd w:val="clear" w:color="auto" w:fill="auto"/>
            <w:vAlign w:val="center"/>
          </w:tcPr>
          <w:p w14:paraId="7924B702" w14:textId="4448790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0.5745</w:t>
            </w:r>
          </w:p>
        </w:tc>
        <w:tc>
          <w:tcPr>
            <w:tcW w:w="473" w:type="pct"/>
            <w:tcBorders>
              <w:top w:val="nil"/>
              <w:left w:val="nil"/>
              <w:bottom w:val="single" w:sz="4" w:space="0" w:color="auto"/>
              <w:right w:val="single" w:sz="4" w:space="0" w:color="auto"/>
            </w:tcBorders>
            <w:shd w:val="clear" w:color="auto" w:fill="auto"/>
            <w:vAlign w:val="center"/>
          </w:tcPr>
          <w:p w14:paraId="108DB49A" w14:textId="6F38952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0.4669</w:t>
            </w:r>
          </w:p>
        </w:tc>
        <w:tc>
          <w:tcPr>
            <w:tcW w:w="392" w:type="pct"/>
            <w:tcBorders>
              <w:top w:val="nil"/>
              <w:left w:val="nil"/>
              <w:bottom w:val="single" w:sz="4" w:space="0" w:color="auto"/>
              <w:right w:val="single" w:sz="4" w:space="0" w:color="auto"/>
            </w:tcBorders>
            <w:shd w:val="clear" w:color="auto" w:fill="auto"/>
            <w:vAlign w:val="center"/>
          </w:tcPr>
          <w:p w14:paraId="2F5F64D2" w14:textId="7FD9559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3.5179</w:t>
            </w:r>
          </w:p>
        </w:tc>
        <w:tc>
          <w:tcPr>
            <w:tcW w:w="392" w:type="pct"/>
            <w:tcBorders>
              <w:top w:val="nil"/>
              <w:left w:val="nil"/>
              <w:bottom w:val="single" w:sz="4" w:space="0" w:color="auto"/>
              <w:right w:val="single" w:sz="4" w:space="0" w:color="auto"/>
            </w:tcBorders>
            <w:shd w:val="clear" w:color="auto" w:fill="auto"/>
            <w:vAlign w:val="center"/>
          </w:tcPr>
          <w:p w14:paraId="79ABA8D3" w14:textId="2BF93F8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nil"/>
              <w:left w:val="nil"/>
              <w:bottom w:val="single" w:sz="4" w:space="0" w:color="auto"/>
              <w:right w:val="single" w:sz="4" w:space="0" w:color="auto"/>
            </w:tcBorders>
            <w:shd w:val="clear" w:color="auto" w:fill="auto"/>
            <w:vAlign w:val="center"/>
          </w:tcPr>
          <w:p w14:paraId="49788D01" w14:textId="10C4509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0.0034</w:t>
            </w:r>
          </w:p>
        </w:tc>
        <w:tc>
          <w:tcPr>
            <w:tcW w:w="382" w:type="pct"/>
            <w:tcBorders>
              <w:top w:val="nil"/>
              <w:left w:val="nil"/>
              <w:bottom w:val="single" w:sz="4" w:space="0" w:color="auto"/>
              <w:right w:val="single" w:sz="4" w:space="0" w:color="auto"/>
            </w:tcBorders>
            <w:shd w:val="clear" w:color="auto" w:fill="auto"/>
            <w:vAlign w:val="center"/>
          </w:tcPr>
          <w:p w14:paraId="30C63E00" w14:textId="1F71C84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4.3356</w:t>
            </w:r>
          </w:p>
        </w:tc>
      </w:tr>
      <w:tr w:rsidR="00911388" w:rsidRPr="0063588F" w14:paraId="045B8FB8" w14:textId="77777777" w:rsidTr="00911388">
        <w:trPr>
          <w:trHeight w:val="259"/>
        </w:trPr>
        <w:tc>
          <w:tcPr>
            <w:tcW w:w="699" w:type="pct"/>
            <w:vMerge w:val="restart"/>
            <w:tcBorders>
              <w:top w:val="single" w:sz="4" w:space="0" w:color="auto"/>
              <w:left w:val="single" w:sz="4" w:space="0" w:color="auto"/>
              <w:right w:val="single" w:sz="4" w:space="0" w:color="auto"/>
            </w:tcBorders>
            <w:vAlign w:val="center"/>
            <w:hideMark/>
          </w:tcPr>
          <w:p w14:paraId="0FAD0699" w14:textId="77777777" w:rsidR="00911388" w:rsidRPr="00AD757C" w:rsidRDefault="00911388" w:rsidP="00911388">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5134FA5A"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190</w:t>
            </w:r>
          </w:p>
        </w:tc>
        <w:tc>
          <w:tcPr>
            <w:tcW w:w="400" w:type="pct"/>
            <w:tcBorders>
              <w:top w:val="nil"/>
              <w:left w:val="nil"/>
              <w:bottom w:val="single" w:sz="4" w:space="0" w:color="auto"/>
              <w:right w:val="single" w:sz="4" w:space="0" w:color="auto"/>
            </w:tcBorders>
            <w:shd w:val="clear" w:color="auto" w:fill="auto"/>
            <w:vAlign w:val="center"/>
          </w:tcPr>
          <w:p w14:paraId="6ADCE85B" w14:textId="425E98E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16</w:t>
            </w:r>
          </w:p>
        </w:tc>
        <w:tc>
          <w:tcPr>
            <w:tcW w:w="386" w:type="pct"/>
            <w:tcBorders>
              <w:top w:val="nil"/>
              <w:left w:val="nil"/>
              <w:bottom w:val="single" w:sz="4" w:space="0" w:color="auto"/>
              <w:right w:val="single" w:sz="4" w:space="0" w:color="auto"/>
            </w:tcBorders>
            <w:shd w:val="clear" w:color="auto" w:fill="auto"/>
            <w:vAlign w:val="center"/>
          </w:tcPr>
          <w:p w14:paraId="37CAE57E" w14:textId="66B9BBA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12</w:t>
            </w:r>
          </w:p>
        </w:tc>
        <w:tc>
          <w:tcPr>
            <w:tcW w:w="392" w:type="pct"/>
            <w:tcBorders>
              <w:top w:val="nil"/>
              <w:left w:val="nil"/>
              <w:bottom w:val="single" w:sz="4" w:space="0" w:color="auto"/>
              <w:right w:val="single" w:sz="4" w:space="0" w:color="auto"/>
            </w:tcBorders>
            <w:shd w:val="clear" w:color="auto" w:fill="auto"/>
            <w:vAlign w:val="center"/>
          </w:tcPr>
          <w:p w14:paraId="7DD2E51E" w14:textId="6C1257A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36</w:t>
            </w:r>
          </w:p>
        </w:tc>
        <w:tc>
          <w:tcPr>
            <w:tcW w:w="393" w:type="pct"/>
            <w:tcBorders>
              <w:top w:val="nil"/>
              <w:left w:val="nil"/>
              <w:bottom w:val="single" w:sz="4" w:space="0" w:color="auto"/>
              <w:right w:val="single" w:sz="4" w:space="0" w:color="auto"/>
            </w:tcBorders>
            <w:shd w:val="clear" w:color="auto" w:fill="auto"/>
            <w:vAlign w:val="center"/>
          </w:tcPr>
          <w:p w14:paraId="1EACA1A4" w14:textId="72995CA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0.2340</w:t>
            </w:r>
          </w:p>
        </w:tc>
        <w:tc>
          <w:tcPr>
            <w:tcW w:w="473" w:type="pct"/>
            <w:tcBorders>
              <w:top w:val="nil"/>
              <w:left w:val="nil"/>
              <w:bottom w:val="single" w:sz="4" w:space="0" w:color="auto"/>
              <w:right w:val="single" w:sz="4" w:space="0" w:color="auto"/>
            </w:tcBorders>
            <w:shd w:val="clear" w:color="auto" w:fill="auto"/>
            <w:vAlign w:val="center"/>
          </w:tcPr>
          <w:p w14:paraId="5FC1E03A" w14:textId="61F898F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0.0602</w:t>
            </w:r>
          </w:p>
        </w:tc>
        <w:tc>
          <w:tcPr>
            <w:tcW w:w="392" w:type="pct"/>
            <w:tcBorders>
              <w:top w:val="nil"/>
              <w:left w:val="nil"/>
              <w:bottom w:val="single" w:sz="4" w:space="0" w:color="auto"/>
              <w:right w:val="single" w:sz="4" w:space="0" w:color="auto"/>
            </w:tcBorders>
            <w:shd w:val="clear" w:color="auto" w:fill="auto"/>
            <w:vAlign w:val="center"/>
          </w:tcPr>
          <w:p w14:paraId="169358C2" w14:textId="617277B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0.1469</w:t>
            </w:r>
          </w:p>
        </w:tc>
        <w:tc>
          <w:tcPr>
            <w:tcW w:w="392" w:type="pct"/>
            <w:tcBorders>
              <w:top w:val="nil"/>
              <w:left w:val="nil"/>
              <w:bottom w:val="single" w:sz="4" w:space="0" w:color="auto"/>
              <w:right w:val="single" w:sz="4" w:space="0" w:color="auto"/>
            </w:tcBorders>
            <w:shd w:val="clear" w:color="auto" w:fill="auto"/>
            <w:vAlign w:val="center"/>
          </w:tcPr>
          <w:p w14:paraId="2DC0CC1D" w14:textId="3320568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0.0493</w:t>
            </w:r>
          </w:p>
        </w:tc>
        <w:tc>
          <w:tcPr>
            <w:tcW w:w="392" w:type="pct"/>
            <w:tcBorders>
              <w:top w:val="nil"/>
              <w:left w:val="nil"/>
              <w:bottom w:val="single" w:sz="4" w:space="0" w:color="auto"/>
              <w:right w:val="single" w:sz="4" w:space="0" w:color="auto"/>
            </w:tcBorders>
            <w:shd w:val="clear" w:color="auto" w:fill="auto"/>
            <w:vAlign w:val="center"/>
          </w:tcPr>
          <w:p w14:paraId="586352DE" w14:textId="6089FA6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0.0072</w:t>
            </w:r>
          </w:p>
        </w:tc>
        <w:tc>
          <w:tcPr>
            <w:tcW w:w="382" w:type="pct"/>
            <w:tcBorders>
              <w:top w:val="nil"/>
              <w:left w:val="nil"/>
              <w:bottom w:val="single" w:sz="4" w:space="0" w:color="auto"/>
              <w:right w:val="single" w:sz="4" w:space="0" w:color="auto"/>
            </w:tcBorders>
            <w:shd w:val="clear" w:color="auto" w:fill="auto"/>
            <w:vAlign w:val="center"/>
          </w:tcPr>
          <w:p w14:paraId="756F02C9" w14:textId="72C545F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1.7124</w:t>
            </w:r>
          </w:p>
        </w:tc>
      </w:tr>
      <w:tr w:rsidR="00911388" w:rsidRPr="0063588F" w14:paraId="42DB016C" w14:textId="77777777" w:rsidTr="00911388">
        <w:trPr>
          <w:trHeight w:val="259"/>
        </w:trPr>
        <w:tc>
          <w:tcPr>
            <w:tcW w:w="699" w:type="pct"/>
            <w:vMerge/>
            <w:tcBorders>
              <w:left w:val="single" w:sz="4" w:space="0" w:color="auto"/>
              <w:bottom w:val="single" w:sz="4" w:space="0" w:color="auto"/>
              <w:right w:val="single" w:sz="4" w:space="0" w:color="auto"/>
            </w:tcBorders>
            <w:vAlign w:val="bottom"/>
            <w:hideMark/>
          </w:tcPr>
          <w:p w14:paraId="47A54515" w14:textId="51DF88EE"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431B479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187</w:t>
            </w:r>
          </w:p>
        </w:tc>
        <w:tc>
          <w:tcPr>
            <w:tcW w:w="400" w:type="pct"/>
            <w:tcBorders>
              <w:top w:val="nil"/>
              <w:left w:val="nil"/>
              <w:bottom w:val="single" w:sz="4" w:space="0" w:color="auto"/>
              <w:right w:val="single" w:sz="4" w:space="0" w:color="auto"/>
            </w:tcBorders>
            <w:shd w:val="clear" w:color="auto" w:fill="auto"/>
            <w:vAlign w:val="center"/>
          </w:tcPr>
          <w:p w14:paraId="6D929A09" w14:textId="7A580C7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w:t>
            </w:r>
          </w:p>
        </w:tc>
        <w:tc>
          <w:tcPr>
            <w:tcW w:w="386" w:type="pct"/>
            <w:tcBorders>
              <w:top w:val="nil"/>
              <w:left w:val="nil"/>
              <w:bottom w:val="single" w:sz="4" w:space="0" w:color="auto"/>
              <w:right w:val="single" w:sz="4" w:space="0" w:color="auto"/>
            </w:tcBorders>
            <w:shd w:val="clear" w:color="auto" w:fill="auto"/>
            <w:vAlign w:val="center"/>
          </w:tcPr>
          <w:p w14:paraId="2C2C2D94" w14:textId="0A1501D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8</w:t>
            </w:r>
          </w:p>
        </w:tc>
        <w:tc>
          <w:tcPr>
            <w:tcW w:w="392" w:type="pct"/>
            <w:tcBorders>
              <w:top w:val="nil"/>
              <w:left w:val="nil"/>
              <w:bottom w:val="single" w:sz="4" w:space="0" w:color="auto"/>
              <w:right w:val="single" w:sz="4" w:space="0" w:color="auto"/>
            </w:tcBorders>
            <w:shd w:val="clear" w:color="auto" w:fill="auto"/>
            <w:vAlign w:val="center"/>
          </w:tcPr>
          <w:p w14:paraId="35DD463B" w14:textId="7BDA7B3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25</w:t>
            </w:r>
          </w:p>
        </w:tc>
        <w:tc>
          <w:tcPr>
            <w:tcW w:w="393" w:type="pct"/>
            <w:tcBorders>
              <w:top w:val="nil"/>
              <w:left w:val="nil"/>
              <w:bottom w:val="single" w:sz="4" w:space="0" w:color="auto"/>
              <w:right w:val="single" w:sz="4" w:space="0" w:color="auto"/>
            </w:tcBorders>
            <w:shd w:val="clear" w:color="auto" w:fill="auto"/>
            <w:vAlign w:val="center"/>
          </w:tcPr>
          <w:p w14:paraId="04DC1982" w14:textId="16A1CC2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0.2588</w:t>
            </w:r>
          </w:p>
        </w:tc>
        <w:tc>
          <w:tcPr>
            <w:tcW w:w="473" w:type="pct"/>
            <w:tcBorders>
              <w:top w:val="nil"/>
              <w:left w:val="nil"/>
              <w:bottom w:val="single" w:sz="4" w:space="0" w:color="auto"/>
              <w:right w:val="single" w:sz="4" w:space="0" w:color="auto"/>
            </w:tcBorders>
            <w:shd w:val="clear" w:color="auto" w:fill="auto"/>
            <w:vAlign w:val="center"/>
          </w:tcPr>
          <w:p w14:paraId="0ACB3C10" w14:textId="4500174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0.0893</w:t>
            </w:r>
          </w:p>
        </w:tc>
        <w:tc>
          <w:tcPr>
            <w:tcW w:w="392" w:type="pct"/>
            <w:tcBorders>
              <w:top w:val="nil"/>
              <w:left w:val="nil"/>
              <w:bottom w:val="single" w:sz="4" w:space="0" w:color="auto"/>
              <w:right w:val="single" w:sz="4" w:space="0" w:color="auto"/>
            </w:tcBorders>
            <w:shd w:val="clear" w:color="auto" w:fill="auto"/>
            <w:vAlign w:val="center"/>
          </w:tcPr>
          <w:p w14:paraId="77A6685A" w14:textId="52ED173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0.4952</w:t>
            </w:r>
          </w:p>
        </w:tc>
        <w:tc>
          <w:tcPr>
            <w:tcW w:w="392" w:type="pct"/>
            <w:tcBorders>
              <w:top w:val="nil"/>
              <w:left w:val="nil"/>
              <w:bottom w:val="single" w:sz="4" w:space="0" w:color="auto"/>
              <w:right w:val="single" w:sz="4" w:space="0" w:color="auto"/>
            </w:tcBorders>
            <w:shd w:val="clear" w:color="auto" w:fill="auto"/>
            <w:vAlign w:val="center"/>
          </w:tcPr>
          <w:p w14:paraId="45FE396F" w14:textId="40815A2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0.0529</w:t>
            </w:r>
          </w:p>
        </w:tc>
        <w:tc>
          <w:tcPr>
            <w:tcW w:w="392" w:type="pct"/>
            <w:tcBorders>
              <w:top w:val="nil"/>
              <w:left w:val="nil"/>
              <w:bottom w:val="single" w:sz="4" w:space="0" w:color="auto"/>
              <w:right w:val="single" w:sz="4" w:space="0" w:color="auto"/>
            </w:tcBorders>
            <w:shd w:val="clear" w:color="auto" w:fill="auto"/>
            <w:vAlign w:val="center"/>
          </w:tcPr>
          <w:p w14:paraId="44EE312A" w14:textId="6BBF35D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0.0192</w:t>
            </w:r>
          </w:p>
        </w:tc>
        <w:tc>
          <w:tcPr>
            <w:tcW w:w="382" w:type="pct"/>
            <w:tcBorders>
              <w:top w:val="nil"/>
              <w:left w:val="nil"/>
              <w:bottom w:val="single" w:sz="4" w:space="0" w:color="auto"/>
              <w:right w:val="single" w:sz="4" w:space="0" w:color="auto"/>
            </w:tcBorders>
            <w:shd w:val="clear" w:color="auto" w:fill="auto"/>
            <w:vAlign w:val="center"/>
          </w:tcPr>
          <w:p w14:paraId="00E0E9EF" w14:textId="651648F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2.1200</w:t>
            </w:r>
          </w:p>
        </w:tc>
      </w:tr>
      <w:tr w:rsidR="00911388" w:rsidRPr="0063588F" w14:paraId="5BBB319B" w14:textId="77777777" w:rsidTr="00911388">
        <w:trPr>
          <w:trHeight w:val="259"/>
        </w:trPr>
        <w:tc>
          <w:tcPr>
            <w:tcW w:w="699"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911388" w:rsidRPr="00BE6AA9" w:rsidRDefault="00911388" w:rsidP="00911388">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6C78266D"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446</w:t>
            </w:r>
          </w:p>
        </w:tc>
        <w:tc>
          <w:tcPr>
            <w:tcW w:w="400" w:type="pct"/>
            <w:tcBorders>
              <w:top w:val="nil"/>
              <w:left w:val="nil"/>
              <w:bottom w:val="single" w:sz="4" w:space="0" w:color="auto"/>
              <w:right w:val="single" w:sz="4" w:space="0" w:color="auto"/>
            </w:tcBorders>
            <w:shd w:val="clear" w:color="auto" w:fill="auto"/>
            <w:vAlign w:val="center"/>
          </w:tcPr>
          <w:p w14:paraId="15FAEAC6" w14:textId="037CD333"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65</w:t>
            </w:r>
          </w:p>
        </w:tc>
        <w:tc>
          <w:tcPr>
            <w:tcW w:w="386" w:type="pct"/>
            <w:tcBorders>
              <w:top w:val="nil"/>
              <w:left w:val="nil"/>
              <w:bottom w:val="single" w:sz="4" w:space="0" w:color="auto"/>
              <w:right w:val="single" w:sz="4" w:space="0" w:color="auto"/>
            </w:tcBorders>
            <w:shd w:val="clear" w:color="auto" w:fill="auto"/>
            <w:vAlign w:val="center"/>
          </w:tcPr>
          <w:p w14:paraId="560D5EDC" w14:textId="45C2D822"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50</w:t>
            </w:r>
          </w:p>
        </w:tc>
        <w:tc>
          <w:tcPr>
            <w:tcW w:w="392" w:type="pct"/>
            <w:tcBorders>
              <w:top w:val="nil"/>
              <w:left w:val="nil"/>
              <w:bottom w:val="single" w:sz="4" w:space="0" w:color="auto"/>
              <w:right w:val="single" w:sz="4" w:space="0" w:color="auto"/>
            </w:tcBorders>
            <w:shd w:val="clear" w:color="auto" w:fill="auto"/>
            <w:vAlign w:val="center"/>
          </w:tcPr>
          <w:p w14:paraId="59FCFFDA" w14:textId="62E180FF"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110</w:t>
            </w:r>
          </w:p>
        </w:tc>
        <w:tc>
          <w:tcPr>
            <w:tcW w:w="393" w:type="pct"/>
            <w:tcBorders>
              <w:top w:val="nil"/>
              <w:left w:val="nil"/>
              <w:bottom w:val="single" w:sz="4" w:space="0" w:color="auto"/>
              <w:right w:val="single" w:sz="4" w:space="0" w:color="auto"/>
            </w:tcBorders>
            <w:shd w:val="clear" w:color="auto" w:fill="auto"/>
            <w:vAlign w:val="center"/>
          </w:tcPr>
          <w:p w14:paraId="59F0378B" w14:textId="313FF6FC"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2.7780</w:t>
            </w:r>
          </w:p>
        </w:tc>
        <w:tc>
          <w:tcPr>
            <w:tcW w:w="473" w:type="pct"/>
            <w:tcBorders>
              <w:top w:val="nil"/>
              <w:left w:val="nil"/>
              <w:bottom w:val="single" w:sz="4" w:space="0" w:color="auto"/>
              <w:right w:val="single" w:sz="4" w:space="0" w:color="auto"/>
            </w:tcBorders>
            <w:shd w:val="clear" w:color="auto" w:fill="auto"/>
            <w:vAlign w:val="center"/>
          </w:tcPr>
          <w:p w14:paraId="6F8FB82B" w14:textId="69057A2C"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1.6250</w:t>
            </w:r>
          </w:p>
        </w:tc>
        <w:tc>
          <w:tcPr>
            <w:tcW w:w="392" w:type="pct"/>
            <w:tcBorders>
              <w:top w:val="nil"/>
              <w:left w:val="nil"/>
              <w:bottom w:val="single" w:sz="4" w:space="0" w:color="auto"/>
              <w:right w:val="single" w:sz="4" w:space="0" w:color="auto"/>
            </w:tcBorders>
            <w:shd w:val="clear" w:color="auto" w:fill="auto"/>
            <w:vAlign w:val="center"/>
          </w:tcPr>
          <w:p w14:paraId="4D44E5C0" w14:textId="60380413"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18.3719</w:t>
            </w:r>
          </w:p>
        </w:tc>
        <w:tc>
          <w:tcPr>
            <w:tcW w:w="392" w:type="pct"/>
            <w:tcBorders>
              <w:top w:val="nil"/>
              <w:left w:val="nil"/>
              <w:bottom w:val="single" w:sz="4" w:space="0" w:color="auto"/>
              <w:right w:val="single" w:sz="4" w:space="0" w:color="auto"/>
            </w:tcBorders>
            <w:shd w:val="clear" w:color="auto" w:fill="auto"/>
            <w:vAlign w:val="center"/>
          </w:tcPr>
          <w:p w14:paraId="672EC280" w14:textId="27F5D029"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0.0991</w:t>
            </w:r>
          </w:p>
        </w:tc>
        <w:tc>
          <w:tcPr>
            <w:tcW w:w="392" w:type="pct"/>
            <w:tcBorders>
              <w:top w:val="nil"/>
              <w:left w:val="nil"/>
              <w:bottom w:val="single" w:sz="4" w:space="0" w:color="auto"/>
              <w:right w:val="single" w:sz="4" w:space="0" w:color="auto"/>
            </w:tcBorders>
            <w:shd w:val="clear" w:color="auto" w:fill="auto"/>
            <w:vAlign w:val="center"/>
          </w:tcPr>
          <w:p w14:paraId="07E89AD8" w14:textId="4CBE1AB1"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0.0335</w:t>
            </w:r>
          </w:p>
        </w:tc>
        <w:tc>
          <w:tcPr>
            <w:tcW w:w="382" w:type="pct"/>
            <w:tcBorders>
              <w:top w:val="nil"/>
              <w:left w:val="nil"/>
              <w:bottom w:val="single" w:sz="4" w:space="0" w:color="auto"/>
              <w:right w:val="single" w:sz="4" w:space="0" w:color="auto"/>
            </w:tcBorders>
            <w:shd w:val="clear" w:color="auto" w:fill="auto"/>
            <w:vAlign w:val="center"/>
          </w:tcPr>
          <w:p w14:paraId="01890AFE" w14:textId="54619ABA" w:rsidR="00911388" w:rsidRPr="00A53041" w:rsidRDefault="00911388" w:rsidP="00911388">
            <w:pPr>
              <w:spacing w:after="0" w:line="240" w:lineRule="auto"/>
              <w:jc w:val="center"/>
              <w:rPr>
                <w:rFonts w:cstheme="minorHAnsi"/>
                <w:sz w:val="16"/>
                <w:szCs w:val="16"/>
                <w:lang w:eastAsia="es-GT"/>
              </w:rPr>
            </w:pPr>
            <w:r w:rsidRPr="00A53041">
              <w:rPr>
                <w:rFonts w:cstheme="minorHAnsi"/>
                <w:sz w:val="16"/>
                <w:szCs w:val="16"/>
                <w:lang w:eastAsia="es-GT"/>
              </w:rPr>
              <w:t>22.8704</w:t>
            </w:r>
          </w:p>
        </w:tc>
      </w:tr>
      <w:tr w:rsidR="00911388" w:rsidRPr="0063588F" w14:paraId="726D721C" w14:textId="77777777" w:rsidTr="00911388">
        <w:trPr>
          <w:trHeight w:val="65"/>
        </w:trPr>
        <w:tc>
          <w:tcPr>
            <w:tcW w:w="699" w:type="pct"/>
            <w:vMerge w:val="restart"/>
            <w:tcBorders>
              <w:top w:val="single" w:sz="4" w:space="0" w:color="auto"/>
              <w:left w:val="single" w:sz="4" w:space="0" w:color="auto"/>
              <w:right w:val="single" w:sz="4" w:space="0" w:color="auto"/>
            </w:tcBorders>
            <w:vAlign w:val="center"/>
            <w:hideMark/>
          </w:tcPr>
          <w:p w14:paraId="66D26373" w14:textId="77777777" w:rsidR="00911388" w:rsidRPr="00AD757C" w:rsidRDefault="00911388" w:rsidP="00911388">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3C0791E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154</w:t>
            </w:r>
          </w:p>
        </w:tc>
        <w:tc>
          <w:tcPr>
            <w:tcW w:w="400" w:type="pct"/>
            <w:tcBorders>
              <w:top w:val="nil"/>
              <w:left w:val="nil"/>
              <w:bottom w:val="single" w:sz="4" w:space="0" w:color="auto"/>
              <w:right w:val="single" w:sz="4" w:space="0" w:color="auto"/>
            </w:tcBorders>
            <w:shd w:val="clear" w:color="auto" w:fill="auto"/>
            <w:vAlign w:val="center"/>
          </w:tcPr>
          <w:p w14:paraId="4A421AE0" w14:textId="0303C6D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19</w:t>
            </w:r>
          </w:p>
        </w:tc>
        <w:tc>
          <w:tcPr>
            <w:tcW w:w="386" w:type="pct"/>
            <w:tcBorders>
              <w:top w:val="nil"/>
              <w:left w:val="nil"/>
              <w:bottom w:val="single" w:sz="4" w:space="0" w:color="auto"/>
              <w:right w:val="single" w:sz="4" w:space="0" w:color="auto"/>
            </w:tcBorders>
            <w:shd w:val="clear" w:color="auto" w:fill="auto"/>
            <w:vAlign w:val="center"/>
          </w:tcPr>
          <w:p w14:paraId="650DD74B" w14:textId="78551DC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9</w:t>
            </w:r>
          </w:p>
        </w:tc>
        <w:tc>
          <w:tcPr>
            <w:tcW w:w="392" w:type="pct"/>
            <w:tcBorders>
              <w:top w:val="nil"/>
              <w:left w:val="nil"/>
              <w:bottom w:val="single" w:sz="4" w:space="0" w:color="auto"/>
              <w:right w:val="single" w:sz="4" w:space="0" w:color="auto"/>
            </w:tcBorders>
            <w:shd w:val="clear" w:color="auto" w:fill="auto"/>
            <w:vAlign w:val="center"/>
          </w:tcPr>
          <w:p w14:paraId="5F0942DE" w14:textId="207F9C5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38</w:t>
            </w:r>
          </w:p>
        </w:tc>
        <w:tc>
          <w:tcPr>
            <w:tcW w:w="393" w:type="pct"/>
            <w:tcBorders>
              <w:top w:val="nil"/>
              <w:left w:val="nil"/>
              <w:bottom w:val="single" w:sz="4" w:space="0" w:color="auto"/>
              <w:right w:val="single" w:sz="4" w:space="0" w:color="auto"/>
            </w:tcBorders>
            <w:shd w:val="clear" w:color="auto" w:fill="auto"/>
            <w:vAlign w:val="center"/>
          </w:tcPr>
          <w:p w14:paraId="01572AB3" w14:textId="4EAD8FF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0.3096</w:t>
            </w:r>
          </w:p>
        </w:tc>
        <w:tc>
          <w:tcPr>
            <w:tcW w:w="473" w:type="pct"/>
            <w:tcBorders>
              <w:top w:val="nil"/>
              <w:left w:val="nil"/>
              <w:bottom w:val="single" w:sz="4" w:space="0" w:color="auto"/>
              <w:right w:val="single" w:sz="4" w:space="0" w:color="auto"/>
            </w:tcBorders>
            <w:shd w:val="clear" w:color="auto" w:fill="auto"/>
            <w:vAlign w:val="center"/>
          </w:tcPr>
          <w:p w14:paraId="080DC5A9" w14:textId="680972F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0.1428</w:t>
            </w:r>
          </w:p>
        </w:tc>
        <w:tc>
          <w:tcPr>
            <w:tcW w:w="392" w:type="pct"/>
            <w:tcBorders>
              <w:top w:val="nil"/>
              <w:left w:val="nil"/>
              <w:bottom w:val="single" w:sz="4" w:space="0" w:color="auto"/>
              <w:right w:val="single" w:sz="4" w:space="0" w:color="auto"/>
            </w:tcBorders>
            <w:shd w:val="clear" w:color="auto" w:fill="auto"/>
            <w:vAlign w:val="center"/>
          </w:tcPr>
          <w:p w14:paraId="14798AD1" w14:textId="4AF345B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0.1734</w:t>
            </w:r>
          </w:p>
        </w:tc>
        <w:tc>
          <w:tcPr>
            <w:tcW w:w="392" w:type="pct"/>
            <w:tcBorders>
              <w:top w:val="nil"/>
              <w:left w:val="nil"/>
              <w:bottom w:val="single" w:sz="4" w:space="0" w:color="auto"/>
              <w:right w:val="single" w:sz="4" w:space="0" w:color="auto"/>
            </w:tcBorders>
            <w:shd w:val="clear" w:color="auto" w:fill="auto"/>
            <w:vAlign w:val="center"/>
          </w:tcPr>
          <w:p w14:paraId="15CF4291" w14:textId="5C6AAC0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0.5839</w:t>
            </w:r>
          </w:p>
        </w:tc>
        <w:tc>
          <w:tcPr>
            <w:tcW w:w="392" w:type="pct"/>
            <w:tcBorders>
              <w:top w:val="nil"/>
              <w:left w:val="nil"/>
              <w:bottom w:val="single" w:sz="4" w:space="0" w:color="auto"/>
              <w:right w:val="single" w:sz="4" w:space="0" w:color="auto"/>
            </w:tcBorders>
            <w:shd w:val="clear" w:color="auto" w:fill="auto"/>
            <w:vAlign w:val="center"/>
          </w:tcPr>
          <w:p w14:paraId="4B396D35" w14:textId="7E714C4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0.3163</w:t>
            </w:r>
          </w:p>
        </w:tc>
        <w:tc>
          <w:tcPr>
            <w:tcW w:w="382" w:type="pct"/>
            <w:tcBorders>
              <w:top w:val="nil"/>
              <w:left w:val="nil"/>
              <w:bottom w:val="single" w:sz="4" w:space="0" w:color="auto"/>
              <w:right w:val="single" w:sz="4" w:space="0" w:color="auto"/>
            </w:tcBorders>
            <w:shd w:val="clear" w:color="auto" w:fill="auto"/>
            <w:vAlign w:val="center"/>
          </w:tcPr>
          <w:p w14:paraId="751F791B" w14:textId="7076E7A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2.2198</w:t>
            </w:r>
          </w:p>
        </w:tc>
      </w:tr>
      <w:tr w:rsidR="00911388" w:rsidRPr="0063588F" w14:paraId="76A74217" w14:textId="77777777" w:rsidTr="00911388">
        <w:trPr>
          <w:trHeight w:val="259"/>
        </w:trPr>
        <w:tc>
          <w:tcPr>
            <w:tcW w:w="699" w:type="pct"/>
            <w:vMerge/>
            <w:tcBorders>
              <w:left w:val="single" w:sz="4" w:space="0" w:color="auto"/>
              <w:right w:val="single" w:sz="4" w:space="0" w:color="auto"/>
            </w:tcBorders>
            <w:vAlign w:val="center"/>
          </w:tcPr>
          <w:p w14:paraId="6BBF9BFF" w14:textId="3DA727D9"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0A3EFB8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129</w:t>
            </w:r>
          </w:p>
        </w:tc>
        <w:tc>
          <w:tcPr>
            <w:tcW w:w="400" w:type="pct"/>
            <w:tcBorders>
              <w:top w:val="nil"/>
              <w:left w:val="nil"/>
              <w:bottom w:val="single" w:sz="4" w:space="0" w:color="auto"/>
              <w:right w:val="single" w:sz="4" w:space="0" w:color="auto"/>
            </w:tcBorders>
            <w:shd w:val="clear" w:color="auto" w:fill="auto"/>
            <w:vAlign w:val="center"/>
          </w:tcPr>
          <w:p w14:paraId="52486C1D" w14:textId="51D014F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22</w:t>
            </w:r>
          </w:p>
        </w:tc>
        <w:tc>
          <w:tcPr>
            <w:tcW w:w="386" w:type="pct"/>
            <w:tcBorders>
              <w:top w:val="nil"/>
              <w:left w:val="nil"/>
              <w:bottom w:val="single" w:sz="4" w:space="0" w:color="auto"/>
              <w:right w:val="single" w:sz="4" w:space="0" w:color="auto"/>
            </w:tcBorders>
            <w:shd w:val="clear" w:color="auto" w:fill="auto"/>
            <w:vAlign w:val="center"/>
          </w:tcPr>
          <w:p w14:paraId="3F686E86" w14:textId="2002850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11</w:t>
            </w:r>
          </w:p>
        </w:tc>
        <w:tc>
          <w:tcPr>
            <w:tcW w:w="392" w:type="pct"/>
            <w:tcBorders>
              <w:top w:val="nil"/>
              <w:left w:val="nil"/>
              <w:bottom w:val="single" w:sz="4" w:space="0" w:color="auto"/>
              <w:right w:val="single" w:sz="4" w:space="0" w:color="auto"/>
            </w:tcBorders>
            <w:shd w:val="clear" w:color="auto" w:fill="auto"/>
            <w:vAlign w:val="center"/>
          </w:tcPr>
          <w:p w14:paraId="2464EA4A" w14:textId="1E22CB8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27</w:t>
            </w:r>
          </w:p>
        </w:tc>
        <w:tc>
          <w:tcPr>
            <w:tcW w:w="393" w:type="pct"/>
            <w:tcBorders>
              <w:top w:val="nil"/>
              <w:left w:val="nil"/>
              <w:bottom w:val="single" w:sz="4" w:space="0" w:color="auto"/>
              <w:right w:val="single" w:sz="4" w:space="0" w:color="auto"/>
            </w:tcBorders>
            <w:shd w:val="clear" w:color="auto" w:fill="auto"/>
            <w:vAlign w:val="center"/>
          </w:tcPr>
          <w:p w14:paraId="4E7CEA08" w14:textId="43BC350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0.3077</w:t>
            </w:r>
          </w:p>
        </w:tc>
        <w:tc>
          <w:tcPr>
            <w:tcW w:w="473" w:type="pct"/>
            <w:tcBorders>
              <w:top w:val="nil"/>
              <w:left w:val="nil"/>
              <w:bottom w:val="single" w:sz="4" w:space="0" w:color="auto"/>
              <w:right w:val="single" w:sz="4" w:space="0" w:color="auto"/>
            </w:tcBorders>
            <w:shd w:val="clear" w:color="auto" w:fill="auto"/>
            <w:vAlign w:val="center"/>
          </w:tcPr>
          <w:p w14:paraId="292B03E2" w14:textId="2B9A532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0.1742</w:t>
            </w:r>
          </w:p>
        </w:tc>
        <w:tc>
          <w:tcPr>
            <w:tcW w:w="392" w:type="pct"/>
            <w:tcBorders>
              <w:top w:val="nil"/>
              <w:left w:val="nil"/>
              <w:bottom w:val="single" w:sz="4" w:space="0" w:color="auto"/>
              <w:right w:val="single" w:sz="4" w:space="0" w:color="auto"/>
            </w:tcBorders>
            <w:shd w:val="clear" w:color="auto" w:fill="auto"/>
            <w:vAlign w:val="center"/>
          </w:tcPr>
          <w:p w14:paraId="382529B1" w14:textId="2B62F5C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0.7593</w:t>
            </w:r>
          </w:p>
        </w:tc>
        <w:tc>
          <w:tcPr>
            <w:tcW w:w="392" w:type="pct"/>
            <w:tcBorders>
              <w:top w:val="nil"/>
              <w:left w:val="nil"/>
              <w:bottom w:val="single" w:sz="4" w:space="0" w:color="auto"/>
              <w:right w:val="single" w:sz="4" w:space="0" w:color="auto"/>
            </w:tcBorders>
            <w:shd w:val="clear" w:color="auto" w:fill="auto"/>
            <w:vAlign w:val="center"/>
          </w:tcPr>
          <w:p w14:paraId="04BD4FEF" w14:textId="2B4B88B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0.4361</w:t>
            </w:r>
          </w:p>
        </w:tc>
        <w:tc>
          <w:tcPr>
            <w:tcW w:w="392" w:type="pct"/>
            <w:tcBorders>
              <w:top w:val="nil"/>
              <w:left w:val="nil"/>
              <w:bottom w:val="single" w:sz="4" w:space="0" w:color="auto"/>
              <w:right w:val="single" w:sz="4" w:space="0" w:color="auto"/>
            </w:tcBorders>
            <w:shd w:val="clear" w:color="auto" w:fill="auto"/>
            <w:vAlign w:val="center"/>
          </w:tcPr>
          <w:p w14:paraId="6DB03520" w14:textId="0802D98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0.2515</w:t>
            </w:r>
          </w:p>
        </w:tc>
        <w:tc>
          <w:tcPr>
            <w:tcW w:w="382" w:type="pct"/>
            <w:tcBorders>
              <w:top w:val="nil"/>
              <w:left w:val="nil"/>
              <w:bottom w:val="single" w:sz="4" w:space="0" w:color="auto"/>
              <w:right w:val="single" w:sz="4" w:space="0" w:color="auto"/>
            </w:tcBorders>
            <w:shd w:val="clear" w:color="auto" w:fill="auto"/>
            <w:vAlign w:val="center"/>
          </w:tcPr>
          <w:p w14:paraId="1BF2FA66" w14:textId="20676A55"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2.4574</w:t>
            </w:r>
          </w:p>
        </w:tc>
      </w:tr>
      <w:tr w:rsidR="00911388" w:rsidRPr="0063588F" w14:paraId="151CBE9C" w14:textId="77777777" w:rsidTr="00911388">
        <w:trPr>
          <w:trHeight w:val="259"/>
        </w:trPr>
        <w:tc>
          <w:tcPr>
            <w:tcW w:w="699" w:type="pct"/>
            <w:vMerge/>
            <w:tcBorders>
              <w:left w:val="single" w:sz="4" w:space="0" w:color="auto"/>
              <w:right w:val="single" w:sz="4" w:space="0" w:color="auto"/>
            </w:tcBorders>
            <w:vAlign w:val="center"/>
          </w:tcPr>
          <w:p w14:paraId="099F73C1" w14:textId="50B08B9E"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1E15749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149</w:t>
            </w:r>
          </w:p>
        </w:tc>
        <w:tc>
          <w:tcPr>
            <w:tcW w:w="400" w:type="pct"/>
            <w:tcBorders>
              <w:top w:val="nil"/>
              <w:left w:val="nil"/>
              <w:bottom w:val="single" w:sz="4" w:space="0" w:color="auto"/>
              <w:right w:val="single" w:sz="4" w:space="0" w:color="auto"/>
            </w:tcBorders>
            <w:shd w:val="clear" w:color="auto" w:fill="auto"/>
            <w:vAlign w:val="center"/>
          </w:tcPr>
          <w:p w14:paraId="6BDB8FBF" w14:textId="1FB6317B"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20</w:t>
            </w:r>
          </w:p>
        </w:tc>
        <w:tc>
          <w:tcPr>
            <w:tcW w:w="386" w:type="pct"/>
            <w:tcBorders>
              <w:top w:val="nil"/>
              <w:left w:val="nil"/>
              <w:bottom w:val="single" w:sz="4" w:space="0" w:color="auto"/>
              <w:right w:val="single" w:sz="4" w:space="0" w:color="auto"/>
            </w:tcBorders>
            <w:shd w:val="clear" w:color="auto" w:fill="auto"/>
            <w:vAlign w:val="center"/>
          </w:tcPr>
          <w:p w14:paraId="61268C12" w14:textId="0FB85AC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13</w:t>
            </w:r>
          </w:p>
        </w:tc>
        <w:tc>
          <w:tcPr>
            <w:tcW w:w="392" w:type="pct"/>
            <w:tcBorders>
              <w:top w:val="nil"/>
              <w:left w:val="nil"/>
              <w:bottom w:val="single" w:sz="4" w:space="0" w:color="auto"/>
              <w:right w:val="single" w:sz="4" w:space="0" w:color="auto"/>
            </w:tcBorders>
            <w:shd w:val="clear" w:color="auto" w:fill="auto"/>
            <w:vAlign w:val="center"/>
          </w:tcPr>
          <w:p w14:paraId="1ED867C8" w14:textId="3FA258C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24</w:t>
            </w:r>
          </w:p>
        </w:tc>
        <w:tc>
          <w:tcPr>
            <w:tcW w:w="393" w:type="pct"/>
            <w:tcBorders>
              <w:top w:val="nil"/>
              <w:left w:val="nil"/>
              <w:bottom w:val="single" w:sz="4" w:space="0" w:color="auto"/>
              <w:right w:val="single" w:sz="4" w:space="0" w:color="auto"/>
            </w:tcBorders>
            <w:shd w:val="clear" w:color="auto" w:fill="auto"/>
            <w:vAlign w:val="center"/>
          </w:tcPr>
          <w:p w14:paraId="6F1223F1" w14:textId="6D58161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0.3011</w:t>
            </w:r>
          </w:p>
        </w:tc>
        <w:tc>
          <w:tcPr>
            <w:tcW w:w="473" w:type="pct"/>
            <w:tcBorders>
              <w:top w:val="nil"/>
              <w:left w:val="nil"/>
              <w:bottom w:val="single" w:sz="4" w:space="0" w:color="auto"/>
              <w:right w:val="single" w:sz="4" w:space="0" w:color="auto"/>
            </w:tcBorders>
            <w:shd w:val="clear" w:color="auto" w:fill="auto"/>
            <w:vAlign w:val="center"/>
          </w:tcPr>
          <w:p w14:paraId="25F9CEE9" w14:textId="2C9FF90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0.2098</w:t>
            </w:r>
          </w:p>
        </w:tc>
        <w:tc>
          <w:tcPr>
            <w:tcW w:w="392" w:type="pct"/>
            <w:tcBorders>
              <w:top w:val="nil"/>
              <w:left w:val="nil"/>
              <w:bottom w:val="single" w:sz="4" w:space="0" w:color="auto"/>
              <w:right w:val="single" w:sz="4" w:space="0" w:color="auto"/>
            </w:tcBorders>
            <w:shd w:val="clear" w:color="auto" w:fill="auto"/>
            <w:vAlign w:val="center"/>
          </w:tcPr>
          <w:p w14:paraId="009CB1D0" w14:textId="4D7001A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1.6486</w:t>
            </w:r>
          </w:p>
        </w:tc>
        <w:tc>
          <w:tcPr>
            <w:tcW w:w="392" w:type="pct"/>
            <w:tcBorders>
              <w:top w:val="nil"/>
              <w:left w:val="nil"/>
              <w:bottom w:val="single" w:sz="4" w:space="0" w:color="auto"/>
              <w:right w:val="single" w:sz="4" w:space="0" w:color="auto"/>
            </w:tcBorders>
            <w:shd w:val="clear" w:color="auto" w:fill="auto"/>
            <w:vAlign w:val="center"/>
          </w:tcPr>
          <w:p w14:paraId="165E2573" w14:textId="0341338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0.0668</w:t>
            </w:r>
          </w:p>
        </w:tc>
        <w:tc>
          <w:tcPr>
            <w:tcW w:w="392" w:type="pct"/>
            <w:tcBorders>
              <w:top w:val="nil"/>
              <w:left w:val="nil"/>
              <w:bottom w:val="single" w:sz="4" w:space="0" w:color="auto"/>
              <w:right w:val="single" w:sz="4" w:space="0" w:color="auto"/>
            </w:tcBorders>
            <w:shd w:val="clear" w:color="auto" w:fill="auto"/>
            <w:vAlign w:val="center"/>
          </w:tcPr>
          <w:p w14:paraId="34CF58B0" w14:textId="6FC5A7D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0.0821</w:t>
            </w:r>
          </w:p>
        </w:tc>
        <w:tc>
          <w:tcPr>
            <w:tcW w:w="382" w:type="pct"/>
            <w:tcBorders>
              <w:top w:val="nil"/>
              <w:left w:val="nil"/>
              <w:bottom w:val="single" w:sz="4" w:space="0" w:color="auto"/>
              <w:right w:val="single" w:sz="4" w:space="0" w:color="auto"/>
            </w:tcBorders>
            <w:shd w:val="clear" w:color="auto" w:fill="auto"/>
            <w:vAlign w:val="center"/>
          </w:tcPr>
          <w:p w14:paraId="118A27DA" w14:textId="63910E70"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2.2201</w:t>
            </w:r>
          </w:p>
        </w:tc>
      </w:tr>
      <w:tr w:rsidR="00911388" w:rsidRPr="0063588F" w14:paraId="496888C6" w14:textId="77777777" w:rsidTr="00911388">
        <w:trPr>
          <w:trHeight w:val="259"/>
        </w:trPr>
        <w:tc>
          <w:tcPr>
            <w:tcW w:w="699" w:type="pct"/>
            <w:vMerge/>
            <w:tcBorders>
              <w:left w:val="single" w:sz="4" w:space="0" w:color="auto"/>
              <w:bottom w:val="single" w:sz="4" w:space="0" w:color="auto"/>
              <w:right w:val="single" w:sz="4" w:space="0" w:color="auto"/>
            </w:tcBorders>
            <w:vAlign w:val="center"/>
          </w:tcPr>
          <w:p w14:paraId="0AC929BC" w14:textId="1FE919CC" w:rsidR="00911388" w:rsidRPr="00AD757C" w:rsidRDefault="00911388" w:rsidP="00911388">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151BD75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150</w:t>
            </w:r>
          </w:p>
        </w:tc>
        <w:tc>
          <w:tcPr>
            <w:tcW w:w="400" w:type="pct"/>
            <w:tcBorders>
              <w:top w:val="nil"/>
              <w:left w:val="nil"/>
              <w:bottom w:val="single" w:sz="4" w:space="0" w:color="auto"/>
              <w:right w:val="single" w:sz="4" w:space="0" w:color="auto"/>
            </w:tcBorders>
            <w:shd w:val="clear" w:color="auto" w:fill="auto"/>
            <w:vAlign w:val="center"/>
          </w:tcPr>
          <w:p w14:paraId="2BDB9885" w14:textId="39B0456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20</w:t>
            </w:r>
          </w:p>
        </w:tc>
        <w:tc>
          <w:tcPr>
            <w:tcW w:w="386" w:type="pct"/>
            <w:tcBorders>
              <w:top w:val="nil"/>
              <w:left w:val="nil"/>
              <w:bottom w:val="single" w:sz="4" w:space="0" w:color="auto"/>
              <w:right w:val="single" w:sz="4" w:space="0" w:color="auto"/>
            </w:tcBorders>
            <w:shd w:val="clear" w:color="auto" w:fill="auto"/>
            <w:vAlign w:val="center"/>
          </w:tcPr>
          <w:p w14:paraId="2276EE79" w14:textId="18A8AA2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19</w:t>
            </w:r>
          </w:p>
        </w:tc>
        <w:tc>
          <w:tcPr>
            <w:tcW w:w="392" w:type="pct"/>
            <w:tcBorders>
              <w:top w:val="nil"/>
              <w:left w:val="nil"/>
              <w:bottom w:val="single" w:sz="4" w:space="0" w:color="auto"/>
              <w:right w:val="single" w:sz="4" w:space="0" w:color="auto"/>
            </w:tcBorders>
            <w:shd w:val="clear" w:color="auto" w:fill="auto"/>
            <w:vAlign w:val="center"/>
          </w:tcPr>
          <w:p w14:paraId="47A76EB9" w14:textId="658E117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27</w:t>
            </w:r>
          </w:p>
        </w:tc>
        <w:tc>
          <w:tcPr>
            <w:tcW w:w="393" w:type="pct"/>
            <w:tcBorders>
              <w:top w:val="nil"/>
              <w:left w:val="nil"/>
              <w:bottom w:val="single" w:sz="4" w:space="0" w:color="auto"/>
              <w:right w:val="single" w:sz="4" w:space="0" w:color="auto"/>
            </w:tcBorders>
            <w:shd w:val="clear" w:color="auto" w:fill="auto"/>
            <w:vAlign w:val="center"/>
          </w:tcPr>
          <w:p w14:paraId="7D4F9615" w14:textId="7549F17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0.4610</w:t>
            </w:r>
          </w:p>
        </w:tc>
        <w:tc>
          <w:tcPr>
            <w:tcW w:w="473" w:type="pct"/>
            <w:tcBorders>
              <w:top w:val="nil"/>
              <w:left w:val="nil"/>
              <w:bottom w:val="single" w:sz="4" w:space="0" w:color="auto"/>
              <w:right w:val="single" w:sz="4" w:space="0" w:color="auto"/>
            </w:tcBorders>
            <w:shd w:val="clear" w:color="auto" w:fill="auto"/>
            <w:vAlign w:val="center"/>
          </w:tcPr>
          <w:p w14:paraId="713D8C87" w14:textId="7D36523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0.3102</w:t>
            </w:r>
          </w:p>
        </w:tc>
        <w:tc>
          <w:tcPr>
            <w:tcW w:w="392" w:type="pct"/>
            <w:tcBorders>
              <w:top w:val="nil"/>
              <w:left w:val="nil"/>
              <w:bottom w:val="single" w:sz="4" w:space="0" w:color="auto"/>
              <w:right w:val="single" w:sz="4" w:space="0" w:color="auto"/>
            </w:tcBorders>
            <w:shd w:val="clear" w:color="auto" w:fill="auto"/>
            <w:vAlign w:val="center"/>
          </w:tcPr>
          <w:p w14:paraId="2E8ECC31" w14:textId="385112C6"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3.6046</w:t>
            </w:r>
          </w:p>
        </w:tc>
        <w:tc>
          <w:tcPr>
            <w:tcW w:w="392" w:type="pct"/>
            <w:tcBorders>
              <w:top w:val="nil"/>
              <w:left w:val="nil"/>
              <w:bottom w:val="single" w:sz="4" w:space="0" w:color="auto"/>
              <w:right w:val="single" w:sz="4" w:space="0" w:color="auto"/>
            </w:tcBorders>
            <w:shd w:val="clear" w:color="auto" w:fill="auto"/>
            <w:vAlign w:val="center"/>
          </w:tcPr>
          <w:p w14:paraId="373C4792" w14:textId="4A17E10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0.0511</w:t>
            </w:r>
          </w:p>
        </w:tc>
        <w:tc>
          <w:tcPr>
            <w:tcW w:w="392" w:type="pct"/>
            <w:tcBorders>
              <w:top w:val="nil"/>
              <w:left w:val="nil"/>
              <w:bottom w:val="single" w:sz="4" w:space="0" w:color="auto"/>
              <w:right w:val="single" w:sz="4" w:space="0" w:color="auto"/>
            </w:tcBorders>
            <w:shd w:val="clear" w:color="auto" w:fill="auto"/>
            <w:vAlign w:val="center"/>
          </w:tcPr>
          <w:p w14:paraId="1E9288BA" w14:textId="567AB0D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0.0307</w:t>
            </w:r>
          </w:p>
        </w:tc>
        <w:tc>
          <w:tcPr>
            <w:tcW w:w="382" w:type="pct"/>
            <w:tcBorders>
              <w:top w:val="nil"/>
              <w:left w:val="nil"/>
              <w:bottom w:val="single" w:sz="4" w:space="0" w:color="auto"/>
              <w:right w:val="single" w:sz="4" w:space="0" w:color="auto"/>
            </w:tcBorders>
            <w:shd w:val="clear" w:color="auto" w:fill="auto"/>
            <w:vAlign w:val="center"/>
          </w:tcPr>
          <w:p w14:paraId="7694157E" w14:textId="7BC3C8BD"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4.3667</w:t>
            </w:r>
          </w:p>
        </w:tc>
      </w:tr>
      <w:tr w:rsidR="00911388" w:rsidRPr="0063588F" w14:paraId="05EE3D57" w14:textId="77777777" w:rsidTr="00911388">
        <w:trPr>
          <w:trHeight w:val="259"/>
        </w:trPr>
        <w:tc>
          <w:tcPr>
            <w:tcW w:w="699"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911388" w:rsidRPr="00AD757C" w:rsidRDefault="00911388" w:rsidP="00911388">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08BA391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202</w:t>
            </w:r>
          </w:p>
        </w:tc>
        <w:tc>
          <w:tcPr>
            <w:tcW w:w="400" w:type="pct"/>
            <w:tcBorders>
              <w:top w:val="nil"/>
              <w:left w:val="nil"/>
              <w:bottom w:val="single" w:sz="4" w:space="0" w:color="auto"/>
              <w:right w:val="single" w:sz="4" w:space="0" w:color="auto"/>
            </w:tcBorders>
            <w:shd w:val="clear" w:color="auto" w:fill="auto"/>
            <w:vAlign w:val="center"/>
          </w:tcPr>
          <w:p w14:paraId="37BA1A50" w14:textId="50D1B59F"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w:t>
            </w:r>
          </w:p>
        </w:tc>
        <w:tc>
          <w:tcPr>
            <w:tcW w:w="386" w:type="pct"/>
            <w:tcBorders>
              <w:top w:val="nil"/>
              <w:left w:val="nil"/>
              <w:bottom w:val="single" w:sz="4" w:space="0" w:color="auto"/>
              <w:right w:val="single" w:sz="4" w:space="0" w:color="auto"/>
            </w:tcBorders>
            <w:shd w:val="clear" w:color="auto" w:fill="auto"/>
            <w:vAlign w:val="center"/>
          </w:tcPr>
          <w:p w14:paraId="79902E26" w14:textId="3BCE973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2B4765C3" w14:textId="3E9D5B8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49</w:t>
            </w:r>
          </w:p>
        </w:tc>
        <w:tc>
          <w:tcPr>
            <w:tcW w:w="393" w:type="pct"/>
            <w:tcBorders>
              <w:top w:val="nil"/>
              <w:left w:val="nil"/>
              <w:bottom w:val="single" w:sz="4" w:space="0" w:color="auto"/>
              <w:right w:val="single" w:sz="4" w:space="0" w:color="auto"/>
            </w:tcBorders>
            <w:shd w:val="clear" w:color="auto" w:fill="auto"/>
            <w:vAlign w:val="center"/>
          </w:tcPr>
          <w:p w14:paraId="6D17AA5A" w14:textId="749F1422"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0.3580</w:t>
            </w:r>
          </w:p>
        </w:tc>
        <w:tc>
          <w:tcPr>
            <w:tcW w:w="473" w:type="pct"/>
            <w:tcBorders>
              <w:top w:val="nil"/>
              <w:left w:val="nil"/>
              <w:bottom w:val="single" w:sz="4" w:space="0" w:color="auto"/>
              <w:right w:val="single" w:sz="4" w:space="0" w:color="auto"/>
            </w:tcBorders>
            <w:shd w:val="clear" w:color="auto" w:fill="auto"/>
            <w:vAlign w:val="center"/>
          </w:tcPr>
          <w:p w14:paraId="3FEF2798" w14:textId="0CCD5DE8"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0.1332</w:t>
            </w:r>
          </w:p>
        </w:tc>
        <w:tc>
          <w:tcPr>
            <w:tcW w:w="392" w:type="pct"/>
            <w:tcBorders>
              <w:top w:val="nil"/>
              <w:left w:val="nil"/>
              <w:bottom w:val="single" w:sz="4" w:space="0" w:color="auto"/>
              <w:right w:val="single" w:sz="4" w:space="0" w:color="auto"/>
            </w:tcBorders>
            <w:shd w:val="clear" w:color="auto" w:fill="auto"/>
            <w:vAlign w:val="center"/>
          </w:tcPr>
          <w:p w14:paraId="1E2C1977" w14:textId="184EDDB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nil"/>
              <w:left w:val="nil"/>
              <w:bottom w:val="single" w:sz="4" w:space="0" w:color="auto"/>
              <w:right w:val="single" w:sz="4" w:space="0" w:color="auto"/>
            </w:tcBorders>
            <w:shd w:val="clear" w:color="auto" w:fill="auto"/>
            <w:vAlign w:val="center"/>
          </w:tcPr>
          <w:p w14:paraId="1CD9B709" w14:textId="482D1B9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0.7619</w:t>
            </w:r>
          </w:p>
        </w:tc>
        <w:tc>
          <w:tcPr>
            <w:tcW w:w="392" w:type="pct"/>
            <w:tcBorders>
              <w:top w:val="nil"/>
              <w:left w:val="nil"/>
              <w:bottom w:val="single" w:sz="4" w:space="0" w:color="auto"/>
              <w:right w:val="single" w:sz="4" w:space="0" w:color="auto"/>
            </w:tcBorders>
            <w:shd w:val="clear" w:color="auto" w:fill="auto"/>
            <w:vAlign w:val="center"/>
          </w:tcPr>
          <w:p w14:paraId="674F8EB6" w14:textId="775DFFD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0.1559</w:t>
            </w:r>
          </w:p>
        </w:tc>
        <w:tc>
          <w:tcPr>
            <w:tcW w:w="382" w:type="pct"/>
            <w:tcBorders>
              <w:top w:val="nil"/>
              <w:left w:val="nil"/>
              <w:bottom w:val="single" w:sz="4" w:space="0" w:color="auto"/>
              <w:right w:val="single" w:sz="4" w:space="0" w:color="auto"/>
            </w:tcBorders>
            <w:shd w:val="clear" w:color="auto" w:fill="auto"/>
            <w:vAlign w:val="center"/>
          </w:tcPr>
          <w:p w14:paraId="7222D007" w14:textId="6B98F9A1"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2.9691</w:t>
            </w:r>
          </w:p>
        </w:tc>
      </w:tr>
      <w:tr w:rsidR="00911388" w:rsidRPr="0063588F" w14:paraId="1AD18EE5" w14:textId="77777777" w:rsidTr="00911388">
        <w:trPr>
          <w:trHeight w:val="259"/>
        </w:trPr>
        <w:tc>
          <w:tcPr>
            <w:tcW w:w="699"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911388" w:rsidRPr="00AD757C" w:rsidRDefault="00911388" w:rsidP="00911388">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911388" w:rsidRPr="006C30D7" w:rsidRDefault="00911388" w:rsidP="00911388">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2A4F105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178</w:t>
            </w:r>
          </w:p>
        </w:tc>
        <w:tc>
          <w:tcPr>
            <w:tcW w:w="400" w:type="pct"/>
            <w:tcBorders>
              <w:top w:val="nil"/>
              <w:left w:val="nil"/>
              <w:bottom w:val="single" w:sz="4" w:space="0" w:color="auto"/>
              <w:right w:val="single" w:sz="4" w:space="0" w:color="auto"/>
            </w:tcBorders>
            <w:shd w:val="clear" w:color="auto" w:fill="auto"/>
            <w:vAlign w:val="center"/>
          </w:tcPr>
          <w:p w14:paraId="26CDC1AA" w14:textId="3E04757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23</w:t>
            </w:r>
          </w:p>
        </w:tc>
        <w:tc>
          <w:tcPr>
            <w:tcW w:w="386" w:type="pct"/>
            <w:tcBorders>
              <w:top w:val="nil"/>
              <w:left w:val="nil"/>
              <w:bottom w:val="single" w:sz="4" w:space="0" w:color="auto"/>
              <w:right w:val="single" w:sz="4" w:space="0" w:color="auto"/>
            </w:tcBorders>
            <w:shd w:val="clear" w:color="auto" w:fill="auto"/>
            <w:vAlign w:val="center"/>
          </w:tcPr>
          <w:p w14:paraId="3E8B4C8F" w14:textId="3405521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9</w:t>
            </w:r>
          </w:p>
        </w:tc>
        <w:tc>
          <w:tcPr>
            <w:tcW w:w="392" w:type="pct"/>
            <w:tcBorders>
              <w:top w:val="nil"/>
              <w:left w:val="nil"/>
              <w:bottom w:val="single" w:sz="4" w:space="0" w:color="auto"/>
              <w:right w:val="single" w:sz="4" w:space="0" w:color="auto"/>
            </w:tcBorders>
            <w:shd w:val="clear" w:color="auto" w:fill="auto"/>
            <w:vAlign w:val="center"/>
          </w:tcPr>
          <w:p w14:paraId="0104CD77" w14:textId="3CEE3DE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34</w:t>
            </w:r>
          </w:p>
        </w:tc>
        <w:tc>
          <w:tcPr>
            <w:tcW w:w="393" w:type="pct"/>
            <w:tcBorders>
              <w:top w:val="nil"/>
              <w:left w:val="nil"/>
              <w:bottom w:val="single" w:sz="4" w:space="0" w:color="auto"/>
              <w:right w:val="single" w:sz="4" w:space="0" w:color="auto"/>
            </w:tcBorders>
            <w:shd w:val="clear" w:color="auto" w:fill="auto"/>
            <w:vAlign w:val="center"/>
          </w:tcPr>
          <w:p w14:paraId="304AF498" w14:textId="5FEDA453"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0.3221</w:t>
            </w:r>
          </w:p>
        </w:tc>
        <w:tc>
          <w:tcPr>
            <w:tcW w:w="473" w:type="pct"/>
            <w:tcBorders>
              <w:top w:val="nil"/>
              <w:left w:val="nil"/>
              <w:bottom w:val="single" w:sz="4" w:space="0" w:color="auto"/>
              <w:right w:val="single" w:sz="4" w:space="0" w:color="auto"/>
            </w:tcBorders>
            <w:shd w:val="clear" w:color="auto" w:fill="auto"/>
            <w:vAlign w:val="center"/>
          </w:tcPr>
          <w:p w14:paraId="4696450F" w14:textId="55CDB4D4"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0.1200</w:t>
            </w:r>
          </w:p>
        </w:tc>
        <w:tc>
          <w:tcPr>
            <w:tcW w:w="392" w:type="pct"/>
            <w:tcBorders>
              <w:top w:val="nil"/>
              <w:left w:val="nil"/>
              <w:bottom w:val="single" w:sz="4" w:space="0" w:color="auto"/>
              <w:right w:val="single" w:sz="4" w:space="0" w:color="auto"/>
            </w:tcBorders>
            <w:shd w:val="clear" w:color="auto" w:fill="auto"/>
            <w:vAlign w:val="center"/>
          </w:tcPr>
          <w:p w14:paraId="05B714C4" w14:textId="25CC943C"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 0.0010</w:t>
            </w:r>
          </w:p>
        </w:tc>
        <w:tc>
          <w:tcPr>
            <w:tcW w:w="392" w:type="pct"/>
            <w:tcBorders>
              <w:top w:val="nil"/>
              <w:left w:val="nil"/>
              <w:bottom w:val="single" w:sz="4" w:space="0" w:color="auto"/>
              <w:right w:val="single" w:sz="4" w:space="0" w:color="auto"/>
            </w:tcBorders>
            <w:shd w:val="clear" w:color="auto" w:fill="auto"/>
            <w:vAlign w:val="center"/>
          </w:tcPr>
          <w:p w14:paraId="5BA45B2C" w14:textId="5283B227"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0.4704</w:t>
            </w:r>
          </w:p>
        </w:tc>
        <w:tc>
          <w:tcPr>
            <w:tcW w:w="392" w:type="pct"/>
            <w:tcBorders>
              <w:top w:val="nil"/>
              <w:left w:val="nil"/>
              <w:bottom w:val="single" w:sz="4" w:space="0" w:color="auto"/>
              <w:right w:val="single" w:sz="4" w:space="0" w:color="auto"/>
            </w:tcBorders>
            <w:shd w:val="clear" w:color="auto" w:fill="auto"/>
            <w:vAlign w:val="center"/>
          </w:tcPr>
          <w:p w14:paraId="4B4A9B1F" w14:textId="0C254719"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0.2102</w:t>
            </w:r>
          </w:p>
        </w:tc>
        <w:tc>
          <w:tcPr>
            <w:tcW w:w="382" w:type="pct"/>
            <w:tcBorders>
              <w:top w:val="nil"/>
              <w:left w:val="nil"/>
              <w:bottom w:val="single" w:sz="4" w:space="0" w:color="auto"/>
              <w:right w:val="single" w:sz="4" w:space="0" w:color="auto"/>
            </w:tcBorders>
            <w:shd w:val="clear" w:color="auto" w:fill="auto"/>
            <w:vAlign w:val="center"/>
          </w:tcPr>
          <w:p w14:paraId="082DE2EF" w14:textId="66C61EFE" w:rsidR="00911388" w:rsidRPr="00183FD6" w:rsidRDefault="00911388" w:rsidP="00911388">
            <w:pPr>
              <w:spacing w:after="0" w:line="240" w:lineRule="auto"/>
              <w:jc w:val="center"/>
              <w:rPr>
                <w:rFonts w:cstheme="minorHAnsi"/>
                <w:sz w:val="16"/>
                <w:szCs w:val="16"/>
                <w:lang w:eastAsia="es-GT"/>
              </w:rPr>
            </w:pPr>
            <w:r w:rsidRPr="00911388">
              <w:rPr>
                <w:rFonts w:cstheme="minorHAnsi"/>
                <w:sz w:val="16"/>
                <w:szCs w:val="16"/>
                <w:lang w:eastAsia="es-GT"/>
              </w:rPr>
              <w:t>2.7013</w:t>
            </w:r>
          </w:p>
        </w:tc>
      </w:tr>
    </w:tbl>
    <w:p w14:paraId="511B536A" w14:textId="012DA5B0"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461C25D2"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2E7F35">
        <w:rPr>
          <w:rFonts w:cstheme="minorHAnsi"/>
          <w:b/>
          <w:sz w:val="20"/>
          <w:szCs w:val="20"/>
        </w:rPr>
        <w:t>noviembre</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42"/>
        <w:gridCol w:w="1006"/>
        <w:gridCol w:w="876"/>
        <w:gridCol w:w="1006"/>
        <w:gridCol w:w="1006"/>
        <w:gridCol w:w="1002"/>
        <w:gridCol w:w="1130"/>
        <w:gridCol w:w="1038"/>
        <w:gridCol w:w="1038"/>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51605A" w:rsidRPr="0063588F" w14:paraId="2C314343" w14:textId="0F6C8122" w:rsidTr="00125F4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1FCA1792"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11.3546</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6E547E5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34</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3AA331D8"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54</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44DC9C9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ADE949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5C4CAE1D"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63B34515"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&lt;0.3</w:t>
            </w:r>
          </w:p>
        </w:tc>
      </w:tr>
      <w:tr w:rsidR="0051605A" w:rsidRPr="0063588F" w14:paraId="76B6C54C" w14:textId="0C2DB371" w:rsidTr="00AF44FE">
        <w:trPr>
          <w:trHeight w:val="270"/>
          <w:jc w:val="center"/>
        </w:trPr>
        <w:tc>
          <w:tcPr>
            <w:tcW w:w="755" w:type="pct"/>
            <w:vMerge/>
            <w:tcBorders>
              <w:left w:val="single" w:sz="4" w:space="0" w:color="auto"/>
              <w:right w:val="single" w:sz="4" w:space="0" w:color="auto"/>
            </w:tcBorders>
            <w:vAlign w:val="center"/>
          </w:tcPr>
          <w:p w14:paraId="78EE34F5" w14:textId="4F98D5A9"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24A8391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11.7847</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45085A7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1DF81AD0"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21</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644BC3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D11C1D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6CED9817"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370B95DF"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2B675115" w14:textId="32EB6962" w:rsidTr="00AF44FE">
        <w:trPr>
          <w:trHeight w:val="270"/>
          <w:jc w:val="center"/>
        </w:trPr>
        <w:tc>
          <w:tcPr>
            <w:tcW w:w="755" w:type="pct"/>
            <w:vMerge/>
            <w:tcBorders>
              <w:left w:val="single" w:sz="4" w:space="0" w:color="auto"/>
              <w:right w:val="single" w:sz="4" w:space="0" w:color="auto"/>
            </w:tcBorders>
            <w:vAlign w:val="center"/>
          </w:tcPr>
          <w:p w14:paraId="5CBBF3FC" w14:textId="354999D9"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304EA40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12.9049</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6A4F81C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2750B7F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16</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0F139E2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0CE7699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48C5B286"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E39418F"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6465877B" w14:textId="26C6AE22" w:rsidTr="00AF44FE">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7E33BCDE"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15.9318</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673F38C4"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4534A961"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33</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54AFA378"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18A8D3B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BBDEF32"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55C77D0E"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7388269B" w14:textId="09B5371C" w:rsidTr="00746D84">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5012C5A6"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49.8487</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48DB01B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2D41446E"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19</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411DA394"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6.2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E06781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2.20E+02</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EBBBF02"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0.3024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0ECBAA71"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&lt;0.3</w:t>
            </w:r>
          </w:p>
        </w:tc>
      </w:tr>
      <w:tr w:rsidR="0051605A" w:rsidRPr="0063588F" w14:paraId="5F8A7442" w14:textId="6597218D" w:rsidTr="00746D84">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484A1491"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47.1708</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785F4892"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3411847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19</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34E3EC6C"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49CB380"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2A5E6C19"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71701864"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58526028" w14:textId="79AC1897" w:rsidTr="00746D8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51605A" w:rsidRPr="004227BC" w:rsidRDefault="0051605A" w:rsidP="0051605A">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21481C6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82.7716</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07CE5979"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94</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685CF95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4288A27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8.4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2D70AF97"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4.00E+05</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54C52A4B"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7B71EE01"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0F2D6B8A" w14:textId="3E9AE7C0" w:rsidTr="00125F4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2C2AF63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16.7205</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6B1B5982"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18</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76B63096"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19</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0CAEA09"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266F49E7"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2.80E+03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7E697067"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0.9245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529A68E5"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&lt;0.3</w:t>
            </w:r>
          </w:p>
        </w:tc>
      </w:tr>
      <w:tr w:rsidR="0051605A" w:rsidRPr="0063588F" w14:paraId="22461357" w14:textId="00EA585B" w:rsidTr="00AF44FE">
        <w:trPr>
          <w:trHeight w:val="270"/>
          <w:jc w:val="center"/>
        </w:trPr>
        <w:tc>
          <w:tcPr>
            <w:tcW w:w="755" w:type="pct"/>
            <w:vMerge/>
            <w:tcBorders>
              <w:left w:val="single" w:sz="4" w:space="0" w:color="auto"/>
              <w:right w:val="single" w:sz="4" w:space="0" w:color="auto"/>
            </w:tcBorders>
            <w:vAlign w:val="center"/>
          </w:tcPr>
          <w:p w14:paraId="5C8346E7" w14:textId="1D88797A"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4F2161DE"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17.4537</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7B2059C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7532B2EC"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67E289D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544910C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6D4E6ECF"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4CC265B0"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6F1289B8" w14:textId="3DF52062" w:rsidTr="00AF44FE">
        <w:trPr>
          <w:trHeight w:val="270"/>
          <w:jc w:val="center"/>
        </w:trPr>
        <w:tc>
          <w:tcPr>
            <w:tcW w:w="755" w:type="pct"/>
            <w:vMerge/>
            <w:tcBorders>
              <w:left w:val="single" w:sz="4" w:space="0" w:color="auto"/>
              <w:right w:val="single" w:sz="4" w:space="0" w:color="auto"/>
            </w:tcBorders>
            <w:vAlign w:val="center"/>
          </w:tcPr>
          <w:p w14:paraId="7560AC8C" w14:textId="17A8F213"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577FC4C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18.1431</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3594F19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33138C9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4799C705"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774C2A5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6EAB2A9E"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00B60244"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3C16AD6B" w14:textId="0A9B8DEE" w:rsidTr="00AF44FE">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51605A" w:rsidRPr="0063588F" w:rsidRDefault="0051605A" w:rsidP="0051605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2EA8395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21.9706</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3D041A5E"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4592DE9B"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20</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7FE3B1E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B4B1E39"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54D747F"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41A2B14"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NA</w:t>
            </w:r>
          </w:p>
        </w:tc>
      </w:tr>
      <w:tr w:rsidR="0051605A" w:rsidRPr="0063588F" w14:paraId="30C0134D" w14:textId="0918B7DC"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3F95A1CF"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15.0603</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007F1CAA"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25</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3EF368D0"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37</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38B60CE8"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059D3A7D"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9.20E+02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3CC30DE8"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1.3151</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63C8A2C"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&lt;0.3</w:t>
            </w:r>
          </w:p>
        </w:tc>
      </w:tr>
      <w:tr w:rsidR="0051605A" w:rsidRPr="0063588F" w14:paraId="2F8715EF" w14:textId="31A005CF"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51605A" w:rsidRPr="0063588F" w:rsidRDefault="0051605A" w:rsidP="0051605A">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51605A" w:rsidRPr="00AD757C" w:rsidRDefault="0051605A" w:rsidP="0051605A">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6DBD1305"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14.7131</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6363E677"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18</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67474EE4"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14</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659B6A50"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4.2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64239FC3" w:rsidR="0051605A" w:rsidRPr="00183FD6"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5.40E+02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548BF372"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1.2384</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697C78FB" w:rsidR="0051605A" w:rsidRPr="00B55A9C"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&lt;0.3</w:t>
            </w:r>
          </w:p>
        </w:tc>
      </w:tr>
    </w:tbl>
    <w:p w14:paraId="6BCEF2E5" w14:textId="7E7AB72E"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DDB64FC"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2E7F35">
        <w:rPr>
          <w:rFonts w:cstheme="minorHAnsi"/>
          <w:b/>
          <w:sz w:val="20"/>
          <w:szCs w:val="20"/>
        </w:rPr>
        <w:t>noviembre</w:t>
      </w:r>
      <w:r w:rsidRPr="00E9623B">
        <w:rPr>
          <w:rFonts w:cstheme="minorHAnsi"/>
          <w:b/>
          <w:sz w:val="20"/>
          <w:szCs w:val="20"/>
        </w:rPr>
        <w:t xml:space="preserve">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5"/>
        <w:gridCol w:w="1012"/>
        <w:gridCol w:w="869"/>
        <w:gridCol w:w="855"/>
        <w:gridCol w:w="979"/>
        <w:gridCol w:w="869"/>
        <w:gridCol w:w="807"/>
        <w:gridCol w:w="803"/>
        <w:gridCol w:w="797"/>
        <w:gridCol w:w="651"/>
        <w:gridCol w:w="666"/>
      </w:tblGrid>
      <w:tr w:rsidR="004F1D4F" w:rsidRPr="00B070D3" w14:paraId="3C62EF1D" w14:textId="77777777" w:rsidTr="0051605A">
        <w:trPr>
          <w:trHeight w:val="334"/>
        </w:trPr>
        <w:tc>
          <w:tcPr>
            <w:tcW w:w="696"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51605A" w:rsidRPr="00B070D3" w14:paraId="2FC862EF" w14:textId="77777777" w:rsidTr="0051605A">
        <w:trPr>
          <w:trHeight w:val="299"/>
        </w:trPr>
        <w:tc>
          <w:tcPr>
            <w:tcW w:w="696" w:type="pct"/>
            <w:vMerge w:val="restart"/>
            <w:tcBorders>
              <w:top w:val="single" w:sz="4" w:space="0" w:color="auto"/>
              <w:left w:val="single" w:sz="4" w:space="0" w:color="auto"/>
              <w:right w:val="single" w:sz="4" w:space="0" w:color="auto"/>
            </w:tcBorders>
            <w:vAlign w:val="center"/>
            <w:hideMark/>
          </w:tcPr>
          <w:p w14:paraId="3A7BF1D2"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64C8E16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0.0168</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0FBF7B7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0.0008</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2B885B3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5F64B7D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0.0132</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0C43E8B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5FE5AB9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2E5C6970"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4D52CDC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1315A47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&lt;0.0579</w:t>
            </w:r>
          </w:p>
        </w:tc>
      </w:tr>
      <w:tr w:rsidR="0051605A" w:rsidRPr="00B070D3" w14:paraId="1E947C3F" w14:textId="77777777" w:rsidTr="0051605A">
        <w:trPr>
          <w:trHeight w:val="299"/>
        </w:trPr>
        <w:tc>
          <w:tcPr>
            <w:tcW w:w="696" w:type="pct"/>
            <w:vMerge/>
            <w:tcBorders>
              <w:left w:val="single" w:sz="4" w:space="0" w:color="auto"/>
              <w:right w:val="single" w:sz="4" w:space="0" w:color="auto"/>
            </w:tcBorders>
            <w:vAlign w:val="center"/>
          </w:tcPr>
          <w:p w14:paraId="35882FFC"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6C4B51D5"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0.0173</w:t>
            </w:r>
          </w:p>
        </w:tc>
        <w:tc>
          <w:tcPr>
            <w:tcW w:w="443" w:type="pct"/>
            <w:tcBorders>
              <w:top w:val="nil"/>
              <w:left w:val="nil"/>
              <w:bottom w:val="single" w:sz="4" w:space="0" w:color="auto"/>
              <w:right w:val="single" w:sz="4" w:space="0" w:color="auto"/>
            </w:tcBorders>
            <w:shd w:val="clear" w:color="auto" w:fill="auto"/>
            <w:vAlign w:val="center"/>
          </w:tcPr>
          <w:p w14:paraId="5952EAF5" w14:textId="33BC7B1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0.0008</w:t>
            </w:r>
          </w:p>
        </w:tc>
        <w:tc>
          <w:tcPr>
            <w:tcW w:w="507" w:type="pct"/>
            <w:tcBorders>
              <w:top w:val="nil"/>
              <w:left w:val="nil"/>
              <w:bottom w:val="single" w:sz="4" w:space="0" w:color="auto"/>
              <w:right w:val="single" w:sz="4" w:space="0" w:color="auto"/>
            </w:tcBorders>
            <w:shd w:val="clear" w:color="auto" w:fill="auto"/>
            <w:vAlign w:val="center"/>
          </w:tcPr>
          <w:p w14:paraId="5D0C91A5" w14:textId="79E4FA93"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63C3C36" w14:textId="6DBE299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0.0131</w:t>
            </w:r>
          </w:p>
        </w:tc>
        <w:tc>
          <w:tcPr>
            <w:tcW w:w="418" w:type="pct"/>
            <w:tcBorders>
              <w:top w:val="nil"/>
              <w:left w:val="nil"/>
              <w:bottom w:val="single" w:sz="4" w:space="0" w:color="auto"/>
              <w:right w:val="single" w:sz="4" w:space="0" w:color="auto"/>
            </w:tcBorders>
            <w:shd w:val="clear" w:color="auto" w:fill="auto"/>
            <w:vAlign w:val="center"/>
          </w:tcPr>
          <w:p w14:paraId="0FDEB238" w14:textId="7D53581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D67D692" w14:textId="75FCF273"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439FA323" w14:textId="63677D8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40A24A5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24BBCBD" w14:textId="2FD2F83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&lt;0.0579</w:t>
            </w:r>
          </w:p>
        </w:tc>
      </w:tr>
      <w:tr w:rsidR="0051605A" w:rsidRPr="00B070D3" w14:paraId="6B2F30B6" w14:textId="77777777" w:rsidTr="0051605A">
        <w:trPr>
          <w:trHeight w:val="299"/>
        </w:trPr>
        <w:tc>
          <w:tcPr>
            <w:tcW w:w="696" w:type="pct"/>
            <w:vMerge/>
            <w:tcBorders>
              <w:left w:val="single" w:sz="4" w:space="0" w:color="auto"/>
              <w:right w:val="single" w:sz="4" w:space="0" w:color="auto"/>
            </w:tcBorders>
            <w:vAlign w:val="center"/>
          </w:tcPr>
          <w:p w14:paraId="416F51B5"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44BA9E8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0.0167</w:t>
            </w:r>
          </w:p>
        </w:tc>
        <w:tc>
          <w:tcPr>
            <w:tcW w:w="443" w:type="pct"/>
            <w:tcBorders>
              <w:top w:val="nil"/>
              <w:left w:val="nil"/>
              <w:bottom w:val="single" w:sz="4" w:space="0" w:color="auto"/>
              <w:right w:val="single" w:sz="4" w:space="0" w:color="auto"/>
            </w:tcBorders>
            <w:shd w:val="clear" w:color="auto" w:fill="auto"/>
            <w:vAlign w:val="center"/>
          </w:tcPr>
          <w:p w14:paraId="6F703FA5" w14:textId="25BD9BF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0.0007</w:t>
            </w:r>
          </w:p>
        </w:tc>
        <w:tc>
          <w:tcPr>
            <w:tcW w:w="507" w:type="pct"/>
            <w:tcBorders>
              <w:top w:val="nil"/>
              <w:left w:val="nil"/>
              <w:bottom w:val="single" w:sz="4" w:space="0" w:color="auto"/>
              <w:right w:val="single" w:sz="4" w:space="0" w:color="auto"/>
            </w:tcBorders>
            <w:shd w:val="clear" w:color="auto" w:fill="auto"/>
            <w:vAlign w:val="center"/>
          </w:tcPr>
          <w:p w14:paraId="404694D4" w14:textId="2B5D898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EC85477" w14:textId="283DA6C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0.0132</w:t>
            </w:r>
          </w:p>
        </w:tc>
        <w:tc>
          <w:tcPr>
            <w:tcW w:w="418" w:type="pct"/>
            <w:tcBorders>
              <w:top w:val="nil"/>
              <w:left w:val="nil"/>
              <w:bottom w:val="single" w:sz="4" w:space="0" w:color="auto"/>
              <w:right w:val="single" w:sz="4" w:space="0" w:color="auto"/>
            </w:tcBorders>
            <w:shd w:val="clear" w:color="auto" w:fill="auto"/>
            <w:vAlign w:val="center"/>
          </w:tcPr>
          <w:p w14:paraId="165D5610" w14:textId="69EF935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15BB6EF8" w14:textId="6396882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29CDAB0" w14:textId="7E19C73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307A77B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B38C01F" w14:textId="5CDB1A6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&lt;0.0579</w:t>
            </w:r>
          </w:p>
        </w:tc>
      </w:tr>
      <w:tr w:rsidR="0051605A" w:rsidRPr="00B070D3" w14:paraId="5EF4FA1C" w14:textId="77777777" w:rsidTr="0051605A">
        <w:trPr>
          <w:trHeight w:val="299"/>
        </w:trPr>
        <w:tc>
          <w:tcPr>
            <w:tcW w:w="696" w:type="pct"/>
            <w:vMerge/>
            <w:tcBorders>
              <w:left w:val="single" w:sz="4" w:space="0" w:color="auto"/>
              <w:bottom w:val="single" w:sz="4" w:space="0" w:color="auto"/>
              <w:right w:val="single" w:sz="4" w:space="0" w:color="auto"/>
            </w:tcBorders>
            <w:vAlign w:val="center"/>
          </w:tcPr>
          <w:p w14:paraId="0C6CB2F4"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4B7D5D8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0.0148</w:t>
            </w:r>
          </w:p>
        </w:tc>
        <w:tc>
          <w:tcPr>
            <w:tcW w:w="443" w:type="pct"/>
            <w:tcBorders>
              <w:top w:val="nil"/>
              <w:left w:val="nil"/>
              <w:bottom w:val="single" w:sz="4" w:space="0" w:color="auto"/>
              <w:right w:val="single" w:sz="4" w:space="0" w:color="auto"/>
            </w:tcBorders>
            <w:shd w:val="clear" w:color="auto" w:fill="auto"/>
            <w:vAlign w:val="center"/>
          </w:tcPr>
          <w:p w14:paraId="687595DB" w14:textId="2C664E3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0.0007</w:t>
            </w:r>
          </w:p>
        </w:tc>
        <w:tc>
          <w:tcPr>
            <w:tcW w:w="507" w:type="pct"/>
            <w:tcBorders>
              <w:top w:val="nil"/>
              <w:left w:val="nil"/>
              <w:bottom w:val="single" w:sz="4" w:space="0" w:color="auto"/>
              <w:right w:val="single" w:sz="4" w:space="0" w:color="auto"/>
            </w:tcBorders>
            <w:shd w:val="clear" w:color="auto" w:fill="auto"/>
            <w:vAlign w:val="center"/>
          </w:tcPr>
          <w:p w14:paraId="0202EA73" w14:textId="438ED2E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4E8E2DE" w14:textId="4507DD4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0.0131</w:t>
            </w:r>
          </w:p>
        </w:tc>
        <w:tc>
          <w:tcPr>
            <w:tcW w:w="418" w:type="pct"/>
            <w:tcBorders>
              <w:top w:val="nil"/>
              <w:left w:val="nil"/>
              <w:bottom w:val="single" w:sz="4" w:space="0" w:color="auto"/>
              <w:right w:val="single" w:sz="4" w:space="0" w:color="auto"/>
            </w:tcBorders>
            <w:shd w:val="clear" w:color="auto" w:fill="auto"/>
            <w:vAlign w:val="center"/>
          </w:tcPr>
          <w:p w14:paraId="3554351E" w14:textId="51E799A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A86A1E7" w14:textId="19874EC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9FE0B3D" w14:textId="4FB022D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12023DD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D31EA43" w14:textId="572BEBD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0.0832</w:t>
            </w:r>
          </w:p>
        </w:tc>
      </w:tr>
      <w:tr w:rsidR="0051605A" w:rsidRPr="00B070D3" w14:paraId="18861ED7" w14:textId="77777777" w:rsidTr="0051605A">
        <w:trPr>
          <w:trHeight w:val="299"/>
        </w:trPr>
        <w:tc>
          <w:tcPr>
            <w:tcW w:w="696" w:type="pct"/>
            <w:vMerge w:val="restart"/>
            <w:tcBorders>
              <w:top w:val="single" w:sz="4" w:space="0" w:color="auto"/>
              <w:left w:val="single" w:sz="4" w:space="0" w:color="auto"/>
              <w:right w:val="single" w:sz="4" w:space="0" w:color="auto"/>
            </w:tcBorders>
            <w:vAlign w:val="center"/>
            <w:hideMark/>
          </w:tcPr>
          <w:p w14:paraId="772BE1FB"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4403F19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0.0163</w:t>
            </w:r>
          </w:p>
        </w:tc>
        <w:tc>
          <w:tcPr>
            <w:tcW w:w="443" w:type="pct"/>
            <w:tcBorders>
              <w:top w:val="nil"/>
              <w:left w:val="nil"/>
              <w:bottom w:val="single" w:sz="4" w:space="0" w:color="auto"/>
              <w:right w:val="single" w:sz="4" w:space="0" w:color="auto"/>
            </w:tcBorders>
            <w:shd w:val="clear" w:color="auto" w:fill="auto"/>
            <w:vAlign w:val="center"/>
          </w:tcPr>
          <w:p w14:paraId="3EC36447" w14:textId="095AA9E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0.0007</w:t>
            </w:r>
          </w:p>
        </w:tc>
        <w:tc>
          <w:tcPr>
            <w:tcW w:w="507" w:type="pct"/>
            <w:tcBorders>
              <w:top w:val="nil"/>
              <w:left w:val="nil"/>
              <w:bottom w:val="single" w:sz="4" w:space="0" w:color="auto"/>
              <w:right w:val="single" w:sz="4" w:space="0" w:color="auto"/>
            </w:tcBorders>
            <w:shd w:val="clear" w:color="auto" w:fill="auto"/>
            <w:vAlign w:val="center"/>
          </w:tcPr>
          <w:p w14:paraId="68EAC498" w14:textId="6E3AE61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1184DC07" w14:textId="0E09C17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0.0128</w:t>
            </w:r>
          </w:p>
        </w:tc>
        <w:tc>
          <w:tcPr>
            <w:tcW w:w="418" w:type="pct"/>
            <w:tcBorders>
              <w:top w:val="nil"/>
              <w:left w:val="nil"/>
              <w:bottom w:val="single" w:sz="4" w:space="0" w:color="auto"/>
              <w:right w:val="single" w:sz="4" w:space="0" w:color="auto"/>
            </w:tcBorders>
            <w:shd w:val="clear" w:color="auto" w:fill="auto"/>
            <w:vAlign w:val="center"/>
          </w:tcPr>
          <w:p w14:paraId="30F9C618" w14:textId="48B4262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931607B" w14:textId="5509697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64F3FBF" w14:textId="76165F3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5462F84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E276624" w14:textId="6919F3A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&lt;0.0579</w:t>
            </w:r>
          </w:p>
        </w:tc>
      </w:tr>
      <w:tr w:rsidR="0051605A" w:rsidRPr="00B070D3" w14:paraId="17DB2A9B" w14:textId="77777777" w:rsidTr="0051605A">
        <w:trPr>
          <w:trHeight w:val="299"/>
        </w:trPr>
        <w:tc>
          <w:tcPr>
            <w:tcW w:w="696" w:type="pct"/>
            <w:vMerge/>
            <w:tcBorders>
              <w:left w:val="single" w:sz="4" w:space="0" w:color="auto"/>
              <w:bottom w:val="single" w:sz="4" w:space="0" w:color="auto"/>
              <w:right w:val="single" w:sz="4" w:space="0" w:color="auto"/>
            </w:tcBorders>
            <w:vAlign w:val="center"/>
            <w:hideMark/>
          </w:tcPr>
          <w:p w14:paraId="6C59D493"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38BD78B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0.0171</w:t>
            </w:r>
          </w:p>
        </w:tc>
        <w:tc>
          <w:tcPr>
            <w:tcW w:w="443" w:type="pct"/>
            <w:tcBorders>
              <w:top w:val="nil"/>
              <w:left w:val="nil"/>
              <w:bottom w:val="single" w:sz="4" w:space="0" w:color="auto"/>
              <w:right w:val="single" w:sz="4" w:space="0" w:color="auto"/>
            </w:tcBorders>
            <w:shd w:val="clear" w:color="auto" w:fill="auto"/>
            <w:vAlign w:val="center"/>
          </w:tcPr>
          <w:p w14:paraId="5D6C035C" w14:textId="443DEE4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13C9D6E3" w14:textId="77F4C2D3"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1457C9C" w14:textId="3A6B593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0.0127</w:t>
            </w:r>
          </w:p>
        </w:tc>
        <w:tc>
          <w:tcPr>
            <w:tcW w:w="418" w:type="pct"/>
            <w:tcBorders>
              <w:top w:val="nil"/>
              <w:left w:val="nil"/>
              <w:bottom w:val="single" w:sz="4" w:space="0" w:color="auto"/>
              <w:right w:val="single" w:sz="4" w:space="0" w:color="auto"/>
            </w:tcBorders>
            <w:shd w:val="clear" w:color="auto" w:fill="auto"/>
            <w:vAlign w:val="center"/>
          </w:tcPr>
          <w:p w14:paraId="21CA44B7" w14:textId="38943D03"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7BAE45D" w14:textId="49B9D19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7D7B35B" w14:textId="6CCC5B4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79086F4A" w14:textId="39890CF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3A263CA" w14:textId="2980040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0.0756</w:t>
            </w:r>
          </w:p>
        </w:tc>
      </w:tr>
      <w:tr w:rsidR="0051605A" w:rsidRPr="00B070D3" w14:paraId="17ADE49D" w14:textId="77777777" w:rsidTr="0051605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4DFE3734"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3475BAA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0.0184</w:t>
            </w:r>
          </w:p>
        </w:tc>
        <w:tc>
          <w:tcPr>
            <w:tcW w:w="443" w:type="pct"/>
            <w:tcBorders>
              <w:top w:val="nil"/>
              <w:left w:val="nil"/>
              <w:bottom w:val="single" w:sz="4" w:space="0" w:color="auto"/>
              <w:right w:val="single" w:sz="4" w:space="0" w:color="auto"/>
            </w:tcBorders>
            <w:shd w:val="clear" w:color="auto" w:fill="auto"/>
            <w:vAlign w:val="center"/>
          </w:tcPr>
          <w:p w14:paraId="57E67A66" w14:textId="1B64DDF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3FF28DB2" w14:textId="46FFA94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732BC0E" w14:textId="125DD58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0.0137</w:t>
            </w:r>
          </w:p>
        </w:tc>
        <w:tc>
          <w:tcPr>
            <w:tcW w:w="418" w:type="pct"/>
            <w:tcBorders>
              <w:top w:val="nil"/>
              <w:left w:val="nil"/>
              <w:bottom w:val="single" w:sz="4" w:space="0" w:color="auto"/>
              <w:right w:val="single" w:sz="4" w:space="0" w:color="auto"/>
            </w:tcBorders>
            <w:shd w:val="clear" w:color="auto" w:fill="auto"/>
            <w:vAlign w:val="center"/>
          </w:tcPr>
          <w:p w14:paraId="50654F7C" w14:textId="73EB8EE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9A71F30" w14:textId="02B3057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B6457CA" w14:textId="16A0353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5388DB0A" w14:textId="4753269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447F5CF" w14:textId="7B18885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1.7051</w:t>
            </w:r>
          </w:p>
        </w:tc>
      </w:tr>
      <w:tr w:rsidR="0051605A" w:rsidRPr="00B070D3" w14:paraId="5E9B7B9A" w14:textId="77777777" w:rsidTr="0051605A">
        <w:trPr>
          <w:trHeight w:val="286"/>
        </w:trPr>
        <w:tc>
          <w:tcPr>
            <w:tcW w:w="696" w:type="pct"/>
            <w:vMerge w:val="restart"/>
            <w:tcBorders>
              <w:top w:val="single" w:sz="4" w:space="0" w:color="auto"/>
              <w:left w:val="single" w:sz="4" w:space="0" w:color="auto"/>
              <w:right w:val="single" w:sz="4" w:space="0" w:color="auto"/>
            </w:tcBorders>
            <w:vAlign w:val="center"/>
          </w:tcPr>
          <w:p w14:paraId="0528096B"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7AC4663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0.0175</w:t>
            </w:r>
          </w:p>
        </w:tc>
        <w:tc>
          <w:tcPr>
            <w:tcW w:w="443" w:type="pct"/>
            <w:tcBorders>
              <w:top w:val="nil"/>
              <w:left w:val="nil"/>
              <w:bottom w:val="single" w:sz="4" w:space="0" w:color="auto"/>
              <w:right w:val="single" w:sz="4" w:space="0" w:color="auto"/>
            </w:tcBorders>
            <w:shd w:val="clear" w:color="auto" w:fill="auto"/>
            <w:vAlign w:val="center"/>
          </w:tcPr>
          <w:p w14:paraId="74FF8E71" w14:textId="713FE5E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0B08876E" w14:textId="197959A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1403C88" w14:textId="73EAAC50"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0.0134</w:t>
            </w:r>
          </w:p>
        </w:tc>
        <w:tc>
          <w:tcPr>
            <w:tcW w:w="418" w:type="pct"/>
            <w:tcBorders>
              <w:top w:val="nil"/>
              <w:left w:val="nil"/>
              <w:bottom w:val="single" w:sz="4" w:space="0" w:color="auto"/>
              <w:right w:val="single" w:sz="4" w:space="0" w:color="auto"/>
            </w:tcBorders>
            <w:shd w:val="clear" w:color="auto" w:fill="auto"/>
            <w:vAlign w:val="center"/>
          </w:tcPr>
          <w:p w14:paraId="785F28BC" w14:textId="3EDC6F8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5AAB3BF" w14:textId="779F240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0BEA58B" w14:textId="2CAC497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2E67CB5D"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254E9D6" w14:textId="73948DF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0.1069</w:t>
            </w:r>
          </w:p>
        </w:tc>
      </w:tr>
      <w:tr w:rsidR="0051605A" w:rsidRPr="00B070D3" w14:paraId="53A8D6A9" w14:textId="77777777" w:rsidTr="0051605A">
        <w:trPr>
          <w:trHeight w:val="299"/>
        </w:trPr>
        <w:tc>
          <w:tcPr>
            <w:tcW w:w="696" w:type="pct"/>
            <w:vMerge/>
            <w:tcBorders>
              <w:left w:val="single" w:sz="4" w:space="0" w:color="auto"/>
              <w:right w:val="single" w:sz="4" w:space="0" w:color="auto"/>
            </w:tcBorders>
            <w:vAlign w:val="center"/>
          </w:tcPr>
          <w:p w14:paraId="0DE19A04"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13EC000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0.0174</w:t>
            </w:r>
          </w:p>
        </w:tc>
        <w:tc>
          <w:tcPr>
            <w:tcW w:w="443" w:type="pct"/>
            <w:tcBorders>
              <w:top w:val="nil"/>
              <w:left w:val="nil"/>
              <w:bottom w:val="single" w:sz="4" w:space="0" w:color="auto"/>
              <w:right w:val="single" w:sz="4" w:space="0" w:color="auto"/>
            </w:tcBorders>
            <w:shd w:val="clear" w:color="auto" w:fill="auto"/>
            <w:vAlign w:val="center"/>
          </w:tcPr>
          <w:p w14:paraId="09B5BC07" w14:textId="369387B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1BFB0D25" w14:textId="5BECD6CF"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09340B8D" w14:textId="2DD97C8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0.0122</w:t>
            </w:r>
          </w:p>
        </w:tc>
        <w:tc>
          <w:tcPr>
            <w:tcW w:w="418" w:type="pct"/>
            <w:tcBorders>
              <w:top w:val="nil"/>
              <w:left w:val="nil"/>
              <w:bottom w:val="single" w:sz="4" w:space="0" w:color="auto"/>
              <w:right w:val="single" w:sz="4" w:space="0" w:color="auto"/>
            </w:tcBorders>
            <w:shd w:val="clear" w:color="auto" w:fill="auto"/>
            <w:vAlign w:val="center"/>
          </w:tcPr>
          <w:p w14:paraId="2CABE229" w14:textId="4FE9C95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91012BD" w14:textId="26C73DD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8ABC050" w14:textId="4BD5A988"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47935E7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1EB870D" w14:textId="35A2FD6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0.0967</w:t>
            </w:r>
          </w:p>
        </w:tc>
      </w:tr>
      <w:tr w:rsidR="0051605A" w:rsidRPr="00B070D3" w14:paraId="0B642B1F" w14:textId="77777777" w:rsidTr="0051605A">
        <w:trPr>
          <w:trHeight w:val="299"/>
        </w:trPr>
        <w:tc>
          <w:tcPr>
            <w:tcW w:w="696" w:type="pct"/>
            <w:vMerge/>
            <w:tcBorders>
              <w:left w:val="single" w:sz="4" w:space="0" w:color="auto"/>
              <w:right w:val="single" w:sz="4" w:space="0" w:color="auto"/>
            </w:tcBorders>
            <w:vAlign w:val="center"/>
          </w:tcPr>
          <w:p w14:paraId="0F40028A"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5C175E18"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0.0168</w:t>
            </w:r>
          </w:p>
        </w:tc>
        <w:tc>
          <w:tcPr>
            <w:tcW w:w="443" w:type="pct"/>
            <w:tcBorders>
              <w:top w:val="nil"/>
              <w:left w:val="nil"/>
              <w:bottom w:val="single" w:sz="4" w:space="0" w:color="auto"/>
              <w:right w:val="single" w:sz="4" w:space="0" w:color="auto"/>
            </w:tcBorders>
            <w:shd w:val="clear" w:color="auto" w:fill="auto"/>
            <w:vAlign w:val="center"/>
          </w:tcPr>
          <w:p w14:paraId="465D22D5" w14:textId="15CB8953"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7E0E2270" w14:textId="497A16F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F4C1373" w14:textId="3B92C5E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0.0119</w:t>
            </w:r>
          </w:p>
        </w:tc>
        <w:tc>
          <w:tcPr>
            <w:tcW w:w="418" w:type="pct"/>
            <w:tcBorders>
              <w:top w:val="nil"/>
              <w:left w:val="nil"/>
              <w:bottom w:val="single" w:sz="4" w:space="0" w:color="auto"/>
              <w:right w:val="single" w:sz="4" w:space="0" w:color="auto"/>
            </w:tcBorders>
            <w:shd w:val="clear" w:color="auto" w:fill="auto"/>
            <w:vAlign w:val="center"/>
          </w:tcPr>
          <w:p w14:paraId="24933138" w14:textId="1C11A49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DD3F05C" w14:textId="40BFACB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6B8CA0C" w14:textId="0546C49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6A6DBBEA"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31302EF" w14:textId="3528763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0.1132</w:t>
            </w:r>
          </w:p>
        </w:tc>
      </w:tr>
      <w:tr w:rsidR="0051605A" w:rsidRPr="00B070D3" w14:paraId="01034736" w14:textId="77777777" w:rsidTr="0051605A">
        <w:trPr>
          <w:trHeight w:val="299"/>
        </w:trPr>
        <w:tc>
          <w:tcPr>
            <w:tcW w:w="696" w:type="pct"/>
            <w:vMerge/>
            <w:tcBorders>
              <w:left w:val="single" w:sz="4" w:space="0" w:color="auto"/>
              <w:bottom w:val="single" w:sz="4" w:space="0" w:color="auto"/>
              <w:right w:val="single" w:sz="4" w:space="0" w:color="auto"/>
            </w:tcBorders>
            <w:vAlign w:val="center"/>
          </w:tcPr>
          <w:p w14:paraId="1CD702C2" w14:textId="77777777" w:rsidR="0051605A" w:rsidRPr="00D471F1" w:rsidRDefault="0051605A" w:rsidP="0051605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4315186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0.0174</w:t>
            </w:r>
          </w:p>
        </w:tc>
        <w:tc>
          <w:tcPr>
            <w:tcW w:w="443" w:type="pct"/>
            <w:tcBorders>
              <w:top w:val="nil"/>
              <w:left w:val="nil"/>
              <w:bottom w:val="single" w:sz="4" w:space="0" w:color="auto"/>
              <w:right w:val="single" w:sz="4" w:space="0" w:color="auto"/>
            </w:tcBorders>
            <w:shd w:val="clear" w:color="auto" w:fill="auto"/>
            <w:vAlign w:val="center"/>
          </w:tcPr>
          <w:p w14:paraId="7A2D5350" w14:textId="29E8AC5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37E227A3" w14:textId="60DC4F8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A17708D" w14:textId="00479F8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0.0120</w:t>
            </w:r>
          </w:p>
        </w:tc>
        <w:tc>
          <w:tcPr>
            <w:tcW w:w="418" w:type="pct"/>
            <w:tcBorders>
              <w:top w:val="nil"/>
              <w:left w:val="nil"/>
              <w:bottom w:val="single" w:sz="4" w:space="0" w:color="auto"/>
              <w:right w:val="single" w:sz="4" w:space="0" w:color="auto"/>
            </w:tcBorders>
            <w:shd w:val="clear" w:color="auto" w:fill="auto"/>
            <w:vAlign w:val="center"/>
          </w:tcPr>
          <w:p w14:paraId="7045D757" w14:textId="736B792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42632A34" w14:textId="11F0477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156E1A2" w14:textId="633C714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5922F67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D38A448" w14:textId="5A097428"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0.4196</w:t>
            </w:r>
          </w:p>
        </w:tc>
      </w:tr>
      <w:tr w:rsidR="0051605A" w:rsidRPr="00B070D3" w14:paraId="20802569" w14:textId="77777777" w:rsidTr="0051605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75CF8934"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77C57B2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0.0170</w:t>
            </w:r>
          </w:p>
        </w:tc>
        <w:tc>
          <w:tcPr>
            <w:tcW w:w="443" w:type="pct"/>
            <w:tcBorders>
              <w:top w:val="nil"/>
              <w:left w:val="nil"/>
              <w:bottom w:val="single" w:sz="4" w:space="0" w:color="auto"/>
              <w:right w:val="single" w:sz="4" w:space="0" w:color="auto"/>
            </w:tcBorders>
            <w:shd w:val="clear" w:color="auto" w:fill="auto"/>
            <w:vAlign w:val="center"/>
          </w:tcPr>
          <w:p w14:paraId="70BAB346" w14:textId="47D1923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457C8023" w14:textId="7F9A604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44C945B" w14:textId="2032776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0.0124</w:t>
            </w:r>
          </w:p>
        </w:tc>
        <w:tc>
          <w:tcPr>
            <w:tcW w:w="418" w:type="pct"/>
            <w:tcBorders>
              <w:top w:val="nil"/>
              <w:left w:val="nil"/>
              <w:bottom w:val="single" w:sz="4" w:space="0" w:color="auto"/>
              <w:right w:val="single" w:sz="4" w:space="0" w:color="auto"/>
            </w:tcBorders>
            <w:shd w:val="clear" w:color="auto" w:fill="auto"/>
            <w:vAlign w:val="center"/>
          </w:tcPr>
          <w:p w14:paraId="18E45881" w14:textId="67ED161C"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B24007E" w14:textId="0925105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F339B04" w14:textId="2246AB0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24365544"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072D5C8" w14:textId="52499D7B"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&lt;0.0579</w:t>
            </w:r>
          </w:p>
        </w:tc>
      </w:tr>
      <w:tr w:rsidR="0051605A" w:rsidRPr="00B070D3" w14:paraId="6BAB7859" w14:textId="77777777" w:rsidTr="0051605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6F27F91F" w14:textId="77777777" w:rsidR="0051605A" w:rsidRPr="00D471F1" w:rsidRDefault="0051605A" w:rsidP="0051605A">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51605A" w:rsidRPr="00D471F1" w:rsidRDefault="0051605A" w:rsidP="0051605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32F1873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0.0173</w:t>
            </w:r>
          </w:p>
        </w:tc>
        <w:tc>
          <w:tcPr>
            <w:tcW w:w="443" w:type="pct"/>
            <w:tcBorders>
              <w:top w:val="nil"/>
              <w:left w:val="nil"/>
              <w:bottom w:val="single" w:sz="4" w:space="0" w:color="auto"/>
              <w:right w:val="single" w:sz="4" w:space="0" w:color="auto"/>
            </w:tcBorders>
            <w:shd w:val="clear" w:color="auto" w:fill="auto"/>
            <w:vAlign w:val="center"/>
          </w:tcPr>
          <w:p w14:paraId="76FB28F4" w14:textId="7F2DF646"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0.0006</w:t>
            </w:r>
          </w:p>
        </w:tc>
        <w:tc>
          <w:tcPr>
            <w:tcW w:w="507" w:type="pct"/>
            <w:tcBorders>
              <w:top w:val="nil"/>
              <w:left w:val="nil"/>
              <w:bottom w:val="single" w:sz="4" w:space="0" w:color="auto"/>
              <w:right w:val="single" w:sz="4" w:space="0" w:color="auto"/>
            </w:tcBorders>
            <w:shd w:val="clear" w:color="auto" w:fill="auto"/>
            <w:vAlign w:val="center"/>
          </w:tcPr>
          <w:p w14:paraId="1C5F0CEF" w14:textId="42FB2715"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057FDCB5" w14:textId="6A46C077"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0.0120</w:t>
            </w:r>
          </w:p>
        </w:tc>
        <w:tc>
          <w:tcPr>
            <w:tcW w:w="418" w:type="pct"/>
            <w:tcBorders>
              <w:top w:val="nil"/>
              <w:left w:val="nil"/>
              <w:bottom w:val="single" w:sz="4" w:space="0" w:color="auto"/>
              <w:right w:val="single" w:sz="4" w:space="0" w:color="auto"/>
            </w:tcBorders>
            <w:shd w:val="clear" w:color="auto" w:fill="auto"/>
            <w:vAlign w:val="center"/>
          </w:tcPr>
          <w:p w14:paraId="1542C1DB" w14:textId="721124F9"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D13A794" w14:textId="066DA3B2"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610BB5F" w14:textId="6B59AE41"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23DDC4C8"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BA09CC8" w14:textId="6ED05FCE" w:rsidR="0051605A" w:rsidRPr="00F342C5" w:rsidRDefault="0051605A" w:rsidP="0051605A">
            <w:pPr>
              <w:spacing w:after="0" w:line="240" w:lineRule="auto"/>
              <w:jc w:val="center"/>
              <w:rPr>
                <w:rFonts w:cstheme="minorHAnsi"/>
                <w:sz w:val="16"/>
                <w:szCs w:val="16"/>
                <w:lang w:eastAsia="es-GT"/>
              </w:rPr>
            </w:pPr>
            <w:r w:rsidRPr="0051605A">
              <w:rPr>
                <w:rFonts w:cstheme="minorHAnsi"/>
                <w:sz w:val="16"/>
                <w:szCs w:val="16"/>
                <w:lang w:eastAsia="es-GT"/>
              </w:rPr>
              <w:t>ND</w:t>
            </w:r>
          </w:p>
        </w:tc>
      </w:tr>
    </w:tbl>
    <w:p w14:paraId="2C34EA6A" w14:textId="54439683"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2022.</w:t>
      </w:r>
    </w:p>
    <w:p w14:paraId="6C0F62C3" w14:textId="2D5C6A88" w:rsidR="00474B5D" w:rsidRDefault="00474B5D" w:rsidP="00C93278">
      <w:pPr>
        <w:rPr>
          <w:lang w:eastAsia="es-GT"/>
        </w:rPr>
      </w:pPr>
    </w:p>
    <w:p w14:paraId="4D6FB2AE" w14:textId="51269DCB" w:rsidR="00937149" w:rsidRDefault="00937149"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1777845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1777845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16D30663"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los</w:t>
      </w:r>
      <w:r w:rsidR="00A77D69">
        <w:rPr>
          <w:rFonts w:cstheme="minorHAnsi"/>
          <w:lang w:eastAsia="es-GT"/>
        </w:rPr>
        <w:t xml:space="preserve"> </w:t>
      </w:r>
      <w:proofErr w:type="spellStart"/>
      <w:r w:rsidR="008D41E6">
        <w:rPr>
          <w:rFonts w:cstheme="minorHAnsi"/>
          <w:lang w:eastAsia="es-GT"/>
        </w:rPr>
        <w:t>Rio</w:t>
      </w:r>
      <w:r w:rsidR="003E2841">
        <w:rPr>
          <w:rFonts w:cstheme="minorHAnsi"/>
          <w:lang w:eastAsia="es-GT"/>
        </w:rPr>
        <w:t>s</w:t>
      </w:r>
      <w:proofErr w:type="spellEnd"/>
      <w:r w:rsidR="008D41E6">
        <w:rPr>
          <w:rFonts w:cstheme="minorHAnsi"/>
          <w:lang w:eastAsia="es-GT"/>
        </w:rPr>
        <w:t xml:space="preserve"> </w:t>
      </w:r>
      <w:proofErr w:type="spellStart"/>
      <w:r w:rsidR="008D41E6">
        <w:rPr>
          <w:rFonts w:cstheme="minorHAnsi"/>
          <w:lang w:eastAsia="es-GT"/>
        </w:rPr>
        <w:t>Michatoya</w:t>
      </w:r>
      <w:proofErr w:type="spellEnd"/>
      <w:r w:rsidR="003E2841">
        <w:rPr>
          <w:rFonts w:cstheme="minorHAnsi"/>
          <w:lang w:eastAsia="es-GT"/>
        </w:rPr>
        <w:t>, Playa Publica y Bahía Playa de oro</w:t>
      </w:r>
      <w:r w:rsidR="009F276E">
        <w:rPr>
          <w:rFonts w:cstheme="minorHAnsi"/>
          <w:lang w:eastAsia="es-GT"/>
        </w:rPr>
        <w:t xml:space="preserve"> </w:t>
      </w:r>
      <w:r w:rsidR="00465A86">
        <w:rPr>
          <w:rFonts w:cstheme="minorHAnsi"/>
          <w:lang w:eastAsia="es-GT"/>
        </w:rPr>
        <w:t>(0.</w:t>
      </w:r>
      <w:r w:rsidR="003E2841">
        <w:rPr>
          <w:rFonts w:cstheme="minorHAnsi"/>
          <w:lang w:eastAsia="es-GT"/>
        </w:rPr>
        <w:t>60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A77D69">
        <w:rPr>
          <w:rFonts w:cstheme="minorHAnsi"/>
          <w:lang w:eastAsia="es-GT"/>
        </w:rPr>
        <w:t xml:space="preserve">altas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suspendida </w:t>
      </w:r>
      <w:r w:rsidR="00C578F0">
        <w:rPr>
          <w:rFonts w:cstheme="minorHAnsi"/>
          <w:lang w:eastAsia="es-GT"/>
        </w:rPr>
        <w:t>disminuyo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Centro con </w:t>
      </w:r>
      <w:r w:rsidR="00831069">
        <w:rPr>
          <w:rFonts w:cstheme="minorHAnsi"/>
          <w:lang w:eastAsia="es-GT"/>
        </w:rPr>
        <w:t>0.</w:t>
      </w:r>
      <w:r w:rsidR="008D41E6">
        <w:rPr>
          <w:rFonts w:cstheme="minorHAnsi"/>
          <w:lang w:eastAsia="es-GT"/>
        </w:rPr>
        <w:t>9</w:t>
      </w:r>
      <w:r w:rsidR="00F84829">
        <w:rPr>
          <w:rFonts w:cstheme="minorHAnsi"/>
          <w:lang w:eastAsia="es-GT"/>
        </w:rPr>
        <w:t>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3B868D9A"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2E7F35">
        <w:rPr>
          <w:rFonts w:cstheme="minorHAnsi"/>
          <w:b/>
          <w:bCs/>
          <w:sz w:val="20"/>
          <w:szCs w:val="20"/>
        </w:rPr>
        <w:t>noviembre</w:t>
      </w:r>
      <w:r w:rsidRPr="005F284E">
        <w:rPr>
          <w:rFonts w:cstheme="minorHAnsi"/>
          <w:b/>
          <w:bCs/>
          <w:sz w:val="20"/>
          <w:szCs w:val="20"/>
        </w:rPr>
        <w:t>, 202</w:t>
      </w:r>
    </w:p>
    <w:p w14:paraId="396347AB" w14:textId="14FCB698" w:rsidR="00177845" w:rsidRPr="005F284E" w:rsidRDefault="00A53041" w:rsidP="005E7B23">
      <w:pPr>
        <w:spacing w:after="0"/>
        <w:mirrorIndents/>
        <w:jc w:val="center"/>
        <w:rPr>
          <w:rFonts w:cstheme="minorHAnsi"/>
          <w:b/>
          <w:bCs/>
          <w:sz w:val="18"/>
          <w:szCs w:val="18"/>
        </w:rPr>
      </w:pPr>
      <w:r>
        <w:rPr>
          <w:noProof/>
        </w:rPr>
        <w:drawing>
          <wp:inline distT="0" distB="0" distL="0" distR="0" wp14:anchorId="3DF592C7" wp14:editId="29AB449D">
            <wp:extent cx="5868063" cy="3657600"/>
            <wp:effectExtent l="0" t="0" r="0" b="0"/>
            <wp:docPr id="51" name="Gráfico 51">
              <a:extLst xmlns:a="http://schemas.openxmlformats.org/drawingml/2006/main">
                <a:ext uri="{FF2B5EF4-FFF2-40B4-BE49-F238E27FC236}">
                  <a16:creationId xmlns:a16="http://schemas.microsoft.com/office/drawing/2014/main" id="{235B2C33-1150-4876-9750-4777A8352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31CB544D"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2E7F35">
        <w:rPr>
          <w:lang w:eastAsia="es-GT"/>
        </w:rPr>
        <w:t>noviembre</w:t>
      </w:r>
      <w:r w:rsidR="00765146">
        <w:rPr>
          <w:lang w:eastAsia="es-GT"/>
        </w:rPr>
        <w:t xml:space="preserve"> indican que </w:t>
      </w:r>
      <w:r w:rsidR="008D41E6">
        <w:rPr>
          <w:lang w:eastAsia="es-GT"/>
        </w:rPr>
        <w:t>todos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291E83">
        <w:rPr>
          <w:lang w:eastAsia="es-GT"/>
        </w:rPr>
        <w:t>que el punto de</w:t>
      </w:r>
      <w:r w:rsidR="00807DB1">
        <w:rPr>
          <w:lang w:eastAsia="es-GT"/>
        </w:rPr>
        <w:t xml:space="preserve"> </w:t>
      </w:r>
      <w:r w:rsidR="003E2841">
        <w:rPr>
          <w:lang w:eastAsia="es-GT"/>
        </w:rPr>
        <w:t>Playa Publica</w:t>
      </w:r>
      <w:r w:rsidR="00807DB1">
        <w:rPr>
          <w:lang w:eastAsia="es-GT"/>
        </w:rPr>
        <w:t xml:space="preserve"> </w:t>
      </w:r>
      <w:r w:rsidR="008D41E6">
        <w:rPr>
          <w:lang w:eastAsia="es-GT"/>
        </w:rPr>
        <w:t xml:space="preserve">fue </w:t>
      </w:r>
      <w:r w:rsidR="00F84829">
        <w:rPr>
          <w:lang w:eastAsia="es-GT"/>
        </w:rPr>
        <w:t>el</w:t>
      </w:r>
      <w:r w:rsidR="008D41E6">
        <w:rPr>
          <w:lang w:eastAsia="es-GT"/>
        </w:rPr>
        <w:t xml:space="preserve"> único el</w:t>
      </w:r>
      <w:r w:rsidR="00F84829">
        <w:rPr>
          <w:lang w:eastAsia="es-GT"/>
        </w:rPr>
        <w:t xml:space="preserve"> cual </w:t>
      </w:r>
      <w:r w:rsidR="00291E83">
        <w:rPr>
          <w:lang w:eastAsia="es-GT"/>
        </w:rPr>
        <w:t xml:space="preserve">tuvo </w:t>
      </w:r>
      <w:r w:rsidR="00807DB1">
        <w:rPr>
          <w:lang w:eastAsia="es-GT"/>
        </w:rPr>
        <w:t xml:space="preserve">resultados </w:t>
      </w:r>
      <w:r w:rsidR="00807DB1" w:rsidRPr="00807DB1">
        <w:rPr>
          <w:lang w:eastAsia="es-GT"/>
        </w:rPr>
        <w:t>&gt; 10 mg/</w:t>
      </w:r>
      <w:r w:rsidR="00BF5876" w:rsidRPr="00807DB1">
        <w:rPr>
          <w:lang w:eastAsia="es-GT"/>
        </w:rPr>
        <w:t>L</w:t>
      </w:r>
      <w:r w:rsidR="00BF5876">
        <w:rPr>
          <w:lang w:eastAsia="es-GT"/>
        </w:rPr>
        <w:t>,</w:t>
      </w:r>
      <w:r w:rsidR="00807DB1">
        <w:rPr>
          <w:lang w:eastAsia="es-GT"/>
        </w:rPr>
        <w:t xml:space="preserve"> (</w:t>
      </w:r>
      <w:r w:rsidR="008D41E6">
        <w:rPr>
          <w:lang w:eastAsia="es-GT"/>
        </w:rPr>
        <w:t>1</w:t>
      </w:r>
      <w:r w:rsidR="003E2841">
        <w:rPr>
          <w:lang w:eastAsia="es-GT"/>
        </w:rPr>
        <w:t>0</w:t>
      </w:r>
      <w:r w:rsidR="00F84829">
        <w:rPr>
          <w:lang w:eastAsia="es-GT"/>
        </w:rPr>
        <w:t>.</w:t>
      </w:r>
      <w:r w:rsidR="003E2841">
        <w:rPr>
          <w:lang w:eastAsia="es-GT"/>
        </w:rPr>
        <w:t>54</w:t>
      </w:r>
      <w:r w:rsidR="00807DB1">
        <w:rPr>
          <w:lang w:eastAsia="es-GT"/>
        </w:rPr>
        <w:t>mg/L</w:t>
      </w:r>
      <w:r w:rsidR="00291E83">
        <w:rPr>
          <w:lang w:eastAsia="es-GT"/>
        </w:rPr>
        <w:t>)</w:t>
      </w:r>
      <w:r w:rsidR="00807DB1">
        <w:rPr>
          <w:lang w:eastAsia="es-GT"/>
        </w:rPr>
        <w:t>.</w:t>
      </w:r>
    </w:p>
    <w:p w14:paraId="654839EE" w14:textId="507F1548"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807DB1">
        <w:rPr>
          <w:lang w:eastAsia="es-GT"/>
        </w:rPr>
        <w:t>0</w:t>
      </w:r>
      <w:r w:rsidR="003E2841">
        <w:rPr>
          <w:lang w:eastAsia="es-GT"/>
        </w:rPr>
        <w:t>7</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3E2841">
        <w:rPr>
          <w:lang w:eastAsia="es-GT"/>
        </w:rPr>
        <w:t>004</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751E3ECD" w:rsidR="00C24D31" w:rsidRDefault="00A53041" w:rsidP="00D271BA">
      <w:pPr>
        <w:jc w:val="center"/>
        <w:rPr>
          <w:lang w:eastAsia="es-GT"/>
        </w:rPr>
      </w:pPr>
      <w:r>
        <w:rPr>
          <w:noProof/>
        </w:rPr>
        <w:drawing>
          <wp:inline distT="0" distB="0" distL="0" distR="0" wp14:anchorId="245C34B6" wp14:editId="513548D8">
            <wp:extent cx="5852160" cy="3514476"/>
            <wp:effectExtent l="0" t="0" r="0" b="0"/>
            <wp:docPr id="46" name="Gráfico 46">
              <a:extLst xmlns:a="http://schemas.openxmlformats.org/drawingml/2006/main">
                <a:ext uri="{FF2B5EF4-FFF2-40B4-BE49-F238E27FC236}">
                  <a16:creationId xmlns:a16="http://schemas.microsoft.com/office/drawing/2014/main" id="{597409D3-E4FC-4456-8A6A-678F4F6EB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09778EF0" w:rsidR="00BE64B4" w:rsidRDefault="00A53041" w:rsidP="00BF24F4">
      <w:pPr>
        <w:spacing w:after="0"/>
        <w:jc w:val="center"/>
        <w:rPr>
          <w:rFonts w:cstheme="minorHAnsi"/>
          <w:b/>
          <w:bCs/>
          <w:sz w:val="20"/>
          <w:szCs w:val="20"/>
        </w:rPr>
      </w:pPr>
      <w:r>
        <w:rPr>
          <w:noProof/>
        </w:rPr>
        <w:lastRenderedPageBreak/>
        <w:drawing>
          <wp:inline distT="0" distB="0" distL="0" distR="0" wp14:anchorId="4AB33127" wp14:editId="7084F2CD">
            <wp:extent cx="5518205" cy="3427012"/>
            <wp:effectExtent l="0" t="0" r="0" b="0"/>
            <wp:docPr id="48" name="Gráfico 48">
              <a:extLst xmlns:a="http://schemas.openxmlformats.org/drawingml/2006/main">
                <a:ext uri="{FF2B5EF4-FFF2-40B4-BE49-F238E27FC236}">
                  <a16:creationId xmlns:a16="http://schemas.microsoft.com/office/drawing/2014/main" id="{CD25E63C-3CC9-4BAA-B0AA-24C57BAC7C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3A27717A" w:rsidR="00FE3B19" w:rsidRDefault="00A53041" w:rsidP="00BF24F4">
      <w:pPr>
        <w:spacing w:after="0"/>
        <w:jc w:val="center"/>
        <w:rPr>
          <w:rFonts w:cstheme="minorHAnsi"/>
          <w:b/>
          <w:bCs/>
          <w:sz w:val="20"/>
          <w:szCs w:val="20"/>
        </w:rPr>
      </w:pPr>
      <w:r>
        <w:rPr>
          <w:noProof/>
        </w:rPr>
        <w:drawing>
          <wp:inline distT="0" distB="0" distL="0" distR="0" wp14:anchorId="16393199" wp14:editId="1C3C7749">
            <wp:extent cx="5518205" cy="3339548"/>
            <wp:effectExtent l="0" t="0" r="0" b="0"/>
            <wp:docPr id="49" name="Gráfico 49">
              <a:extLst xmlns:a="http://schemas.openxmlformats.org/drawingml/2006/main">
                <a:ext uri="{FF2B5EF4-FFF2-40B4-BE49-F238E27FC236}">
                  <a16:creationId xmlns:a16="http://schemas.microsoft.com/office/drawing/2014/main" id="{11E67373-EEA2-4AA1-9CD8-AD7CFDE50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22523D5D"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2E7F35">
        <w:rPr>
          <w:rFonts w:cstheme="minorHAnsi"/>
          <w:b/>
          <w:bCs/>
          <w:sz w:val="20"/>
          <w:szCs w:val="20"/>
        </w:rPr>
        <w:t>noviembre</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7FF82B21"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AF6016">
        <w:rPr>
          <w:lang w:eastAsia="es-GT"/>
        </w:rPr>
        <w:t>4.</w:t>
      </w:r>
      <w:r w:rsidR="00B61B5D">
        <w:rPr>
          <w:lang w:eastAsia="es-GT"/>
        </w:rPr>
        <w:t>6</w:t>
      </w:r>
      <w:r w:rsidR="00927438">
        <w:rPr>
          <w:lang w:eastAsia="es-GT"/>
        </w:rPr>
        <w:t>-</w:t>
      </w:r>
      <w:r w:rsidR="00AF6016">
        <w:rPr>
          <w:lang w:eastAsia="es-GT"/>
        </w:rPr>
        <w:t>25</w:t>
      </w:r>
      <w:r w:rsidR="005C4020">
        <w:rPr>
          <w:lang w:eastAsia="es-GT"/>
        </w:rPr>
        <w:t>.</w:t>
      </w:r>
      <w:r w:rsidR="00B61B5D">
        <w:rPr>
          <w:lang w:eastAsia="es-GT"/>
        </w:rPr>
        <w:t>48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247095">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5C4020">
        <w:rPr>
          <w:lang w:eastAsia="es-GT"/>
        </w:rPr>
        <w:t>1.</w:t>
      </w:r>
      <w:r w:rsidR="00B61B5D">
        <w:rPr>
          <w:lang w:eastAsia="es-GT"/>
        </w:rPr>
        <w:t>8</w:t>
      </w:r>
      <w:r w:rsidR="00AF6016">
        <w:rPr>
          <w:lang w:eastAsia="es-GT"/>
        </w:rPr>
        <w:t>6</w:t>
      </w:r>
      <w:r w:rsidR="00927438">
        <w:rPr>
          <w:lang w:eastAsia="es-GT"/>
        </w:rPr>
        <w:t>°</w:t>
      </w:r>
      <w:r w:rsidR="00485D3E">
        <w:rPr>
          <w:lang w:eastAsia="es-GT"/>
        </w:rPr>
        <w:t xml:space="preserve"> y </w:t>
      </w:r>
      <w:r w:rsidR="00AF6016">
        <w:rPr>
          <w:lang w:eastAsia="es-GT"/>
        </w:rPr>
        <w:t>0.</w:t>
      </w:r>
      <w:r w:rsidR="00B61B5D">
        <w:rPr>
          <w:lang w:eastAsia="es-GT"/>
        </w:rPr>
        <w:t>9</w:t>
      </w:r>
      <w:r w:rsidR="00485D3E">
        <w:rPr>
          <w:lang w:eastAsia="es-GT"/>
        </w:rPr>
        <w:t>°</w:t>
      </w:r>
      <w:r w:rsidR="00927438">
        <w:rPr>
          <w:lang w:eastAsia="es-GT"/>
        </w:rPr>
        <w:t xml:space="preserve"> este mes</w:t>
      </w:r>
      <w:r w:rsidR="00637B3F">
        <w:rPr>
          <w:lang w:eastAsia="es-GT"/>
        </w:rPr>
        <w:t xml:space="preserve">, en comparación con </w:t>
      </w:r>
      <w:r w:rsidR="002E7F35">
        <w:rPr>
          <w:lang w:eastAsia="es-GT"/>
        </w:rPr>
        <w:t>octubre</w:t>
      </w:r>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w:t>
      </w:r>
      <w:r w:rsidR="00654693">
        <w:rPr>
          <w:lang w:eastAsia="es-GT"/>
        </w:rPr>
        <w:t>0</w:t>
      </w:r>
      <w:r w:rsidR="00AF6016">
        <w:rPr>
          <w:lang w:eastAsia="es-GT"/>
        </w:rPr>
        <w:t>.</w:t>
      </w:r>
      <w:r w:rsidR="00654693">
        <w:rPr>
          <w:lang w:eastAsia="es-GT"/>
        </w:rPr>
        <w:t>89</w:t>
      </w:r>
      <w:r w:rsidR="00046003">
        <w:rPr>
          <w:lang w:eastAsia="es-GT"/>
        </w:rPr>
        <w:t>°</w:t>
      </w:r>
      <w:r w:rsidR="0052556F">
        <w:rPr>
          <w:lang w:eastAsia="es-GT"/>
        </w:rPr>
        <w:t xml:space="preserve"> y </w:t>
      </w:r>
      <w:r w:rsidR="00654693">
        <w:rPr>
          <w:lang w:eastAsia="es-GT"/>
        </w:rPr>
        <w:t>0.12</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5E929B5B" w:rsidR="00534D0D" w:rsidRDefault="00534D0D" w:rsidP="00A06B41">
      <w:pPr>
        <w:jc w:val="center"/>
        <w:rPr>
          <w:lang w:eastAsia="es-GT"/>
        </w:rPr>
      </w:pPr>
    </w:p>
    <w:p w14:paraId="53DC8BBB" w14:textId="14EA140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2E7F35">
        <w:rPr>
          <w:rFonts w:cstheme="minorHAnsi"/>
          <w:b/>
          <w:bCs/>
          <w:sz w:val="20"/>
          <w:szCs w:val="20"/>
        </w:rPr>
        <w:t>noviembre</w:t>
      </w:r>
      <w:r w:rsidRPr="002F43AB">
        <w:rPr>
          <w:rFonts w:cstheme="minorHAnsi"/>
          <w:b/>
          <w:bCs/>
          <w:sz w:val="20"/>
          <w:szCs w:val="20"/>
        </w:rPr>
        <w:t>, 2022.</w:t>
      </w:r>
    </w:p>
    <w:p w14:paraId="65879D78" w14:textId="4B53DA7D" w:rsidR="003124F2" w:rsidRDefault="00A53041" w:rsidP="00A06B41">
      <w:pPr>
        <w:jc w:val="center"/>
        <w:rPr>
          <w:lang w:eastAsia="es-GT"/>
        </w:rPr>
      </w:pPr>
      <w:r>
        <w:rPr>
          <w:noProof/>
        </w:rPr>
        <w:drawing>
          <wp:inline distT="0" distB="0" distL="0" distR="0" wp14:anchorId="6AF1BE41" wp14:editId="419DC9DE">
            <wp:extent cx="5788550" cy="3522428"/>
            <wp:effectExtent l="0" t="0" r="0" b="0"/>
            <wp:docPr id="50" name="Gráfico 50">
              <a:extLst xmlns:a="http://schemas.openxmlformats.org/drawingml/2006/main">
                <a:ext uri="{FF2B5EF4-FFF2-40B4-BE49-F238E27FC236}">
                  <a16:creationId xmlns:a16="http://schemas.microsoft.com/office/drawing/2014/main" id="{787D34DB-558B-4CAA-9E93-0669E1515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965424" w14:textId="0B29743D" w:rsidR="003124F2" w:rsidRDefault="003124F2" w:rsidP="00A06B41">
      <w:pPr>
        <w:jc w:val="center"/>
        <w:rPr>
          <w:lang w:eastAsia="es-GT"/>
        </w:rPr>
      </w:pPr>
    </w:p>
    <w:p w14:paraId="5F32EA01" w14:textId="2CCA49CF" w:rsidR="00474B5D" w:rsidRDefault="00A53041" w:rsidP="00A06B41">
      <w:pPr>
        <w:jc w:val="center"/>
        <w:rPr>
          <w:lang w:eastAsia="es-GT"/>
        </w:rPr>
      </w:pPr>
      <w:r>
        <w:rPr>
          <w:noProof/>
        </w:rPr>
        <w:lastRenderedPageBreak/>
        <w:drawing>
          <wp:inline distT="0" distB="0" distL="0" distR="0" wp14:anchorId="677E64DC" wp14:editId="11ACDFE5">
            <wp:extent cx="5454595" cy="3371353"/>
            <wp:effectExtent l="0" t="0" r="0" b="0"/>
            <wp:docPr id="52" name="Gráfico 52">
              <a:extLst xmlns:a="http://schemas.openxmlformats.org/drawingml/2006/main">
                <a:ext uri="{FF2B5EF4-FFF2-40B4-BE49-F238E27FC236}">
                  <a16:creationId xmlns:a16="http://schemas.microsoft.com/office/drawing/2014/main" id="{AFE06E34-B8D6-4A79-A7C6-A65A35EC8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7FF4C423" w:rsidR="003F09A2" w:rsidRDefault="00A53041" w:rsidP="00A06B41">
      <w:pPr>
        <w:jc w:val="center"/>
        <w:rPr>
          <w:lang w:eastAsia="es-GT"/>
        </w:rPr>
      </w:pPr>
      <w:r>
        <w:rPr>
          <w:noProof/>
        </w:rPr>
        <w:drawing>
          <wp:inline distT="0" distB="0" distL="0" distR="0" wp14:anchorId="6C15661A" wp14:editId="3EE147AB">
            <wp:extent cx="5438692" cy="3530379"/>
            <wp:effectExtent l="0" t="0" r="0" b="0"/>
            <wp:docPr id="53" name="Gráfico 53">
              <a:extLst xmlns:a="http://schemas.openxmlformats.org/drawingml/2006/main">
                <a:ext uri="{FF2B5EF4-FFF2-40B4-BE49-F238E27FC236}">
                  <a16:creationId xmlns:a16="http://schemas.microsoft.com/office/drawing/2014/main" id="{F6C040C4-50A0-43A8-8E5C-ED3F56118E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1777845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61A8B283"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B4454">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 xml:space="preserve">en </w:t>
      </w:r>
      <w:r w:rsidR="00E71831">
        <w:rPr>
          <w:lang w:eastAsia="es-GT"/>
        </w:rPr>
        <w:t xml:space="preserve">la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DB4454">
        <w:rPr>
          <w:lang w:eastAsia="es-GT"/>
        </w:rPr>
        <w:t>364</w:t>
      </w:r>
      <w:r w:rsidR="00C04149">
        <w:rPr>
          <w:lang w:eastAsia="es-GT"/>
        </w:rPr>
        <w:t xml:space="preserve"> </w:t>
      </w:r>
      <w:r w:rsidR="0052038A">
        <w:rPr>
          <w:lang w:eastAsia="es-GT"/>
        </w:rPr>
        <w:t xml:space="preserve">mg/L y </w:t>
      </w:r>
      <w:r w:rsidR="00D52E20">
        <w:rPr>
          <w:lang w:eastAsia="es-GT"/>
        </w:rPr>
        <w:t>0.</w:t>
      </w:r>
      <w:r w:rsidR="00DB4454">
        <w:rPr>
          <w:lang w:eastAsia="es-GT"/>
        </w:rPr>
        <w:t>3096</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4ACE1D10" w:rsidR="001A25F8" w:rsidRDefault="00682BBF" w:rsidP="00133D9D">
      <w:pPr>
        <w:jc w:val="both"/>
        <w:rPr>
          <w:lang w:eastAsia="es-GT"/>
        </w:rPr>
      </w:pPr>
      <w:r>
        <w:rPr>
          <w:lang w:eastAsia="es-GT"/>
        </w:rPr>
        <w:t xml:space="preserve">Además, los valores </w:t>
      </w:r>
      <w:r w:rsidR="00DB4454">
        <w:rPr>
          <w:lang w:eastAsia="es-GT"/>
        </w:rPr>
        <w:t xml:space="preserve">se mantuvieron estables comparados con el mes de </w:t>
      </w:r>
      <w:r w:rsidR="002E7F35">
        <w:rPr>
          <w:lang w:eastAsia="es-GT"/>
        </w:rPr>
        <w:t>octubre</w:t>
      </w:r>
      <w:r>
        <w:rPr>
          <w:lang w:eastAsia="es-GT"/>
        </w:rPr>
        <w:t xml:space="preserve"> se detectaron 0.</w:t>
      </w:r>
      <w:r w:rsidR="00DB4454">
        <w:rPr>
          <w:lang w:eastAsia="es-GT"/>
        </w:rPr>
        <w:t>22</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DB4454">
        <w:rPr>
          <w:lang w:eastAsia="es-GT"/>
        </w:rPr>
        <w:t>3</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03644733"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2E7F35">
        <w:rPr>
          <w:rFonts w:cstheme="minorHAnsi"/>
          <w:b/>
          <w:bCs/>
          <w:sz w:val="20"/>
          <w:szCs w:val="20"/>
        </w:rPr>
        <w:t>noviembre</w:t>
      </w:r>
      <w:r w:rsidRPr="007778EA">
        <w:rPr>
          <w:b/>
          <w:bCs/>
          <w:sz w:val="20"/>
          <w:szCs w:val="20"/>
          <w:lang w:eastAsia="es-GT"/>
        </w:rPr>
        <w:t>, 2022.</w:t>
      </w:r>
    </w:p>
    <w:p w14:paraId="4647956C" w14:textId="1DAFF178" w:rsidR="00DA5E50" w:rsidRDefault="00A53041" w:rsidP="007778EA">
      <w:pPr>
        <w:spacing w:after="0"/>
        <w:jc w:val="center"/>
        <w:rPr>
          <w:lang w:eastAsia="es-GT"/>
        </w:rPr>
      </w:pPr>
      <w:r>
        <w:rPr>
          <w:noProof/>
        </w:rPr>
        <w:drawing>
          <wp:inline distT="0" distB="0" distL="0" distR="0" wp14:anchorId="01CF57CC" wp14:editId="5CAA4224">
            <wp:extent cx="5812404" cy="3108960"/>
            <wp:effectExtent l="0" t="0" r="0" b="0"/>
            <wp:docPr id="54" name="Gráfico 54">
              <a:extLst xmlns:a="http://schemas.openxmlformats.org/drawingml/2006/main">
                <a:ext uri="{FF2B5EF4-FFF2-40B4-BE49-F238E27FC236}">
                  <a16:creationId xmlns:a16="http://schemas.microsoft.com/office/drawing/2014/main" id="{0B6EB714-1DB6-40BB-B064-5F45B43A4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366EB203"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 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2E7F35">
        <w:rPr>
          <w:lang w:eastAsia="es-GT"/>
        </w:rPr>
        <w:t>octubre</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FA197B">
        <w:rPr>
          <w:lang w:eastAsia="es-GT"/>
        </w:rPr>
        <w:t>1.</w:t>
      </w:r>
      <w:r w:rsidR="00CF082D">
        <w:rPr>
          <w:lang w:eastAsia="es-GT"/>
        </w:rPr>
        <w:t>1</w:t>
      </w:r>
      <w:r w:rsidR="00ED1E7F">
        <w:rPr>
          <w:lang w:eastAsia="es-GT"/>
        </w:rPr>
        <w:t>0</w:t>
      </w:r>
      <w:r w:rsidR="00AC381D">
        <w:rPr>
          <w:lang w:eastAsia="es-GT"/>
        </w:rPr>
        <w:t xml:space="preserve"> </w:t>
      </w:r>
      <w:r w:rsidR="004D78D6">
        <w:rPr>
          <w:lang w:eastAsia="es-GT"/>
        </w:rPr>
        <w:t xml:space="preserve">y </w:t>
      </w:r>
      <w:r w:rsidR="003367FC">
        <w:rPr>
          <w:lang w:eastAsia="es-GT"/>
        </w:rPr>
        <w:t>3</w:t>
      </w:r>
      <w:r w:rsidR="004D78D6">
        <w:rPr>
          <w:lang w:eastAsia="es-GT"/>
        </w:rPr>
        <w:t>.</w:t>
      </w:r>
      <w:r w:rsidR="003367FC">
        <w:rPr>
          <w:lang w:eastAsia="es-GT"/>
        </w:rPr>
        <w:t>4</w:t>
      </w:r>
      <w:r w:rsidR="00CF082D">
        <w:rPr>
          <w:lang w:eastAsia="es-GT"/>
        </w:rPr>
        <w:t>2</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r w:rsidR="002E7F35">
        <w:rPr>
          <w:lang w:eastAsia="es-GT"/>
        </w:rPr>
        <w:t>octubre</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11409536"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3653B">
        <w:rPr>
          <w:lang w:eastAsia="es-GT"/>
        </w:rPr>
        <w:t>3</w:t>
      </w:r>
      <w:r w:rsidR="00BF5876">
        <w:rPr>
          <w:lang w:eastAsia="es-GT"/>
        </w:rPr>
        <w:t>.</w:t>
      </w:r>
      <w:r w:rsidR="0013653B">
        <w:rPr>
          <w:lang w:eastAsia="es-GT"/>
        </w:rPr>
        <w:t>60</w:t>
      </w:r>
      <w:r w:rsidR="00875218">
        <w:rPr>
          <w:lang w:eastAsia="es-GT"/>
        </w:rPr>
        <w:t xml:space="preserve"> mg/L</w:t>
      </w:r>
      <w:r w:rsidR="00344FF9">
        <w:rPr>
          <w:lang w:eastAsia="es-GT"/>
        </w:rPr>
        <w:t xml:space="preserve"> en el punto de </w:t>
      </w:r>
      <w:r w:rsidR="002B3747">
        <w:rPr>
          <w:lang w:eastAsia="es-GT"/>
        </w:rPr>
        <w:t>E</w:t>
      </w:r>
      <w:r w:rsidR="00D55354">
        <w:rPr>
          <w:lang w:eastAsia="es-GT"/>
        </w:rPr>
        <w:t>ste</w:t>
      </w:r>
      <w:r w:rsidR="00344FF9">
        <w:rPr>
          <w:lang w:eastAsia="es-GT"/>
        </w:rPr>
        <w:t xml:space="preserv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17BC6">
        <w:rPr>
          <w:lang w:eastAsia="es-GT"/>
        </w:rPr>
        <w:t>menores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D55354">
        <w:rPr>
          <w:lang w:eastAsia="es-GT"/>
        </w:rPr>
        <w:t>0.0</w:t>
      </w:r>
      <w:r w:rsidR="0013653B">
        <w:rPr>
          <w:lang w:eastAsia="es-GT"/>
        </w:rPr>
        <w:t>046</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20713D01"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2E7F35">
        <w:rPr>
          <w:rFonts w:cstheme="minorHAnsi"/>
          <w:b/>
          <w:bCs/>
          <w:sz w:val="20"/>
          <w:szCs w:val="20"/>
        </w:rPr>
        <w:t>noviembre</w:t>
      </w:r>
      <w:r w:rsidRPr="003A2BE8">
        <w:rPr>
          <w:b/>
          <w:bCs/>
          <w:sz w:val="20"/>
          <w:szCs w:val="20"/>
          <w:lang w:eastAsia="es-GT"/>
        </w:rPr>
        <w:t>, 2022.</w:t>
      </w:r>
    </w:p>
    <w:p w14:paraId="5818A849" w14:textId="3582C627" w:rsidR="00D03E94" w:rsidRDefault="00A53041" w:rsidP="003A2BE8">
      <w:pPr>
        <w:spacing w:after="0"/>
        <w:jc w:val="center"/>
        <w:rPr>
          <w:lang w:eastAsia="es-GT"/>
        </w:rPr>
      </w:pPr>
      <w:r>
        <w:rPr>
          <w:noProof/>
        </w:rPr>
        <w:drawing>
          <wp:inline distT="0" distB="0" distL="0" distR="0" wp14:anchorId="74F89DC2" wp14:editId="4F992E0D">
            <wp:extent cx="5510254" cy="3196425"/>
            <wp:effectExtent l="0" t="0" r="0" b="0"/>
            <wp:docPr id="55" name="Gráfico 55">
              <a:extLst xmlns:a="http://schemas.openxmlformats.org/drawingml/2006/main">
                <a:ext uri="{FF2B5EF4-FFF2-40B4-BE49-F238E27FC236}">
                  <a16:creationId xmlns:a16="http://schemas.microsoft.com/office/drawing/2014/main" id="{040005DC-24C3-401A-A024-29260A89E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063DCB8"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2E7F35">
        <w:rPr>
          <w:rFonts w:cstheme="minorHAnsi"/>
          <w:b/>
          <w:bCs/>
          <w:sz w:val="20"/>
          <w:szCs w:val="20"/>
        </w:rPr>
        <w:t>noviembre</w:t>
      </w:r>
      <w:r w:rsidRPr="003A5768">
        <w:rPr>
          <w:rFonts w:cstheme="minorHAnsi"/>
          <w:b/>
          <w:bCs/>
          <w:sz w:val="20"/>
          <w:szCs w:val="20"/>
          <w:lang w:eastAsia="es-GT"/>
        </w:rPr>
        <w:t>, 2022.</w:t>
      </w:r>
    </w:p>
    <w:p w14:paraId="2331FB91" w14:textId="6E6084C8" w:rsidR="00CC534C" w:rsidRDefault="00A53041" w:rsidP="003A5768">
      <w:pPr>
        <w:spacing w:after="0"/>
        <w:jc w:val="center"/>
        <w:rPr>
          <w:lang w:eastAsia="es-GT"/>
        </w:rPr>
      </w:pPr>
      <w:r>
        <w:rPr>
          <w:noProof/>
        </w:rPr>
        <w:drawing>
          <wp:inline distT="0" distB="0" distL="0" distR="0" wp14:anchorId="07D2E73E" wp14:editId="24CFF4AA">
            <wp:extent cx="5573865" cy="3244132"/>
            <wp:effectExtent l="0" t="0" r="0" b="0"/>
            <wp:docPr id="56" name="Gráfico 56">
              <a:extLst xmlns:a="http://schemas.openxmlformats.org/drawingml/2006/main">
                <a:ext uri="{FF2B5EF4-FFF2-40B4-BE49-F238E27FC236}">
                  <a16:creationId xmlns:a16="http://schemas.microsoft.com/office/drawing/2014/main" id="{5866CB14-F24D-4576-893C-26933C36E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1777845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2F44AA60"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13653B">
        <w:t xml:space="preserve">Rio </w:t>
      </w:r>
      <w:proofErr w:type="spellStart"/>
      <w:r w:rsidR="0013653B">
        <w:t>Michatoya</w:t>
      </w:r>
      <w:proofErr w:type="spellEnd"/>
      <w:r w:rsidR="00D55354">
        <w:t xml:space="preserve"> con </w:t>
      </w:r>
      <w:r w:rsidR="0013653B">
        <w:t>112</w:t>
      </w:r>
      <w:r>
        <w:t xml:space="preserve">, mientras que el punto con menor cantidad fue </w:t>
      </w:r>
      <w:r w:rsidR="0013653B">
        <w:t>Playa Publica</w:t>
      </w:r>
      <w:r w:rsidR="00967241">
        <w:t xml:space="preserve"> </w:t>
      </w:r>
      <w:r w:rsidR="000E3C37">
        <w:t xml:space="preserve">con </w:t>
      </w:r>
      <w:r w:rsidR="0013653B">
        <w:t>69</w:t>
      </w:r>
      <w:r w:rsidR="006E367F">
        <w:t>.</w:t>
      </w:r>
      <w:r w:rsidR="00490A0F">
        <w:t xml:space="preserve"> (Gráfica 18)</w:t>
      </w:r>
      <w:r>
        <w:t>.</w:t>
      </w:r>
      <w:r w:rsidR="00490A0F">
        <w:t xml:space="preserve"> </w:t>
      </w:r>
    </w:p>
    <w:p w14:paraId="7CAF0196" w14:textId="17D6DF1D"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2E7F35">
        <w:rPr>
          <w:rFonts w:cstheme="minorHAnsi"/>
          <w:b/>
          <w:bCs/>
          <w:sz w:val="20"/>
          <w:szCs w:val="20"/>
        </w:rPr>
        <w:t>noviembre</w:t>
      </w:r>
      <w:r w:rsidRPr="003A5768">
        <w:rPr>
          <w:rFonts w:cstheme="minorHAnsi"/>
          <w:b/>
          <w:bCs/>
          <w:sz w:val="20"/>
          <w:szCs w:val="20"/>
          <w:lang w:eastAsia="es-GT"/>
        </w:rPr>
        <w:t>, 2022.</w:t>
      </w:r>
    </w:p>
    <w:p w14:paraId="77EA750F" w14:textId="349D56CC" w:rsidR="00CC534C" w:rsidRDefault="00C03816" w:rsidP="009C115C">
      <w:pPr>
        <w:spacing w:after="0"/>
        <w:jc w:val="center"/>
      </w:pPr>
      <w:r>
        <w:rPr>
          <w:noProof/>
        </w:rPr>
        <w:drawing>
          <wp:inline distT="0" distB="0" distL="0" distR="0" wp14:anchorId="1317963F" wp14:editId="7DF5D940">
            <wp:extent cx="5963478" cy="3379305"/>
            <wp:effectExtent l="0" t="0" r="0" b="0"/>
            <wp:docPr id="59" name="Gráfico 5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Fuente: División de control, calidad ambiental y manejo de lagos, 2022.</w:t>
      </w:r>
    </w:p>
    <w:p w14:paraId="0B57F810" w14:textId="620A4816" w:rsidR="004C3D0E" w:rsidRDefault="00C03816" w:rsidP="004B023D">
      <w:pPr>
        <w:spacing w:after="0"/>
        <w:mirrorIndents/>
        <w:jc w:val="center"/>
        <w:rPr>
          <w:sz w:val="18"/>
          <w:szCs w:val="18"/>
          <w:lang w:eastAsia="es-GT"/>
        </w:rPr>
      </w:pPr>
      <w:r>
        <w:rPr>
          <w:noProof/>
        </w:rPr>
        <w:lastRenderedPageBreak/>
        <w:drawing>
          <wp:inline distT="0" distB="0" distL="0" distR="0" wp14:anchorId="3F7C564C" wp14:editId="5C7A737A">
            <wp:extent cx="5907819" cy="3673502"/>
            <wp:effectExtent l="0" t="0" r="0" b="0"/>
            <wp:docPr id="60" name="Gráfico 6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15B58FFE"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F62DCB">
        <w:t>1</w:t>
      </w:r>
      <w:r w:rsidR="00EC3516">
        <w:t>.</w:t>
      </w:r>
      <w:r w:rsidR="00F62DCB">
        <w:t>3151</w:t>
      </w:r>
      <w:r w:rsidR="007F5B48">
        <w:t xml:space="preserve"> </w:t>
      </w:r>
      <w:r>
        <w:rPr>
          <w:rFonts w:cstheme="minorHAnsi"/>
        </w:rPr>
        <w:t>µ</w:t>
      </w:r>
      <w:r>
        <w:t>g/L</w:t>
      </w:r>
      <w:r w:rsidR="009C54D6">
        <w:t xml:space="preserve"> </w:t>
      </w:r>
      <w:r w:rsidR="00EF3839">
        <w:t xml:space="preserve">en </w:t>
      </w:r>
      <w:r w:rsidR="00F62DCB">
        <w:t xml:space="preserve">Rio </w:t>
      </w:r>
      <w:proofErr w:type="spellStart"/>
      <w:r w:rsidR="00F62DCB">
        <w:t>Michatoya</w:t>
      </w:r>
      <w:proofErr w:type="spellEnd"/>
      <w:r w:rsidR="00EF3839">
        <w:t xml:space="preserve"> </w:t>
      </w:r>
      <w:r w:rsidR="00631FA2">
        <w:t>(Cuadro 8)</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DA03D6" w:rsidRPr="00DA03D6">
        <w:t>&lt;0.3</w:t>
      </w:r>
      <w:r w:rsidR="00F81917">
        <w:t xml:space="preserve"> </w:t>
      </w:r>
      <w:r w:rsidR="00B13B3E" w:rsidRPr="00DA03D6">
        <w:t>µ</w:t>
      </w:r>
      <w:r w:rsidR="00B13B3E">
        <w:t>g/L</w:t>
      </w:r>
      <w:r w:rsidR="00F1502A">
        <w:t xml:space="preserve"> en </w:t>
      </w:r>
      <w:r w:rsidR="00DA03D6">
        <w:t xml:space="preserve">todo el </w:t>
      </w:r>
      <w:proofErr w:type="spellStart"/>
      <w:r w:rsidR="00DA03D6">
        <w:t>epilimn</w:t>
      </w:r>
      <w:r w:rsidR="005E1F9F">
        <w:t>i</w:t>
      </w:r>
      <w:r w:rsidR="00DA03D6">
        <w:t>o</w:t>
      </w:r>
      <w:proofErr w:type="spellEnd"/>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486144A"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2E7F35">
        <w:t>noviembre</w:t>
      </w:r>
      <w:r w:rsidR="00BF5876">
        <w:t>, el</w:t>
      </w:r>
      <w:r w:rsidR="00E149AB">
        <w:t xml:space="preserve"> </w:t>
      </w:r>
      <w:r w:rsidR="003306BD">
        <w:t xml:space="preserve">punto de </w:t>
      </w:r>
      <w:r w:rsidR="00E61F41">
        <w:t>Bahía Playa de Oro</w:t>
      </w:r>
      <w:r w:rsidR="00FD324C">
        <w:t xml:space="preserve"> se </w:t>
      </w:r>
      <w:r w:rsidR="00BF5876">
        <w:t>registró</w:t>
      </w:r>
      <w:r w:rsidR="00FD1BC6">
        <w:t xml:space="preserve"> </w:t>
      </w:r>
      <w:r w:rsidR="00E149AB">
        <w:t>el valor más alto</w:t>
      </w:r>
      <w:r w:rsidR="00682FFC">
        <w:t xml:space="preserve"> (</w:t>
      </w:r>
      <w:r w:rsidR="0013653B">
        <w:t>6</w:t>
      </w:r>
      <w:r w:rsidR="001C2F9F">
        <w:t>.</w:t>
      </w:r>
      <w:r w:rsidR="0013653B">
        <w:t>2</w:t>
      </w:r>
      <w:r w:rsidR="00FD324C">
        <w:t xml:space="preserve"> mg/L)</w:t>
      </w:r>
      <w:r w:rsidR="00FC44EE">
        <w:t>.</w:t>
      </w:r>
      <w:r w:rsidR="00FD324C">
        <w:t xml:space="preserve">  </w:t>
      </w:r>
    </w:p>
    <w:p w14:paraId="3B6DA500" w14:textId="2A3084A3"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2E7F35">
        <w:t>octubre</w:t>
      </w:r>
      <w:r w:rsidR="004F4134">
        <w:t xml:space="preserve"> </w:t>
      </w:r>
      <w:r w:rsidR="0013653B">
        <w:t>aumentaron</w:t>
      </w:r>
      <w:r w:rsidR="004F4134">
        <w:t xml:space="preserve">, </w:t>
      </w:r>
      <w:r w:rsidR="0013653B">
        <w:t>desmejorando</w:t>
      </w:r>
      <w:r w:rsidR="009C54D6">
        <w:t xml:space="preserve"> levemente</w:t>
      </w:r>
      <w:r w:rsidR="00986146">
        <w:t xml:space="preserve"> el entorno de los</w:t>
      </w:r>
      <w:r>
        <w:t xml:space="preserve"> organismos que dependen de oxígeno y que se desarrollan en el lago de Amatitlán como peces, moluscos, crustáceos, etc.</w:t>
      </w:r>
    </w:p>
    <w:p w14:paraId="0A5215AF" w14:textId="1E859831"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2E7F35">
        <w:rPr>
          <w:rFonts w:cstheme="minorHAnsi"/>
          <w:b/>
          <w:bCs/>
          <w:sz w:val="20"/>
          <w:szCs w:val="20"/>
        </w:rPr>
        <w:t>noviembre</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60A22FFD" w:rsidR="00CC534C" w:rsidRDefault="00F62DCB" w:rsidP="009454BD">
      <w:pPr>
        <w:spacing w:after="0"/>
        <w:jc w:val="center"/>
      </w:pPr>
      <w:r>
        <w:rPr>
          <w:noProof/>
        </w:rPr>
        <w:drawing>
          <wp:inline distT="0" distB="0" distL="0" distR="0" wp14:anchorId="4917F0C0" wp14:editId="6541E5F9">
            <wp:extent cx="5860111" cy="4309607"/>
            <wp:effectExtent l="0" t="0" r="0" b="0"/>
            <wp:docPr id="57" name="Gráfico 57">
              <a:extLst xmlns:a="http://schemas.openxmlformats.org/drawingml/2006/main">
                <a:ext uri="{FF2B5EF4-FFF2-40B4-BE49-F238E27FC236}">
                  <a16:creationId xmlns:a16="http://schemas.microsoft.com/office/drawing/2014/main" id="{B747CF12-EC0F-4995-91F3-24CDDADEF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1777845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5425CB76"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2E7F35">
        <w:rPr>
          <w:lang w:eastAsia="es-GT"/>
        </w:rPr>
        <w:t>Noviembre</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w:t>
      </w:r>
      <w:r w:rsidR="0013653B">
        <w:rPr>
          <w:lang w:eastAsia="es-GT"/>
        </w:rPr>
        <w:t>leve</w:t>
      </w:r>
      <w:r w:rsidR="00BA2C64">
        <w:rPr>
          <w:lang w:eastAsia="es-GT"/>
        </w:rPr>
        <w:t xml:space="preserve"> </w:t>
      </w:r>
      <w:r w:rsidR="0013653B">
        <w:rPr>
          <w:lang w:eastAsia="es-GT"/>
        </w:rPr>
        <w:t>descenso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09089B">
        <w:rPr>
          <w:lang w:eastAsia="es-GT"/>
        </w:rPr>
        <w:t>todos l</w:t>
      </w:r>
      <w:r w:rsidR="00E61F41">
        <w:rPr>
          <w:lang w:eastAsia="es-GT"/>
        </w:rPr>
        <w:t>os</w:t>
      </w:r>
      <w:r w:rsidR="00430FEA">
        <w:rPr>
          <w:lang w:eastAsia="es-GT"/>
        </w:rPr>
        <w:t xml:space="preserve"> valores están por debajo de &gt;1000 NMP/100ml </w:t>
      </w:r>
      <w:r w:rsidR="008E1EB9">
        <w:rPr>
          <w:lang w:eastAsia="es-GT"/>
        </w:rPr>
        <w:t xml:space="preserve">a excepción del punto de Oeste centro que registro </w:t>
      </w:r>
      <w:r w:rsidR="0013653B">
        <w:rPr>
          <w:lang w:eastAsia="es-GT"/>
        </w:rPr>
        <w:t>2</w:t>
      </w:r>
      <w:r w:rsidR="008E1EB9">
        <w:rPr>
          <w:lang w:eastAsia="es-GT"/>
        </w:rPr>
        <w:t>.</w:t>
      </w:r>
      <w:r w:rsidR="0013653B">
        <w:rPr>
          <w:lang w:eastAsia="es-GT"/>
        </w:rPr>
        <w:t>8</w:t>
      </w:r>
      <w:r w:rsidR="008E1EB9">
        <w:rPr>
          <w:lang w:eastAsia="es-GT"/>
        </w:rPr>
        <w:t>0E</w:t>
      </w:r>
      <w:r w:rsidR="008E1EB9">
        <w:rPr>
          <w:vertAlign w:val="superscript"/>
          <w:lang w:eastAsia="es-GT"/>
        </w:rPr>
        <w:t xml:space="preserve">3 </w:t>
      </w:r>
      <w:r w:rsidR="008E1EB9">
        <w:rPr>
          <w:lang w:eastAsia="es-GT"/>
        </w:rPr>
        <w:t xml:space="preserve">NMP/100ml.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235C65C6" w:rsidR="00B73A7E" w:rsidRPr="00B73A7E" w:rsidRDefault="00B73A7E" w:rsidP="00073A07">
      <w:pPr>
        <w:jc w:val="both"/>
        <w:rPr>
          <w:lang w:eastAsia="es-GT"/>
        </w:rPr>
      </w:pPr>
      <w:r>
        <w:rPr>
          <w:lang w:eastAsia="es-GT"/>
        </w:rPr>
        <w:t xml:space="preserve">Con respecto del mes pasado, cabe destacar que el punto Oeste centro </w:t>
      </w:r>
      <w:r w:rsidR="0019251E">
        <w:rPr>
          <w:lang w:eastAsia="es-GT"/>
        </w:rPr>
        <w:t>disminuyo</w:t>
      </w:r>
      <w:r>
        <w:rPr>
          <w:lang w:eastAsia="es-GT"/>
        </w:rPr>
        <w:t xml:space="preserve"> su concentración de Coliformes de</w:t>
      </w:r>
      <w:r w:rsidR="00043F80">
        <w:rPr>
          <w:lang w:eastAsia="es-GT"/>
        </w:rPr>
        <w:t xml:space="preserve"> </w:t>
      </w:r>
      <w:r w:rsidR="0019251E">
        <w:rPr>
          <w:lang w:eastAsia="es-GT"/>
        </w:rPr>
        <w:t>4</w:t>
      </w:r>
      <w:r w:rsidR="00043F80">
        <w:rPr>
          <w:lang w:eastAsia="es-GT"/>
        </w:rPr>
        <w:t>.</w:t>
      </w:r>
      <w:r w:rsidR="0019251E">
        <w:rPr>
          <w:lang w:eastAsia="es-GT"/>
        </w:rPr>
        <w:t>4</w:t>
      </w:r>
      <w:r w:rsidR="00043F80">
        <w:rPr>
          <w:lang w:eastAsia="es-GT"/>
        </w:rPr>
        <w:t>0E</w:t>
      </w:r>
      <w:r w:rsidR="00894746">
        <w:rPr>
          <w:vertAlign w:val="superscript"/>
          <w:lang w:eastAsia="es-GT"/>
        </w:rPr>
        <w:t>1</w:t>
      </w:r>
      <w:r w:rsidR="00043F80">
        <w:rPr>
          <w:vertAlign w:val="superscript"/>
          <w:lang w:eastAsia="es-GT"/>
        </w:rPr>
        <w:t xml:space="preserve"> </w:t>
      </w:r>
      <w:r w:rsidR="00043F80">
        <w:rPr>
          <w:lang w:eastAsia="es-GT"/>
        </w:rPr>
        <w:t xml:space="preserve">NMP/100ml </w:t>
      </w:r>
      <w:r>
        <w:rPr>
          <w:lang w:eastAsia="es-GT"/>
        </w:rPr>
        <w:t xml:space="preserve">a </w:t>
      </w:r>
      <w:proofErr w:type="gramStart"/>
      <w:r w:rsidR="0019251E">
        <w:rPr>
          <w:lang w:eastAsia="es-GT"/>
        </w:rPr>
        <w:t>2</w:t>
      </w:r>
      <w:r>
        <w:rPr>
          <w:lang w:eastAsia="es-GT"/>
        </w:rPr>
        <w:t>.</w:t>
      </w:r>
      <w:r w:rsidR="0019251E">
        <w:rPr>
          <w:lang w:eastAsia="es-GT"/>
        </w:rPr>
        <w:t>8</w:t>
      </w:r>
      <w:r>
        <w:rPr>
          <w:lang w:eastAsia="es-GT"/>
        </w:rPr>
        <w:t>0E</w:t>
      </w:r>
      <w:r w:rsidR="00894746">
        <w:rPr>
          <w:vertAlign w:val="superscript"/>
          <w:lang w:eastAsia="es-GT"/>
        </w:rPr>
        <w:t>3</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287A4D20"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2E7F35">
        <w:rPr>
          <w:rFonts w:cstheme="minorHAnsi"/>
          <w:b/>
          <w:bCs/>
          <w:sz w:val="20"/>
          <w:szCs w:val="20"/>
        </w:rPr>
        <w:t>noviembre</w:t>
      </w:r>
      <w:r w:rsidRPr="003A4A43">
        <w:rPr>
          <w:b/>
          <w:bCs/>
          <w:sz w:val="20"/>
          <w:szCs w:val="20"/>
          <w:lang w:eastAsia="es-GT"/>
        </w:rPr>
        <w:t>, 2022</w:t>
      </w:r>
      <w:r w:rsidRPr="00BB1A41">
        <w:rPr>
          <w:sz w:val="18"/>
          <w:szCs w:val="18"/>
          <w:lang w:eastAsia="es-GT"/>
        </w:rPr>
        <w:t>.</w:t>
      </w:r>
    </w:p>
    <w:p w14:paraId="6886B0A5" w14:textId="0273C06B" w:rsidR="00FC3EAE" w:rsidRDefault="00F62DCB" w:rsidP="003A4A43">
      <w:pPr>
        <w:spacing w:after="0"/>
        <w:jc w:val="center"/>
        <w:rPr>
          <w:lang w:eastAsia="es-GT"/>
        </w:rPr>
      </w:pPr>
      <w:r>
        <w:rPr>
          <w:noProof/>
        </w:rPr>
        <w:drawing>
          <wp:inline distT="0" distB="0" distL="0" distR="0" wp14:anchorId="2DA98710" wp14:editId="1E6740CA">
            <wp:extent cx="5732891" cy="3291840"/>
            <wp:effectExtent l="0" t="0" r="0" b="0"/>
            <wp:docPr id="58" name="Gráfico 58">
              <a:extLst xmlns:a="http://schemas.openxmlformats.org/drawingml/2006/main">
                <a:ext uri="{FF2B5EF4-FFF2-40B4-BE49-F238E27FC236}">
                  <a16:creationId xmlns:a16="http://schemas.microsoft.com/office/drawing/2014/main" id="{3D9D66F3-9129-483B-B9B8-70015248B6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1777845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C66B18D"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proofErr w:type="spellStart"/>
      <w:r w:rsidR="002674A9">
        <w:rPr>
          <w:rFonts w:cstheme="minorHAnsi"/>
        </w:rPr>
        <w:t>Pampumay</w:t>
      </w:r>
      <w:proofErr w:type="spellEnd"/>
      <w:r w:rsidR="002674A9">
        <w:rPr>
          <w:rFonts w:cstheme="minorHAnsi"/>
        </w:rPr>
        <w:t xml:space="preserve"> </w:t>
      </w:r>
      <w:r w:rsidR="00527843">
        <w:rPr>
          <w:rFonts w:cstheme="minorHAnsi"/>
        </w:rPr>
        <w:t xml:space="preserve">el cual va en 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1EE2A579"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C70B4E">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70B4E">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mayor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70B4E">
        <w:rPr>
          <w:rFonts w:cstheme="minorHAnsi"/>
        </w:rPr>
        <w:t>desmejora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4D1DE87E"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C70B4E">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70B4E">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C70B4E">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72010D41"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C14B04">
        <w:rPr>
          <w:rFonts w:cstheme="minorHAnsi"/>
        </w:rPr>
        <w:t>aumento</w:t>
      </w:r>
      <w:r w:rsidR="00005C37">
        <w:rPr>
          <w:rFonts w:cstheme="minorHAnsi"/>
        </w:rPr>
        <w:t xml:space="preserve"> </w:t>
      </w:r>
      <w:r w:rsidR="005E1B93">
        <w:rPr>
          <w:rFonts w:cstheme="minorHAnsi"/>
        </w:rPr>
        <w:t xml:space="preserve">considerable </w:t>
      </w:r>
      <w:r w:rsidR="00005C37">
        <w:rPr>
          <w:rFonts w:cstheme="minorHAnsi"/>
        </w:rPr>
        <w:t>c</w:t>
      </w:r>
      <w:r>
        <w:rPr>
          <w:rFonts w:cstheme="minorHAnsi"/>
        </w:rPr>
        <w:t xml:space="preserve">on relación al </w:t>
      </w:r>
      <w:r w:rsidR="00113E83">
        <w:rPr>
          <w:rFonts w:cstheme="minorHAnsi"/>
        </w:rPr>
        <w:t xml:space="preserve">mes de </w:t>
      </w:r>
      <w:r w:rsidR="002E7F35">
        <w:rPr>
          <w:rFonts w:cstheme="minorHAnsi"/>
        </w:rPr>
        <w:t>octubre</w:t>
      </w:r>
      <w:r w:rsidR="00716DA5">
        <w:rPr>
          <w:rFonts w:cstheme="minorHAnsi"/>
        </w:rPr>
        <w:t xml:space="preserve"> </w:t>
      </w:r>
      <w:r w:rsidR="003B6A44" w:rsidRPr="00FE7352">
        <w:rPr>
          <w:rFonts w:cstheme="minorHAnsi"/>
        </w:rPr>
        <w:t xml:space="preserve">en </w:t>
      </w:r>
      <w:r w:rsidR="00C70B4E">
        <w:rPr>
          <w:rFonts w:cstheme="minorHAnsi"/>
        </w:rPr>
        <w:t xml:space="preserve">los </w:t>
      </w:r>
      <w:r w:rsidR="00F724FB">
        <w:rPr>
          <w:rFonts w:cstheme="minorHAnsi"/>
        </w:rPr>
        <w:t>Ríos</w:t>
      </w:r>
      <w:r w:rsidR="00C70B4E">
        <w:rPr>
          <w:rFonts w:cstheme="minorHAnsi"/>
        </w:rPr>
        <w:t xml:space="preserve"> </w:t>
      </w:r>
      <w:r w:rsidR="00F724FB">
        <w:rPr>
          <w:rFonts w:cstheme="minorHAnsi"/>
        </w:rPr>
        <w:t>Pinula y Platanitos</w:t>
      </w:r>
      <w:r w:rsidR="00005C37" w:rsidRPr="00005C37">
        <w:rPr>
          <w:rFonts w:cstheme="minorHAnsi"/>
        </w:rPr>
        <w:t xml:space="preserve"> </w:t>
      </w:r>
      <w:r w:rsidR="00F724FB">
        <w:rPr>
          <w:rFonts w:cstheme="minorHAnsi"/>
        </w:rPr>
        <w:t>los</w:t>
      </w:r>
      <w:r w:rsidR="00EA68E1" w:rsidRPr="00FE7352">
        <w:rPr>
          <w:rFonts w:cstheme="minorHAnsi"/>
        </w:rPr>
        <w:t xml:space="preserve"> cual</w:t>
      </w:r>
      <w:r w:rsidR="00F724FB">
        <w:rPr>
          <w:rFonts w:cstheme="minorHAnsi"/>
        </w:rPr>
        <w:t>es</w:t>
      </w:r>
      <w:r w:rsidR="00EA68E1" w:rsidRPr="00FE7352">
        <w:rPr>
          <w:rFonts w:cstheme="minorHAnsi"/>
        </w:rPr>
        <w:t xml:space="preserve"> </w:t>
      </w:r>
      <w:r w:rsidR="00F724FB">
        <w:rPr>
          <w:rFonts w:cstheme="minorHAnsi"/>
        </w:rPr>
        <w:t>están</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4EB82F7D"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2E7F35">
        <w:rPr>
          <w:rFonts w:cstheme="minorHAnsi"/>
        </w:rPr>
        <w:t>noviembre</w:t>
      </w:r>
      <w:r w:rsidR="00CE6C7F" w:rsidRPr="00EA2AF5">
        <w:rPr>
          <w:rFonts w:cstheme="minorHAnsi"/>
        </w:rPr>
        <w:t xml:space="preserve"> </w:t>
      </w:r>
      <w:r w:rsidR="001C6309">
        <w:rPr>
          <w:rFonts w:cstheme="minorHAnsi"/>
        </w:rPr>
        <w:t>disminuyeron algunos puntos</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8D08B7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proofErr w:type="spellStart"/>
      <w:r w:rsidR="00C70B4E">
        <w:rPr>
          <w:rFonts w:cstheme="minorHAnsi"/>
        </w:rPr>
        <w:t>Pampumay</w:t>
      </w:r>
      <w:proofErr w:type="spellEnd"/>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3CD4B02B" w14:textId="4677292D" w:rsidR="00E6379B" w:rsidRDefault="00E6379B"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427B236E"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2E7F35">
        <w:t>noviembre</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 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5B08D4A8" w:rsidR="007D32C8" w:rsidRPr="006050D7" w:rsidRDefault="00BC4FFB" w:rsidP="006050D7">
      <w:pPr>
        <w:pStyle w:val="Prrafodelista"/>
        <w:numPr>
          <w:ilvl w:val="0"/>
          <w:numId w:val="27"/>
        </w:numPr>
        <w:jc w:val="both"/>
      </w:pPr>
      <w:r w:rsidRPr="006050D7">
        <w:t xml:space="preserve">Según resultados de parámetros analizados, el punto de </w:t>
      </w:r>
      <w:r w:rsidR="00821E82">
        <w:t>Oste Centro</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2E7F35">
        <w:t>octubre</w:t>
      </w:r>
      <w:r w:rsidR="007E4300" w:rsidRPr="006050D7">
        <w:t xml:space="preserve"> hubo un</w:t>
      </w:r>
      <w:r w:rsidR="00A43E25" w:rsidRPr="006050D7">
        <w:t xml:space="preserve"> </w:t>
      </w:r>
      <w:r w:rsidR="003702ED" w:rsidRPr="006050D7">
        <w:t xml:space="preserve">leve </w:t>
      </w:r>
      <w:r w:rsidR="00E6379B">
        <w:t>descenso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821E82">
        <w:t>descenso</w:t>
      </w:r>
      <w:r w:rsidR="00A7153C">
        <w:t xml:space="preserve"> </w:t>
      </w:r>
      <w:r w:rsidR="00E406DE" w:rsidRPr="006050D7">
        <w:t>del caudal</w:t>
      </w:r>
      <w:r w:rsidR="009E6E57" w:rsidRPr="006050D7">
        <w:t xml:space="preserve"> </w:t>
      </w:r>
      <w:r w:rsidR="00E24EA0" w:rsidRPr="006050D7">
        <w:t xml:space="preserve">y </w:t>
      </w:r>
      <w:r w:rsidR="00821E82">
        <w:t>aumento</w:t>
      </w:r>
      <w:r w:rsidR="00E24EA0" w:rsidRPr="006050D7">
        <w:t xml:space="preserve"> de concentraciones de nutrientes </w:t>
      </w:r>
      <w:r w:rsidR="007E4300" w:rsidRPr="006050D7">
        <w:t>(</w:t>
      </w:r>
      <w:r w:rsidR="00E6379B">
        <w:t>2</w:t>
      </w:r>
      <w:r w:rsidR="00A43E25" w:rsidRPr="006050D7">
        <w:t>.</w:t>
      </w:r>
      <w:r w:rsidR="00E6379B">
        <w:t>21</w:t>
      </w:r>
      <w:r w:rsidR="00A43E25" w:rsidRPr="006050D7">
        <w:t xml:space="preserve"> mg/L de nitrógeno total y 0.</w:t>
      </w:r>
      <w:r w:rsidR="000B31E7">
        <w:t>3</w:t>
      </w:r>
      <w:r w:rsidR="00E6379B">
        <w:t>0</w:t>
      </w:r>
      <w:r w:rsidR="006F29A2" w:rsidRPr="006050D7">
        <w:t xml:space="preserve"> mg/L de fósforo total)</w:t>
      </w:r>
      <w:r w:rsidRPr="006050D7">
        <w:t xml:space="preserve">. </w:t>
      </w:r>
      <w:r w:rsidR="003C56CA" w:rsidRPr="006050D7">
        <w:t xml:space="preserve"> </w:t>
      </w:r>
    </w:p>
    <w:p w14:paraId="0D8AB43B" w14:textId="1022649E"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E6379B">
        <w:t>2</w:t>
      </w:r>
      <w:r w:rsidR="00FA32C0" w:rsidRPr="006050D7">
        <w:t>.</w:t>
      </w:r>
      <w:r w:rsidR="00E6379B">
        <w:t>8</w:t>
      </w:r>
      <w:r w:rsidR="000B31E7">
        <w:t>0</w:t>
      </w:r>
      <w:r w:rsidR="00FA32C0" w:rsidRPr="006050D7">
        <w:t>E+0</w:t>
      </w:r>
      <w:r w:rsidR="006D691A">
        <w:t>3</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E6379B">
        <w:t>se mantuvieron</w:t>
      </w:r>
      <w:r w:rsidR="00D970D5" w:rsidRPr="006050D7">
        <w:t xml:space="preserve"> con relación al mes de </w:t>
      </w:r>
      <w:r w:rsidR="002E7F35">
        <w:t>octubre</w:t>
      </w:r>
      <w:r w:rsidR="00BF5876" w:rsidRPr="006050D7">
        <w:t>, los</w:t>
      </w:r>
      <w:r w:rsidR="00720E01" w:rsidRPr="006050D7">
        <w:t xml:space="preserve"> cuales fueron de </w:t>
      </w:r>
      <w:r w:rsidR="006D691A">
        <w:t>5</w:t>
      </w:r>
      <w:r w:rsidR="00D95EF2" w:rsidRPr="006050D7">
        <w:t>.</w:t>
      </w:r>
      <w:r w:rsidR="006D691A">
        <w:t>4</w:t>
      </w:r>
      <w:r w:rsidR="00D95EF2" w:rsidRPr="006050D7">
        <w:t>0</w:t>
      </w:r>
      <w:r w:rsidR="00A534C6" w:rsidRPr="006050D7">
        <w:t>E+0</w:t>
      </w:r>
      <w:r w:rsidR="006D691A">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5320A57B"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2E7F35">
        <w:t>noviembre</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E6379B">
        <w:t xml:space="preserve">Rio </w:t>
      </w:r>
      <w:proofErr w:type="spellStart"/>
      <w:r w:rsidR="00E6379B">
        <w:t>Michatoya</w:t>
      </w:r>
      <w:proofErr w:type="spellEnd"/>
      <w:r w:rsidR="00153A05" w:rsidRPr="004510EC">
        <w:t xml:space="preserve"> </w:t>
      </w:r>
      <w:r w:rsidR="00127BBA" w:rsidRPr="004510EC">
        <w:t xml:space="preserve">el de </w:t>
      </w:r>
      <w:r w:rsidR="00082B1B" w:rsidRPr="004510EC">
        <w:t xml:space="preserve">mayor </w:t>
      </w:r>
      <w:r w:rsidR="00127BBA" w:rsidRPr="004510EC">
        <w:t xml:space="preserve">cantidad de contaminantes emergentes con </w:t>
      </w:r>
      <w:r w:rsidR="00E6379B">
        <w:t>112</w:t>
      </w:r>
      <w:r w:rsidR="00127BBA" w:rsidRPr="004510EC">
        <w:t>.</w:t>
      </w:r>
    </w:p>
    <w:p w14:paraId="177E3F84" w14:textId="0136F45D" w:rsidR="00B50824" w:rsidRPr="006050D7" w:rsidRDefault="00B50824" w:rsidP="00B50824">
      <w:pPr>
        <w:pStyle w:val="Prrafodelista"/>
        <w:numPr>
          <w:ilvl w:val="0"/>
          <w:numId w:val="27"/>
        </w:numPr>
        <w:shd w:val="clear" w:color="auto" w:fill="FFFFFF"/>
        <w:spacing w:after="0" w:line="240" w:lineRule="auto"/>
      </w:pPr>
      <w:r w:rsidRPr="006050D7">
        <w:lastRenderedPageBreak/>
        <w:t xml:space="preserve">Debido a las altas cantidades de </w:t>
      </w:r>
      <w:proofErr w:type="spellStart"/>
      <w:r w:rsidRPr="006050D7">
        <w:t>microcistinas</w:t>
      </w:r>
      <w:proofErr w:type="spellEnd"/>
      <w:r w:rsidRPr="006050D7">
        <w:t xml:space="preserve"> registradas en </w:t>
      </w:r>
      <w:r w:rsidR="00E6379B">
        <w:t xml:space="preserve">Playa Publica y Rio </w:t>
      </w:r>
      <w:proofErr w:type="spellStart"/>
      <w:r w:rsidR="00E6379B">
        <w:t>Michatoya</w:t>
      </w:r>
      <w:proofErr w:type="spellEnd"/>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66F926D2"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955725" w:rsidRPr="006050D7">
        <w:t>a pesar de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5B0054B1"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7E9D3FF8"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7505F8DC" w14:textId="77777777" w:rsidR="00E17A74" w:rsidRDefault="00E17A74" w:rsidP="00E065B5">
      <w:pPr>
        <w:spacing w:after="120"/>
        <w:ind w:right="-232"/>
        <w:jc w:val="both"/>
        <w:rPr>
          <w:rFonts w:cstheme="minorHAnsi"/>
        </w:rPr>
      </w:pPr>
    </w:p>
    <w:p w14:paraId="55131ACC" w14:textId="3AEB2ED7" w:rsidR="00E147A5" w:rsidRDefault="00E147A5" w:rsidP="00E065B5">
      <w:pPr>
        <w:spacing w:after="120"/>
        <w:ind w:right="-232"/>
        <w:jc w:val="both"/>
        <w:rPr>
          <w:rFonts w:cstheme="minorHAnsi"/>
        </w:rPr>
      </w:pPr>
    </w:p>
    <w:p w14:paraId="203F0D70" w14:textId="26D58B6D"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1777846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7C45A5F4"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533A80D8" w:rsidR="005B66A4" w:rsidRDefault="003C30A7" w:rsidP="000C4B99">
      <w:pPr>
        <w:jc w:val="center"/>
        <w:rPr>
          <w:bCs/>
          <w:sz w:val="10"/>
          <w:szCs w:val="10"/>
        </w:rPr>
      </w:pPr>
      <w:r>
        <w:rPr>
          <w:bCs/>
          <w:noProof/>
          <w:sz w:val="10"/>
          <w:szCs w:val="10"/>
        </w:rPr>
        <w:drawing>
          <wp:anchor distT="0" distB="0" distL="114300" distR="114300" simplePos="0" relativeHeight="251648512" behindDoc="0" locked="0" layoutInCell="1" allowOverlap="1" wp14:anchorId="79BF3935" wp14:editId="0DD8B92E">
            <wp:simplePos x="0" y="0"/>
            <wp:positionH relativeFrom="column">
              <wp:posOffset>-217170</wp:posOffset>
            </wp:positionH>
            <wp:positionV relativeFrom="paragraph">
              <wp:posOffset>297815</wp:posOffset>
            </wp:positionV>
            <wp:extent cx="2030730" cy="3609340"/>
            <wp:effectExtent l="76200" t="76200" r="121920" b="10541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0730" cy="3609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2881A30C" w14:textId="6506DC33" w:rsidR="00F527CF" w:rsidRDefault="00C46E9D" w:rsidP="000C4B99">
      <w:pPr>
        <w:jc w:val="center"/>
        <w:rPr>
          <w:bCs/>
          <w:sz w:val="10"/>
          <w:szCs w:val="10"/>
        </w:rPr>
      </w:pPr>
      <w:r>
        <w:rPr>
          <w:bCs/>
          <w:sz w:val="10"/>
          <w:szCs w:val="10"/>
        </w:rPr>
        <w:t xml:space="preserve"> </w:t>
      </w:r>
    </w:p>
    <w:p w14:paraId="3ADA6E55" w14:textId="53BEA7BF" w:rsidR="00F527CF" w:rsidRDefault="003C30A7" w:rsidP="000C4B99">
      <w:pPr>
        <w:jc w:val="center"/>
        <w:rPr>
          <w:bCs/>
          <w:sz w:val="10"/>
          <w:szCs w:val="10"/>
        </w:rPr>
      </w:pPr>
      <w:r>
        <w:rPr>
          <w:bCs/>
          <w:noProof/>
          <w:sz w:val="10"/>
          <w:szCs w:val="10"/>
        </w:rPr>
        <w:drawing>
          <wp:anchor distT="0" distB="0" distL="114300" distR="114300" simplePos="0" relativeHeight="251654656" behindDoc="0" locked="0" layoutInCell="1" allowOverlap="1" wp14:anchorId="3721E6F2" wp14:editId="4E44CA57">
            <wp:simplePos x="0" y="0"/>
            <wp:positionH relativeFrom="column">
              <wp:posOffset>45196</wp:posOffset>
            </wp:positionH>
            <wp:positionV relativeFrom="paragraph">
              <wp:posOffset>406344</wp:posOffset>
            </wp:positionV>
            <wp:extent cx="4495165" cy="2527935"/>
            <wp:effectExtent l="76200" t="76200" r="114935" b="12001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95165" cy="2527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7E1BDDF" w14:textId="668692E7" w:rsidR="00F527CF" w:rsidRDefault="00F527CF" w:rsidP="000C4B99">
      <w:pPr>
        <w:jc w:val="center"/>
        <w:rPr>
          <w:bCs/>
          <w:sz w:val="10"/>
          <w:szCs w:val="10"/>
        </w:rPr>
      </w:pPr>
    </w:p>
    <w:p w14:paraId="76FF9D2A" w14:textId="48544F13" w:rsidR="00F527CF" w:rsidRDefault="00F527CF" w:rsidP="000C4B99">
      <w:pPr>
        <w:jc w:val="center"/>
        <w:rPr>
          <w:bCs/>
          <w:sz w:val="10"/>
          <w:szCs w:val="10"/>
        </w:rPr>
      </w:pPr>
    </w:p>
    <w:p w14:paraId="13D30797" w14:textId="71049545" w:rsidR="00F527CF" w:rsidRDefault="00F527CF" w:rsidP="000C4B99">
      <w:pPr>
        <w:jc w:val="center"/>
        <w:rPr>
          <w:bCs/>
          <w:sz w:val="10"/>
          <w:szCs w:val="10"/>
        </w:rPr>
      </w:pPr>
    </w:p>
    <w:p w14:paraId="4BD52AF4" w14:textId="26BC6F41" w:rsidR="00F527CF" w:rsidRDefault="00F527CF" w:rsidP="000C4B99">
      <w:pPr>
        <w:jc w:val="center"/>
        <w:rPr>
          <w:bCs/>
          <w:sz w:val="10"/>
          <w:szCs w:val="10"/>
        </w:rPr>
      </w:pPr>
    </w:p>
    <w:p w14:paraId="5F3F60EF" w14:textId="614E2B31" w:rsidR="006030D3" w:rsidRDefault="00C46E9D" w:rsidP="000C4B99">
      <w:pPr>
        <w:jc w:val="center"/>
        <w:rPr>
          <w:bCs/>
          <w:sz w:val="10"/>
          <w:szCs w:val="10"/>
        </w:rPr>
      </w:pPr>
      <w:r>
        <w:rPr>
          <w:bCs/>
          <w:sz w:val="10"/>
          <w:szCs w:val="10"/>
        </w:rPr>
        <w:t xml:space="preserve">          </w:t>
      </w:r>
    </w:p>
    <w:p w14:paraId="50AFFB7F" w14:textId="0EDBD42A"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2E7F35">
        <w:rPr>
          <w:rFonts w:cstheme="minorHAnsi"/>
          <w:sz w:val="18"/>
          <w:szCs w:val="18"/>
        </w:rPr>
        <w:t>noviembre</w:t>
      </w:r>
      <w:r w:rsidR="00C44DAD" w:rsidRPr="00A86D6B">
        <w:rPr>
          <w:bCs/>
          <w:sz w:val="18"/>
          <w:szCs w:val="18"/>
        </w:rPr>
        <w:t xml:space="preserve">, </w:t>
      </w:r>
      <w:r w:rsidR="00C44DAD">
        <w:rPr>
          <w:bCs/>
          <w:sz w:val="18"/>
          <w:szCs w:val="18"/>
        </w:rPr>
        <w:t>2022</w:t>
      </w:r>
    </w:p>
    <w:p w14:paraId="22670F2C" w14:textId="66BDE280" w:rsidR="003C30A7" w:rsidRDefault="003C30A7" w:rsidP="00B6737A">
      <w:pPr>
        <w:jc w:val="center"/>
        <w:rPr>
          <w:bCs/>
          <w:sz w:val="18"/>
          <w:szCs w:val="18"/>
        </w:rPr>
      </w:pPr>
    </w:p>
    <w:p w14:paraId="1DA72856" w14:textId="30C32AEF" w:rsidR="003C30A7" w:rsidRDefault="003C30A7" w:rsidP="00B6737A">
      <w:pPr>
        <w:jc w:val="center"/>
        <w:rPr>
          <w:bCs/>
          <w:sz w:val="18"/>
          <w:szCs w:val="18"/>
        </w:rPr>
      </w:pPr>
    </w:p>
    <w:p w14:paraId="4A52D56F" w14:textId="66D2EF85" w:rsidR="003C30A7" w:rsidRDefault="003C30A7" w:rsidP="00B6737A">
      <w:pPr>
        <w:jc w:val="center"/>
        <w:rPr>
          <w:bCs/>
          <w:sz w:val="18"/>
          <w:szCs w:val="18"/>
        </w:rPr>
      </w:pPr>
    </w:p>
    <w:p w14:paraId="453BA63F" w14:textId="1C658C11" w:rsidR="003C30A7" w:rsidRDefault="003C30A7" w:rsidP="00B6737A">
      <w:pPr>
        <w:jc w:val="center"/>
        <w:rPr>
          <w:bCs/>
          <w:sz w:val="18"/>
          <w:szCs w:val="18"/>
        </w:rPr>
      </w:pPr>
    </w:p>
    <w:p w14:paraId="7EBB1F18" w14:textId="6BA4E163" w:rsidR="003C30A7" w:rsidRDefault="003C30A7" w:rsidP="00B6737A">
      <w:pPr>
        <w:jc w:val="center"/>
        <w:rPr>
          <w:bCs/>
          <w:sz w:val="18"/>
          <w:szCs w:val="18"/>
        </w:rPr>
      </w:pPr>
    </w:p>
    <w:p w14:paraId="2F6794F7" w14:textId="33CAA744" w:rsidR="003C30A7" w:rsidRDefault="003C30A7" w:rsidP="00B6737A">
      <w:pPr>
        <w:jc w:val="center"/>
        <w:rPr>
          <w:bCs/>
          <w:sz w:val="18"/>
          <w:szCs w:val="18"/>
        </w:rPr>
      </w:pPr>
    </w:p>
    <w:p w14:paraId="007FA5E3" w14:textId="3C0BA233" w:rsidR="003C30A7" w:rsidRDefault="003C30A7" w:rsidP="00B6737A">
      <w:pPr>
        <w:jc w:val="center"/>
        <w:rPr>
          <w:bCs/>
          <w:sz w:val="18"/>
          <w:szCs w:val="18"/>
        </w:rPr>
      </w:pPr>
    </w:p>
    <w:p w14:paraId="255A42DD" w14:textId="12C3F067" w:rsidR="003C30A7" w:rsidRDefault="003C30A7" w:rsidP="00B6737A">
      <w:pPr>
        <w:jc w:val="center"/>
        <w:rPr>
          <w:bCs/>
          <w:sz w:val="18"/>
          <w:szCs w:val="18"/>
        </w:rPr>
      </w:pPr>
    </w:p>
    <w:p w14:paraId="01EA6A47" w14:textId="18FBC484" w:rsidR="003C30A7" w:rsidRDefault="003C30A7" w:rsidP="00B6737A">
      <w:pPr>
        <w:jc w:val="center"/>
        <w:rPr>
          <w:bCs/>
          <w:sz w:val="18"/>
          <w:szCs w:val="18"/>
        </w:rPr>
      </w:pPr>
    </w:p>
    <w:p w14:paraId="625E4A77" w14:textId="21F052B4" w:rsidR="006F38FF" w:rsidRPr="00B6737A" w:rsidRDefault="00B13B03" w:rsidP="00F527CF">
      <w:pPr>
        <w:jc w:val="center"/>
        <w:rPr>
          <w:bCs/>
          <w:sz w:val="18"/>
          <w:szCs w:val="18"/>
        </w:rPr>
      </w:pPr>
      <w:r w:rsidRPr="00E03020">
        <w:rPr>
          <w:b/>
          <w:bCs/>
        </w:rPr>
        <w:t xml:space="preserve">MONITOREO </w:t>
      </w:r>
      <w:r w:rsidR="005632B3">
        <w:rPr>
          <w:b/>
          <w:bCs/>
        </w:rPr>
        <w:t>A LOS RIOS DE LA CUENCA</w:t>
      </w:r>
    </w:p>
    <w:p w14:paraId="3F873163" w14:textId="61CA590C" w:rsidR="00606D8B" w:rsidRDefault="003C30A7" w:rsidP="00E17A74">
      <w:pPr>
        <w:tabs>
          <w:tab w:val="center" w:pos="4702"/>
          <w:tab w:val="right" w:pos="9404"/>
        </w:tabs>
        <w:rPr>
          <w:bCs/>
          <w:sz w:val="18"/>
          <w:szCs w:val="18"/>
        </w:rPr>
      </w:pPr>
      <w:r>
        <w:rPr>
          <w:bCs/>
          <w:noProof/>
          <w:sz w:val="18"/>
          <w:szCs w:val="18"/>
        </w:rPr>
        <w:drawing>
          <wp:anchor distT="0" distB="0" distL="114300" distR="114300" simplePos="0" relativeHeight="251665920" behindDoc="0" locked="0" layoutInCell="1" allowOverlap="1" wp14:anchorId="6E66AAA9" wp14:editId="3DB25FB7">
            <wp:simplePos x="0" y="0"/>
            <wp:positionH relativeFrom="column">
              <wp:posOffset>363220</wp:posOffset>
            </wp:positionH>
            <wp:positionV relativeFrom="paragraph">
              <wp:posOffset>177800</wp:posOffset>
            </wp:positionV>
            <wp:extent cx="2364105" cy="3561715"/>
            <wp:effectExtent l="76200" t="76200" r="112395" b="114935"/>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29619"/>
                    <a:stretch/>
                  </pic:blipFill>
                  <pic:spPr bwMode="auto">
                    <a:xfrm>
                      <a:off x="0" y="0"/>
                      <a:ext cx="2364105" cy="3561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61824" behindDoc="0" locked="0" layoutInCell="1" allowOverlap="1" wp14:anchorId="238B6FC2" wp14:editId="40134106">
            <wp:simplePos x="0" y="0"/>
            <wp:positionH relativeFrom="column">
              <wp:posOffset>3511522</wp:posOffset>
            </wp:positionH>
            <wp:positionV relativeFrom="paragraph">
              <wp:posOffset>161677</wp:posOffset>
            </wp:positionV>
            <wp:extent cx="1661795" cy="3557270"/>
            <wp:effectExtent l="76200" t="76200" r="109855" b="11938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1795" cy="3557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E17A74">
        <w:rPr>
          <w:bCs/>
          <w:sz w:val="18"/>
          <w:szCs w:val="18"/>
        </w:rPr>
        <w:tab/>
      </w:r>
    </w:p>
    <w:p w14:paraId="79206EB3" w14:textId="5B217691" w:rsidR="000F66F4" w:rsidRDefault="000F66F4" w:rsidP="00C94125">
      <w:pPr>
        <w:rPr>
          <w:bCs/>
          <w:sz w:val="18"/>
          <w:szCs w:val="18"/>
        </w:rPr>
      </w:pPr>
    </w:p>
    <w:p w14:paraId="0060649D" w14:textId="76CDAC5B" w:rsidR="000F66F4" w:rsidRDefault="000F66F4" w:rsidP="00C94125">
      <w:pPr>
        <w:rPr>
          <w:bCs/>
          <w:sz w:val="18"/>
          <w:szCs w:val="18"/>
        </w:rPr>
      </w:pPr>
    </w:p>
    <w:p w14:paraId="6AAFBA85" w14:textId="285CCB13" w:rsidR="000F66F4" w:rsidRDefault="000F66F4" w:rsidP="00C94125">
      <w:pPr>
        <w:rPr>
          <w:bCs/>
          <w:sz w:val="18"/>
          <w:szCs w:val="18"/>
        </w:rPr>
      </w:pPr>
    </w:p>
    <w:p w14:paraId="1AA29E6F" w14:textId="6737318D" w:rsidR="000F66F4" w:rsidRDefault="000F66F4" w:rsidP="00C94125">
      <w:pPr>
        <w:rPr>
          <w:bCs/>
          <w:sz w:val="18"/>
          <w:szCs w:val="18"/>
        </w:rPr>
      </w:pPr>
    </w:p>
    <w:p w14:paraId="2C99D88E" w14:textId="56FE14BD" w:rsidR="000F66F4" w:rsidRDefault="000F66F4" w:rsidP="00C94125">
      <w:pPr>
        <w:rPr>
          <w:bCs/>
          <w:sz w:val="18"/>
          <w:szCs w:val="18"/>
        </w:rPr>
      </w:pPr>
    </w:p>
    <w:p w14:paraId="342296BC" w14:textId="10052AB7" w:rsidR="000F66F4" w:rsidRDefault="000F66F4" w:rsidP="00C94125">
      <w:pPr>
        <w:rPr>
          <w:bCs/>
          <w:sz w:val="18"/>
          <w:szCs w:val="18"/>
        </w:rPr>
      </w:pPr>
    </w:p>
    <w:p w14:paraId="4486B115" w14:textId="2C70A1F8" w:rsidR="00894746" w:rsidRDefault="00894746" w:rsidP="00C94125">
      <w:pPr>
        <w:rPr>
          <w:bCs/>
          <w:sz w:val="18"/>
          <w:szCs w:val="18"/>
        </w:rPr>
      </w:pPr>
    </w:p>
    <w:p w14:paraId="4ECB1FFD" w14:textId="51A9F78B" w:rsidR="003C30A7" w:rsidRDefault="003C30A7" w:rsidP="00C94125">
      <w:pPr>
        <w:rPr>
          <w:bCs/>
          <w:sz w:val="18"/>
          <w:szCs w:val="18"/>
        </w:rPr>
      </w:pPr>
    </w:p>
    <w:p w14:paraId="0977CDB2" w14:textId="166F7DF9" w:rsidR="003C30A7" w:rsidRDefault="003C30A7" w:rsidP="00C94125">
      <w:pPr>
        <w:rPr>
          <w:bCs/>
          <w:sz w:val="18"/>
          <w:szCs w:val="18"/>
        </w:rPr>
      </w:pPr>
    </w:p>
    <w:p w14:paraId="282827CD" w14:textId="278B9BBF" w:rsidR="003C30A7" w:rsidRDefault="003C30A7" w:rsidP="00C94125">
      <w:pPr>
        <w:rPr>
          <w:bCs/>
          <w:sz w:val="18"/>
          <w:szCs w:val="18"/>
        </w:rPr>
      </w:pPr>
    </w:p>
    <w:p w14:paraId="31E2B1AC" w14:textId="18878A6F" w:rsidR="003C30A7" w:rsidRDefault="003C30A7" w:rsidP="00C94125">
      <w:pPr>
        <w:rPr>
          <w:bCs/>
          <w:sz w:val="18"/>
          <w:szCs w:val="18"/>
        </w:rPr>
      </w:pPr>
    </w:p>
    <w:p w14:paraId="4B321353" w14:textId="79197C81" w:rsidR="003C30A7" w:rsidRDefault="003C30A7" w:rsidP="00C94125">
      <w:pPr>
        <w:rPr>
          <w:bCs/>
          <w:sz w:val="18"/>
          <w:szCs w:val="18"/>
        </w:rPr>
      </w:pPr>
    </w:p>
    <w:p w14:paraId="622BE1FB" w14:textId="4CE2EFC0" w:rsidR="003C30A7" w:rsidRDefault="003C30A7" w:rsidP="00C94125">
      <w:pPr>
        <w:rPr>
          <w:bCs/>
          <w:sz w:val="18"/>
          <w:szCs w:val="18"/>
        </w:rPr>
      </w:pPr>
    </w:p>
    <w:p w14:paraId="1CE15A00" w14:textId="1E938F1A" w:rsidR="00C44DAD" w:rsidRDefault="0080047A" w:rsidP="004A225B">
      <w:pPr>
        <w:jc w:val="center"/>
        <w:rPr>
          <w:bCs/>
          <w:sz w:val="18"/>
          <w:szCs w:val="18"/>
        </w:rPr>
      </w:pPr>
      <w:r>
        <w:rPr>
          <w:bCs/>
          <w:sz w:val="18"/>
          <w:szCs w:val="18"/>
        </w:rPr>
        <w:br w:type="textWrapping" w:clear="all"/>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2E7F35">
        <w:rPr>
          <w:rFonts w:cstheme="minorHAnsi"/>
          <w:sz w:val="18"/>
          <w:szCs w:val="18"/>
        </w:rPr>
        <w:t>noviembre</w:t>
      </w:r>
      <w:r w:rsidR="00C44DAD" w:rsidRPr="00A86D6B">
        <w:rPr>
          <w:bCs/>
          <w:sz w:val="18"/>
          <w:szCs w:val="18"/>
        </w:rPr>
        <w:t xml:space="preserve">, </w:t>
      </w:r>
      <w:r w:rsidR="00C44DAD">
        <w:rPr>
          <w:bCs/>
          <w:sz w:val="18"/>
          <w:szCs w:val="18"/>
        </w:rPr>
        <w:t>2022</w:t>
      </w:r>
      <w:r w:rsidR="00C44DAD" w:rsidRPr="00A86D6B">
        <w:rPr>
          <w:bCs/>
          <w:sz w:val="18"/>
          <w:szCs w:val="18"/>
        </w:rPr>
        <w:t>.</w:t>
      </w:r>
    </w:p>
    <w:p w14:paraId="2786899C" w14:textId="5558F01B" w:rsidR="004A225B" w:rsidRDefault="004A225B" w:rsidP="004A225B">
      <w:pPr>
        <w:jc w:val="center"/>
        <w:rPr>
          <w:bCs/>
          <w:sz w:val="18"/>
          <w:szCs w:val="18"/>
        </w:rPr>
      </w:pPr>
    </w:p>
    <w:p w14:paraId="500031D2" w14:textId="4D1817F7" w:rsidR="003C30A7" w:rsidRDefault="003C30A7" w:rsidP="004A225B">
      <w:pPr>
        <w:jc w:val="center"/>
        <w:rPr>
          <w:bCs/>
          <w:sz w:val="18"/>
          <w:szCs w:val="18"/>
        </w:rPr>
      </w:pPr>
    </w:p>
    <w:p w14:paraId="305C2C95" w14:textId="5B271F67" w:rsidR="003C30A7" w:rsidRDefault="003C30A7" w:rsidP="004A225B">
      <w:pPr>
        <w:jc w:val="center"/>
        <w:rPr>
          <w:bCs/>
          <w:sz w:val="18"/>
          <w:szCs w:val="18"/>
        </w:rPr>
      </w:pPr>
    </w:p>
    <w:p w14:paraId="06EC9301" w14:textId="3CD04602" w:rsidR="003C30A7" w:rsidRDefault="003C30A7" w:rsidP="004A225B">
      <w:pPr>
        <w:jc w:val="center"/>
        <w:rPr>
          <w:bCs/>
          <w:sz w:val="18"/>
          <w:szCs w:val="18"/>
        </w:rPr>
      </w:pPr>
    </w:p>
    <w:p w14:paraId="1D1AA0DB" w14:textId="2199BB24" w:rsidR="003C30A7" w:rsidRDefault="003C30A7" w:rsidP="004A225B">
      <w:pPr>
        <w:jc w:val="center"/>
        <w:rPr>
          <w:bCs/>
          <w:sz w:val="18"/>
          <w:szCs w:val="18"/>
        </w:rPr>
      </w:pPr>
    </w:p>
    <w:p w14:paraId="21AD15CB" w14:textId="0829CBB1" w:rsidR="003C30A7" w:rsidRDefault="003C30A7" w:rsidP="004A225B">
      <w:pPr>
        <w:jc w:val="center"/>
        <w:rPr>
          <w:bCs/>
          <w:sz w:val="18"/>
          <w:szCs w:val="18"/>
        </w:rPr>
      </w:pPr>
    </w:p>
    <w:p w14:paraId="4677E898" w14:textId="0122D7E7" w:rsidR="003C30A7" w:rsidRDefault="003C30A7" w:rsidP="004A225B">
      <w:pPr>
        <w:jc w:val="center"/>
        <w:rPr>
          <w:bCs/>
          <w:sz w:val="18"/>
          <w:szCs w:val="18"/>
        </w:rPr>
      </w:pPr>
    </w:p>
    <w:p w14:paraId="30C173BD" w14:textId="0881E3B2" w:rsidR="003C30A7" w:rsidRDefault="003C30A7" w:rsidP="004A225B">
      <w:pPr>
        <w:jc w:val="center"/>
        <w:rPr>
          <w:bCs/>
          <w:sz w:val="18"/>
          <w:szCs w:val="18"/>
        </w:rPr>
      </w:pPr>
    </w:p>
    <w:p w14:paraId="7A08CDF5" w14:textId="3ED23198" w:rsidR="003C30A7" w:rsidRDefault="003C30A7" w:rsidP="004A225B">
      <w:pPr>
        <w:jc w:val="center"/>
        <w:rPr>
          <w:bCs/>
          <w:sz w:val="18"/>
          <w:szCs w:val="18"/>
        </w:rPr>
      </w:pPr>
    </w:p>
    <w:p w14:paraId="20C56093" w14:textId="4F169E66" w:rsidR="003C30A7" w:rsidRDefault="003C30A7" w:rsidP="004A225B">
      <w:pPr>
        <w:jc w:val="center"/>
        <w:rPr>
          <w:bCs/>
          <w:sz w:val="18"/>
          <w:szCs w:val="18"/>
        </w:rPr>
      </w:pPr>
    </w:p>
    <w:p w14:paraId="020016F9" w14:textId="7AEB2A00" w:rsidR="004A225B" w:rsidRPr="00B6737A" w:rsidRDefault="004A225B" w:rsidP="004A225B">
      <w:pPr>
        <w:jc w:val="center"/>
        <w:rPr>
          <w:bCs/>
          <w:sz w:val="18"/>
          <w:szCs w:val="18"/>
        </w:rPr>
      </w:pPr>
      <w:r>
        <w:rPr>
          <w:b/>
          <w:bCs/>
        </w:rPr>
        <w:t>OTROS MONITOREOS</w:t>
      </w:r>
    </w:p>
    <w:p w14:paraId="3BBA0ED3" w14:textId="34BC1B9E" w:rsidR="004A225B" w:rsidRDefault="005A3AB9" w:rsidP="004A225B">
      <w:pPr>
        <w:jc w:val="center"/>
        <w:rPr>
          <w:bCs/>
          <w:sz w:val="18"/>
          <w:szCs w:val="18"/>
        </w:rPr>
      </w:pPr>
      <w:r>
        <w:rPr>
          <w:bCs/>
          <w:noProof/>
          <w:sz w:val="18"/>
          <w:szCs w:val="18"/>
        </w:rPr>
        <w:drawing>
          <wp:anchor distT="0" distB="0" distL="114300" distR="114300" simplePos="0" relativeHeight="251671040" behindDoc="0" locked="0" layoutInCell="1" allowOverlap="1" wp14:anchorId="209297ED" wp14:editId="7F0ED5D4">
            <wp:simplePos x="0" y="0"/>
            <wp:positionH relativeFrom="column">
              <wp:posOffset>172609</wp:posOffset>
            </wp:positionH>
            <wp:positionV relativeFrom="paragraph">
              <wp:posOffset>113030</wp:posOffset>
            </wp:positionV>
            <wp:extent cx="2379301" cy="3172488"/>
            <wp:effectExtent l="76200" t="76200" r="116840" b="10414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79301" cy="3172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Cs/>
          <w:noProof/>
          <w:sz w:val="18"/>
          <w:szCs w:val="18"/>
        </w:rPr>
        <w:drawing>
          <wp:anchor distT="0" distB="0" distL="114300" distR="114300" simplePos="0" relativeHeight="251677184" behindDoc="0" locked="0" layoutInCell="1" allowOverlap="1" wp14:anchorId="204820BE" wp14:editId="772E2ADC">
            <wp:simplePos x="0" y="0"/>
            <wp:positionH relativeFrom="column">
              <wp:posOffset>3543797</wp:posOffset>
            </wp:positionH>
            <wp:positionV relativeFrom="paragraph">
              <wp:posOffset>120953</wp:posOffset>
            </wp:positionV>
            <wp:extent cx="2367280" cy="3155950"/>
            <wp:effectExtent l="76200" t="76200" r="109220" b="12065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7280" cy="3155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EE6A0D0" w14:textId="119AB0E1" w:rsidR="004A225B" w:rsidRDefault="004A225B" w:rsidP="004A225B">
      <w:pPr>
        <w:jc w:val="center"/>
        <w:rPr>
          <w:bCs/>
          <w:sz w:val="18"/>
          <w:szCs w:val="18"/>
        </w:rPr>
      </w:pPr>
    </w:p>
    <w:p w14:paraId="4DFFD6FE" w14:textId="082825CC" w:rsidR="004A225B" w:rsidRDefault="004A225B" w:rsidP="004A225B">
      <w:pPr>
        <w:jc w:val="center"/>
        <w:rPr>
          <w:bCs/>
          <w:sz w:val="18"/>
          <w:szCs w:val="18"/>
        </w:rPr>
      </w:pPr>
    </w:p>
    <w:p w14:paraId="70626E0B" w14:textId="7E0C5C67" w:rsidR="004A225B" w:rsidRDefault="004A225B" w:rsidP="004A225B">
      <w:pPr>
        <w:jc w:val="center"/>
        <w:rPr>
          <w:bCs/>
          <w:sz w:val="18"/>
          <w:szCs w:val="18"/>
        </w:rPr>
      </w:pPr>
    </w:p>
    <w:p w14:paraId="676F96F6" w14:textId="264C005A" w:rsidR="004A225B" w:rsidRDefault="004A225B" w:rsidP="004A225B">
      <w:pPr>
        <w:jc w:val="center"/>
        <w:rPr>
          <w:bCs/>
          <w:sz w:val="18"/>
          <w:szCs w:val="18"/>
        </w:rPr>
      </w:pPr>
    </w:p>
    <w:p w14:paraId="6454CE20" w14:textId="4C765248" w:rsidR="004A225B" w:rsidRDefault="004A225B" w:rsidP="004A225B">
      <w:pPr>
        <w:jc w:val="center"/>
        <w:rPr>
          <w:bCs/>
          <w:sz w:val="18"/>
          <w:szCs w:val="18"/>
        </w:rPr>
      </w:pPr>
    </w:p>
    <w:p w14:paraId="103B8AAE" w14:textId="2CFFDD09" w:rsidR="004A225B" w:rsidRDefault="004A225B" w:rsidP="004A225B">
      <w:pPr>
        <w:jc w:val="center"/>
        <w:rPr>
          <w:bCs/>
          <w:sz w:val="18"/>
          <w:szCs w:val="18"/>
        </w:rPr>
      </w:pPr>
    </w:p>
    <w:p w14:paraId="20BA0F22" w14:textId="3B3AAB47" w:rsidR="004A225B" w:rsidRDefault="004A225B" w:rsidP="004A225B">
      <w:pPr>
        <w:jc w:val="center"/>
        <w:rPr>
          <w:bCs/>
          <w:sz w:val="18"/>
          <w:szCs w:val="18"/>
        </w:rPr>
      </w:pPr>
    </w:p>
    <w:p w14:paraId="65B246CE" w14:textId="61CB99E9" w:rsidR="004A225B" w:rsidRDefault="004A225B" w:rsidP="004A225B">
      <w:pPr>
        <w:jc w:val="center"/>
        <w:rPr>
          <w:bCs/>
          <w:sz w:val="18"/>
          <w:szCs w:val="18"/>
        </w:rPr>
      </w:pPr>
    </w:p>
    <w:p w14:paraId="398A1872" w14:textId="77E7BDC9" w:rsidR="004A225B" w:rsidRDefault="004A225B" w:rsidP="004A225B">
      <w:pPr>
        <w:jc w:val="center"/>
        <w:rPr>
          <w:bCs/>
          <w:sz w:val="18"/>
          <w:szCs w:val="18"/>
        </w:rPr>
      </w:pPr>
    </w:p>
    <w:p w14:paraId="6CEED8CE" w14:textId="75AF2845" w:rsidR="004A225B" w:rsidRDefault="004A225B" w:rsidP="004A225B">
      <w:pPr>
        <w:jc w:val="center"/>
        <w:rPr>
          <w:bCs/>
          <w:sz w:val="18"/>
          <w:szCs w:val="18"/>
        </w:rPr>
      </w:pPr>
    </w:p>
    <w:p w14:paraId="0FED3BD8" w14:textId="1F3E9845" w:rsidR="004A225B" w:rsidRDefault="004A225B" w:rsidP="004A225B">
      <w:pPr>
        <w:jc w:val="center"/>
        <w:rPr>
          <w:bCs/>
          <w:sz w:val="18"/>
          <w:szCs w:val="18"/>
        </w:rPr>
      </w:pPr>
    </w:p>
    <w:p w14:paraId="080C35B6" w14:textId="447F2F27" w:rsidR="004A225B" w:rsidRDefault="004A225B" w:rsidP="004A225B">
      <w:pPr>
        <w:jc w:val="center"/>
        <w:rPr>
          <w:bCs/>
          <w:sz w:val="18"/>
          <w:szCs w:val="18"/>
        </w:rPr>
      </w:pPr>
      <w:r w:rsidRPr="00A86D6B">
        <w:rPr>
          <w:bCs/>
          <w:sz w:val="18"/>
          <w:szCs w:val="18"/>
        </w:rPr>
        <w:t xml:space="preserve">Fotografías </w:t>
      </w:r>
      <w:r>
        <w:rPr>
          <w:bCs/>
          <w:sz w:val="18"/>
          <w:szCs w:val="18"/>
        </w:rPr>
        <w:t>5</w:t>
      </w:r>
      <w:r w:rsidRPr="00A86D6B">
        <w:rPr>
          <w:bCs/>
          <w:sz w:val="18"/>
          <w:szCs w:val="18"/>
        </w:rPr>
        <w:t xml:space="preserve"> y </w:t>
      </w:r>
      <w:r>
        <w:rPr>
          <w:bCs/>
          <w:sz w:val="18"/>
          <w:szCs w:val="18"/>
        </w:rPr>
        <w:t>6</w:t>
      </w:r>
      <w:r w:rsidRPr="00A86D6B">
        <w:rPr>
          <w:bCs/>
          <w:sz w:val="18"/>
          <w:szCs w:val="18"/>
        </w:rPr>
        <w:t xml:space="preserve">: Monitoreo </w:t>
      </w:r>
      <w:r>
        <w:rPr>
          <w:bCs/>
          <w:sz w:val="18"/>
          <w:szCs w:val="18"/>
        </w:rPr>
        <w:t xml:space="preserve">a Planta de Tratamiento </w:t>
      </w:r>
      <w:r w:rsidR="005A3AB9">
        <w:rPr>
          <w:bCs/>
          <w:sz w:val="18"/>
          <w:szCs w:val="18"/>
        </w:rPr>
        <w:t>La Cerra, para verificar eficiencia</w:t>
      </w:r>
      <w:r>
        <w:rPr>
          <w:bCs/>
          <w:sz w:val="18"/>
          <w:szCs w:val="18"/>
        </w:rPr>
        <w:t xml:space="preserve"> </w:t>
      </w:r>
      <w:r w:rsidRPr="00A86D6B">
        <w:rPr>
          <w:bCs/>
          <w:sz w:val="18"/>
          <w:szCs w:val="18"/>
        </w:rPr>
        <w:t>en el mes de</w:t>
      </w:r>
      <w:r>
        <w:rPr>
          <w:bCs/>
          <w:sz w:val="18"/>
          <w:szCs w:val="18"/>
        </w:rPr>
        <w:t xml:space="preserve"> </w:t>
      </w:r>
      <w:r w:rsidR="002E7F35">
        <w:rPr>
          <w:rFonts w:cstheme="minorHAnsi"/>
          <w:sz w:val="18"/>
          <w:szCs w:val="18"/>
        </w:rPr>
        <w:t>noviembre</w:t>
      </w:r>
      <w:r w:rsidRPr="00A86D6B">
        <w:rPr>
          <w:bCs/>
          <w:sz w:val="18"/>
          <w:szCs w:val="18"/>
        </w:rPr>
        <w:t xml:space="preserve">, </w:t>
      </w:r>
      <w:r>
        <w:rPr>
          <w:bCs/>
          <w:sz w:val="18"/>
          <w:szCs w:val="18"/>
        </w:rPr>
        <w:t>2022</w:t>
      </w:r>
      <w:r w:rsidRPr="00A86D6B">
        <w:rPr>
          <w:bCs/>
          <w:sz w:val="18"/>
          <w:szCs w:val="18"/>
        </w:rPr>
        <w:t>.</w:t>
      </w:r>
    </w:p>
    <w:p w14:paraId="4BCE6B50" w14:textId="3CA998DD"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1777846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1FD214E4" w:rsidR="00CF6136" w:rsidRDefault="007822CC" w:rsidP="00FF2672">
      <w:pPr>
        <w:pStyle w:val="Prrafodelista"/>
        <w:numPr>
          <w:ilvl w:val="0"/>
          <w:numId w:val="28"/>
        </w:numPr>
        <w:jc w:val="both"/>
      </w:pPr>
      <w:r>
        <w:t xml:space="preserve">Reuniones </w:t>
      </w:r>
      <w:r w:rsidR="00BF5876">
        <w:t>interinstitucionales</w:t>
      </w:r>
    </w:p>
    <w:p w14:paraId="48621301" w14:textId="73BAEBD3" w:rsidR="007822CC" w:rsidRDefault="007822CC" w:rsidP="00FF2672">
      <w:pPr>
        <w:pStyle w:val="Prrafodelista"/>
        <w:jc w:val="both"/>
      </w:pPr>
      <w:r>
        <w:t>Se tuvieron las siguientes reuniones con otras instituciones:</w:t>
      </w:r>
    </w:p>
    <w:p w14:paraId="4ED8E98D" w14:textId="6233554F"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0ECA3504" w:rsidR="00B87562" w:rsidRDefault="007822CC" w:rsidP="00B87562">
      <w:pPr>
        <w:pStyle w:val="Prrafodelista"/>
        <w:numPr>
          <w:ilvl w:val="0"/>
          <w:numId w:val="29"/>
        </w:numPr>
        <w:jc w:val="both"/>
      </w:pPr>
      <w:r>
        <w:t>COGUANOR: reunión mensual para tratar temas de Índice de Calidad de Agua (ICA) y otros temas relacionados.</w:t>
      </w:r>
    </w:p>
    <w:p w14:paraId="26DAF545" w14:textId="2B733FDA" w:rsidR="00FC782D" w:rsidRDefault="003C30A7" w:rsidP="00055394">
      <w:pPr>
        <w:pStyle w:val="Prrafodelista"/>
        <w:numPr>
          <w:ilvl w:val="0"/>
          <w:numId w:val="29"/>
        </w:numPr>
        <w:jc w:val="both"/>
      </w:pPr>
      <w:r>
        <w:t xml:space="preserve">FUNDAECO: se realizó una capacitación teórica y practica sobre avistamiento de aves acuáticos en el lago de Amatitlán. </w:t>
      </w:r>
    </w:p>
    <w:p w14:paraId="20FA3F17" w14:textId="12A089D6" w:rsidR="00FC782D" w:rsidRDefault="00FC782D" w:rsidP="00FC782D">
      <w:pPr>
        <w:jc w:val="both"/>
      </w:pPr>
    </w:p>
    <w:p w14:paraId="33D49B87" w14:textId="7E5F5A23" w:rsidR="00B5681B" w:rsidRDefault="00B5681B" w:rsidP="00FC782D">
      <w:pPr>
        <w:jc w:val="both"/>
      </w:pPr>
    </w:p>
    <w:p w14:paraId="2B11F796" w14:textId="6B540D88" w:rsidR="00B5681B" w:rsidRDefault="00B5681B" w:rsidP="00FC782D">
      <w:pPr>
        <w:jc w:val="both"/>
      </w:pPr>
    </w:p>
    <w:p w14:paraId="129804A8" w14:textId="6CF76A62" w:rsidR="00B5681B" w:rsidRDefault="00B5681B" w:rsidP="00FC782D">
      <w:pPr>
        <w:jc w:val="both"/>
      </w:pPr>
    </w:p>
    <w:p w14:paraId="6AB92B22" w14:textId="5CB8A92B" w:rsidR="00B5681B" w:rsidRDefault="00B5681B"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17778462"/>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3CE3" w14:textId="77777777" w:rsidR="00844F93" w:rsidRDefault="00844F93" w:rsidP="003B2F52">
      <w:pPr>
        <w:spacing w:after="0" w:line="240" w:lineRule="auto"/>
      </w:pPr>
      <w:r>
        <w:separator/>
      </w:r>
    </w:p>
  </w:endnote>
  <w:endnote w:type="continuationSeparator" w:id="0">
    <w:p w14:paraId="650D56A1" w14:textId="77777777" w:rsidR="00844F93" w:rsidRDefault="00844F93" w:rsidP="003B2F52">
      <w:pPr>
        <w:spacing w:after="0" w:line="240" w:lineRule="auto"/>
      </w:pPr>
      <w:r>
        <w:continuationSeparator/>
      </w:r>
    </w:p>
  </w:endnote>
  <w:endnote w:type="continuationNotice" w:id="1">
    <w:p w14:paraId="513B61ED" w14:textId="77777777" w:rsidR="00844F93" w:rsidRDefault="00844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4849" w14:textId="77777777" w:rsidR="00844F93" w:rsidRDefault="00844F93" w:rsidP="003B2F52">
      <w:pPr>
        <w:spacing w:after="0" w:line="240" w:lineRule="auto"/>
      </w:pPr>
      <w:r>
        <w:separator/>
      </w:r>
    </w:p>
  </w:footnote>
  <w:footnote w:type="continuationSeparator" w:id="0">
    <w:p w14:paraId="680F8B30" w14:textId="77777777" w:rsidR="00844F93" w:rsidRDefault="00844F93" w:rsidP="003B2F52">
      <w:pPr>
        <w:spacing w:after="0" w:line="240" w:lineRule="auto"/>
      </w:pPr>
      <w:r>
        <w:continuationSeparator/>
      </w:r>
    </w:p>
  </w:footnote>
  <w:footnote w:type="continuationNotice" w:id="1">
    <w:p w14:paraId="4F0B097F" w14:textId="77777777" w:rsidR="00844F93" w:rsidRDefault="00844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E06768F" w:rsidR="00901A02" w:rsidRDefault="00000000">
    <w:pPr>
      <w:pStyle w:val="Encabezado"/>
    </w:pPr>
    <w:r>
      <w:rPr>
        <w:noProof/>
      </w:rPr>
      <w:pict w14:anchorId="57FF73B3">
        <v:shapetype id="_x0000_t202" coordsize="21600,21600" o:spt="202" path="m,l,21600r21600,l21600,xe">
          <v:stroke joinstyle="miter"/>
          <v:path gradientshapeok="t" o:connecttype="rect"/>
        </v:shapetype>
        <v:shape id="Cuadro de texto 48" o:spid="_x0000_s1025"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C9D"/>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5DD"/>
    <w:rsid w:val="00033611"/>
    <w:rsid w:val="0003478A"/>
    <w:rsid w:val="00034BDA"/>
    <w:rsid w:val="000360A5"/>
    <w:rsid w:val="0003662F"/>
    <w:rsid w:val="0003717D"/>
    <w:rsid w:val="00040033"/>
    <w:rsid w:val="00040505"/>
    <w:rsid w:val="0004091E"/>
    <w:rsid w:val="00042274"/>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1E7"/>
    <w:rsid w:val="000B3E92"/>
    <w:rsid w:val="000B4103"/>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F98"/>
    <w:rsid w:val="000E6061"/>
    <w:rsid w:val="000E66AF"/>
    <w:rsid w:val="000E7F5D"/>
    <w:rsid w:val="000E7FF5"/>
    <w:rsid w:val="000F0069"/>
    <w:rsid w:val="000F069D"/>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51E"/>
    <w:rsid w:val="00192F41"/>
    <w:rsid w:val="00193FE2"/>
    <w:rsid w:val="001951F0"/>
    <w:rsid w:val="00195EFA"/>
    <w:rsid w:val="0019703C"/>
    <w:rsid w:val="001970E8"/>
    <w:rsid w:val="00197197"/>
    <w:rsid w:val="00197B47"/>
    <w:rsid w:val="001A060F"/>
    <w:rsid w:val="001A0CCC"/>
    <w:rsid w:val="001A1E84"/>
    <w:rsid w:val="001A2149"/>
    <w:rsid w:val="001A25F8"/>
    <w:rsid w:val="001A2AC2"/>
    <w:rsid w:val="001A2B5A"/>
    <w:rsid w:val="001A2DC4"/>
    <w:rsid w:val="001A3D1A"/>
    <w:rsid w:val="001A49C1"/>
    <w:rsid w:val="001A56EF"/>
    <w:rsid w:val="001A6B3A"/>
    <w:rsid w:val="001A71EE"/>
    <w:rsid w:val="001A72C2"/>
    <w:rsid w:val="001B04B1"/>
    <w:rsid w:val="001B0B4E"/>
    <w:rsid w:val="001B21BE"/>
    <w:rsid w:val="001B387C"/>
    <w:rsid w:val="001B39C5"/>
    <w:rsid w:val="001B3A4B"/>
    <w:rsid w:val="001B48AA"/>
    <w:rsid w:val="001B543C"/>
    <w:rsid w:val="001B55DA"/>
    <w:rsid w:val="001B584E"/>
    <w:rsid w:val="001B6317"/>
    <w:rsid w:val="001B68CE"/>
    <w:rsid w:val="001B6B40"/>
    <w:rsid w:val="001B6F42"/>
    <w:rsid w:val="001B7260"/>
    <w:rsid w:val="001B751E"/>
    <w:rsid w:val="001B7E62"/>
    <w:rsid w:val="001C03D9"/>
    <w:rsid w:val="001C1867"/>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E7F35"/>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5767"/>
    <w:rsid w:val="003562E3"/>
    <w:rsid w:val="00356764"/>
    <w:rsid w:val="003567F8"/>
    <w:rsid w:val="00356B1D"/>
    <w:rsid w:val="0035727D"/>
    <w:rsid w:val="003603AA"/>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0A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76A6A"/>
    <w:rsid w:val="0048088E"/>
    <w:rsid w:val="00480D8A"/>
    <w:rsid w:val="004823D4"/>
    <w:rsid w:val="00482417"/>
    <w:rsid w:val="00482AC8"/>
    <w:rsid w:val="00483977"/>
    <w:rsid w:val="00483B45"/>
    <w:rsid w:val="00483DA8"/>
    <w:rsid w:val="0048479D"/>
    <w:rsid w:val="0048500F"/>
    <w:rsid w:val="00485749"/>
    <w:rsid w:val="00485D3E"/>
    <w:rsid w:val="00487A0F"/>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0F3"/>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6D3E"/>
    <w:rsid w:val="00627CCF"/>
    <w:rsid w:val="00627F73"/>
    <w:rsid w:val="00627FE3"/>
    <w:rsid w:val="00630294"/>
    <w:rsid w:val="00631FA2"/>
    <w:rsid w:val="00632041"/>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1FB4"/>
    <w:rsid w:val="006527AD"/>
    <w:rsid w:val="0065286B"/>
    <w:rsid w:val="00652979"/>
    <w:rsid w:val="006545DA"/>
    <w:rsid w:val="00654693"/>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D13"/>
    <w:rsid w:val="00677F75"/>
    <w:rsid w:val="00680326"/>
    <w:rsid w:val="00681757"/>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E062F"/>
    <w:rsid w:val="006E1100"/>
    <w:rsid w:val="006E1A26"/>
    <w:rsid w:val="006E1ED3"/>
    <w:rsid w:val="006E2162"/>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3F2C"/>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06EE5"/>
    <w:rsid w:val="00710104"/>
    <w:rsid w:val="00710293"/>
    <w:rsid w:val="00712E22"/>
    <w:rsid w:val="00712EDB"/>
    <w:rsid w:val="0071330D"/>
    <w:rsid w:val="0071450F"/>
    <w:rsid w:val="00715610"/>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57FB1"/>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31A9"/>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B7BD7"/>
    <w:rsid w:val="007C02C6"/>
    <w:rsid w:val="007C0B48"/>
    <w:rsid w:val="007C0FF7"/>
    <w:rsid w:val="007C1798"/>
    <w:rsid w:val="007C2F7F"/>
    <w:rsid w:val="007C31E9"/>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6AC"/>
    <w:rsid w:val="00822DA3"/>
    <w:rsid w:val="008238A8"/>
    <w:rsid w:val="00823F25"/>
    <w:rsid w:val="0082406D"/>
    <w:rsid w:val="0082422E"/>
    <w:rsid w:val="00824B61"/>
    <w:rsid w:val="00824C31"/>
    <w:rsid w:val="00824C58"/>
    <w:rsid w:val="008254EE"/>
    <w:rsid w:val="008256AC"/>
    <w:rsid w:val="00825F07"/>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BFB"/>
    <w:rsid w:val="00847470"/>
    <w:rsid w:val="008505A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264F"/>
    <w:rsid w:val="00892675"/>
    <w:rsid w:val="0089276A"/>
    <w:rsid w:val="00892CA6"/>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0DA3"/>
    <w:rsid w:val="00911388"/>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149"/>
    <w:rsid w:val="00937B93"/>
    <w:rsid w:val="00937E78"/>
    <w:rsid w:val="00940134"/>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0477"/>
    <w:rsid w:val="00A4123F"/>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0B55"/>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783"/>
    <w:rsid w:val="00B54093"/>
    <w:rsid w:val="00B54741"/>
    <w:rsid w:val="00B548FA"/>
    <w:rsid w:val="00B54B6F"/>
    <w:rsid w:val="00B55A9C"/>
    <w:rsid w:val="00B5605F"/>
    <w:rsid w:val="00B561F4"/>
    <w:rsid w:val="00B5681B"/>
    <w:rsid w:val="00B56C97"/>
    <w:rsid w:val="00B57544"/>
    <w:rsid w:val="00B611B1"/>
    <w:rsid w:val="00B619B7"/>
    <w:rsid w:val="00B61B5D"/>
    <w:rsid w:val="00B61DDD"/>
    <w:rsid w:val="00B61E59"/>
    <w:rsid w:val="00B61FEB"/>
    <w:rsid w:val="00B62CFF"/>
    <w:rsid w:val="00B64090"/>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15C1"/>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66"/>
    <w:rsid w:val="00CE3DEB"/>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2FD6"/>
    <w:rsid w:val="00F442E4"/>
    <w:rsid w:val="00F44704"/>
    <w:rsid w:val="00F44B3F"/>
    <w:rsid w:val="00F44B44"/>
    <w:rsid w:val="00F46664"/>
    <w:rsid w:val="00F46E5A"/>
    <w:rsid w:val="00F46F3D"/>
    <w:rsid w:val="00F50353"/>
    <w:rsid w:val="00F5074C"/>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31F4"/>
    <w:rsid w:val="00FA32C0"/>
    <w:rsid w:val="00FA38D6"/>
    <w:rsid w:val="00FA3C77"/>
    <w:rsid w:val="00FA3EB7"/>
    <w:rsid w:val="00FA3F5F"/>
    <w:rsid w:val="00FA54DD"/>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71D5"/>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LTADOS%20NOVIEMBRE%202022%20LAG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LTADOS%20NOVIEMBRE%202022%20LAG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1.%20Noviembre\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Nov'!$C$2</c:f>
              <c:strCache>
                <c:ptCount val="1"/>
                <c:pt idx="0">
                  <c:v>pH</c:v>
                </c:pt>
              </c:strCache>
            </c:strRef>
          </c:tx>
          <c:spPr>
            <a:solidFill>
              <a:schemeClr val="accent1"/>
            </a:solidFill>
            <a:ln>
              <a:noFill/>
            </a:ln>
            <a:effectLst/>
          </c:spPr>
          <c:invertIfNegative val="0"/>
          <c:cat>
            <c:strRef>
              <c:f>'Rios Nov'!$B$3:$B$9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Nov'!$C$3:$C$9</c:f>
              <c:numCache>
                <c:formatCode>General</c:formatCode>
                <c:ptCount val="7"/>
                <c:pt idx="0">
                  <c:v>8.0399999999999991</c:v>
                </c:pt>
                <c:pt idx="1">
                  <c:v>8.49</c:v>
                </c:pt>
                <c:pt idx="2">
                  <c:v>8.09</c:v>
                </c:pt>
                <c:pt idx="3">
                  <c:v>8.0500000000000007</c:v>
                </c:pt>
                <c:pt idx="4">
                  <c:v>8.08</c:v>
                </c:pt>
                <c:pt idx="5">
                  <c:v>7.96</c:v>
                </c:pt>
                <c:pt idx="6">
                  <c:v>8.06</c:v>
                </c:pt>
              </c:numCache>
            </c:numRef>
          </c:val>
          <c:extLst>
            <c:ext xmlns:c16="http://schemas.microsoft.com/office/drawing/2014/chart" uri="{C3380CC4-5D6E-409C-BE32-E72D297353CC}">
              <c16:uniqueId val="{00000000-10DD-4A7A-AC56-667075861B8E}"/>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Nov'!$P$62</c:f>
              <c:strCache>
                <c:ptCount val="1"/>
                <c:pt idx="0">
                  <c:v>Grasas y Aceites</c:v>
                </c:pt>
              </c:strCache>
            </c:strRef>
          </c:tx>
          <c:spPr>
            <a:solidFill>
              <a:schemeClr val="accent1"/>
            </a:solidFill>
            <a:ln>
              <a:noFill/>
            </a:ln>
            <a:effectLst/>
          </c:spPr>
          <c:invertIfNegative val="0"/>
          <c:cat>
            <c:strRef>
              <c:f>'Rios Nov'!$O$63:$O$69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Nov'!$P$63:$P$69</c:f>
              <c:numCache>
                <c:formatCode>General</c:formatCode>
                <c:ptCount val="7"/>
                <c:pt idx="0">
                  <c:v>7.6</c:v>
                </c:pt>
                <c:pt idx="1">
                  <c:v>1.4</c:v>
                </c:pt>
                <c:pt idx="2">
                  <c:v>7.2</c:v>
                </c:pt>
                <c:pt idx="3">
                  <c:v>12.6</c:v>
                </c:pt>
                <c:pt idx="4">
                  <c:v>7.4</c:v>
                </c:pt>
                <c:pt idx="5">
                  <c:v>8.6</c:v>
                </c:pt>
                <c:pt idx="6">
                  <c:v>12.4</c:v>
                </c:pt>
              </c:numCache>
            </c:numRef>
          </c:val>
          <c:extLst>
            <c:ext xmlns:c16="http://schemas.microsoft.com/office/drawing/2014/chart" uri="{C3380CC4-5D6E-409C-BE32-E72D297353CC}">
              <c16:uniqueId val="{00000000-820C-4511-918D-41FA8AC81F07}"/>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Nov'!$C$76</c:f>
              <c:strCache>
                <c:ptCount val="1"/>
                <c:pt idx="0">
                  <c:v>Coliformes Fecales (UFC/100 mL)</c:v>
                </c:pt>
              </c:strCache>
            </c:strRef>
          </c:tx>
          <c:spPr>
            <a:solidFill>
              <a:schemeClr val="accent1"/>
            </a:solidFill>
            <a:ln>
              <a:noFill/>
            </a:ln>
            <a:effectLst/>
          </c:spPr>
          <c:invertIfNegative val="0"/>
          <c:cat>
            <c:strRef>
              <c:f>'Rios Nov'!$B$77:$B$83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Nov'!$C$77:$C$83</c:f>
              <c:numCache>
                <c:formatCode>0.00E+00</c:formatCode>
                <c:ptCount val="7"/>
                <c:pt idx="0">
                  <c:v>1200000</c:v>
                </c:pt>
                <c:pt idx="1">
                  <c:v>300</c:v>
                </c:pt>
                <c:pt idx="2">
                  <c:v>970000</c:v>
                </c:pt>
                <c:pt idx="3">
                  <c:v>1000000</c:v>
                </c:pt>
                <c:pt idx="4">
                  <c:v>1000000</c:v>
                </c:pt>
                <c:pt idx="5">
                  <c:v>3500000</c:v>
                </c:pt>
                <c:pt idx="6">
                  <c:v>3100000</c:v>
                </c:pt>
              </c:numCache>
            </c:numRef>
          </c:val>
          <c:extLst>
            <c:ext xmlns:c16="http://schemas.microsoft.com/office/drawing/2014/chart" uri="{C3380CC4-5D6E-409C-BE32-E72D297353CC}">
              <c16:uniqueId val="{00000000-684B-4708-AA45-304B34E5F78D}"/>
            </c:ext>
          </c:extLst>
        </c:ser>
        <c:ser>
          <c:idx val="1"/>
          <c:order val="1"/>
          <c:tx>
            <c:strRef>
              <c:f>'Rios Nov'!$D$76</c:f>
              <c:strCache>
                <c:ptCount val="1"/>
                <c:pt idx="0">
                  <c:v>E. coli (UFC/100 mL)</c:v>
                </c:pt>
              </c:strCache>
            </c:strRef>
          </c:tx>
          <c:spPr>
            <a:solidFill>
              <a:schemeClr val="accent2"/>
            </a:solidFill>
            <a:ln>
              <a:noFill/>
            </a:ln>
            <a:effectLst/>
          </c:spPr>
          <c:invertIfNegative val="0"/>
          <c:cat>
            <c:strRef>
              <c:f>'Rios Nov'!$B$77:$B$83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Nov'!$D$77:$D$83</c:f>
              <c:numCache>
                <c:formatCode>0.00E+00</c:formatCode>
                <c:ptCount val="7"/>
                <c:pt idx="0">
                  <c:v>650000</c:v>
                </c:pt>
                <c:pt idx="1">
                  <c:v>150</c:v>
                </c:pt>
                <c:pt idx="2">
                  <c:v>750000</c:v>
                </c:pt>
                <c:pt idx="3">
                  <c:v>570000</c:v>
                </c:pt>
                <c:pt idx="4">
                  <c:v>850000</c:v>
                </c:pt>
                <c:pt idx="5">
                  <c:v>2500000</c:v>
                </c:pt>
                <c:pt idx="6">
                  <c:v>2400000</c:v>
                </c:pt>
              </c:numCache>
            </c:numRef>
          </c:val>
          <c:extLst>
            <c:ext xmlns:c16="http://schemas.microsoft.com/office/drawing/2014/chart" uri="{C3380CC4-5D6E-409C-BE32-E72D297353CC}">
              <c16:uniqueId val="{00000001-684B-4708-AA45-304B34E5F78D}"/>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Nov'!$M$2</c:f>
              <c:strCache>
                <c:ptCount val="1"/>
                <c:pt idx="0">
                  <c:v>Transparencia </c:v>
                </c:pt>
              </c:strCache>
            </c:strRef>
          </c:tx>
          <c:spPr>
            <a:solidFill>
              <a:schemeClr val="accent1"/>
            </a:solidFill>
            <a:ln>
              <a:noFill/>
            </a:ln>
            <a:effectLst/>
          </c:spPr>
          <c:invertIfNegative val="0"/>
          <c:cat>
            <c:strRef>
              <c:f>'Lago Nov'!$L$3:$L$7</c:f>
              <c:strCache>
                <c:ptCount val="5"/>
                <c:pt idx="0">
                  <c:v>Este centro (0 m)</c:v>
                </c:pt>
                <c:pt idx="1">
                  <c:v>Bahía Playa de Oro (0 m)</c:v>
                </c:pt>
                <c:pt idx="2">
                  <c:v>Oeste centro (0 m)</c:v>
                </c:pt>
                <c:pt idx="3">
                  <c:v>Río Michatoya (0 m)</c:v>
                </c:pt>
                <c:pt idx="4">
                  <c:v>Playa pública (0 m)</c:v>
                </c:pt>
              </c:strCache>
            </c:strRef>
          </c:cat>
          <c:val>
            <c:numRef>
              <c:f>'Lago Nov'!$M$3:$M$7</c:f>
              <c:numCache>
                <c:formatCode>General</c:formatCode>
                <c:ptCount val="5"/>
                <c:pt idx="0">
                  <c:v>0.95</c:v>
                </c:pt>
                <c:pt idx="1">
                  <c:v>0.6</c:v>
                </c:pt>
                <c:pt idx="2">
                  <c:v>0.65</c:v>
                </c:pt>
                <c:pt idx="3">
                  <c:v>0.6</c:v>
                </c:pt>
                <c:pt idx="4">
                  <c:v>0.6</c:v>
                </c:pt>
              </c:numCache>
            </c:numRef>
          </c:val>
          <c:extLst>
            <c:ext xmlns:c16="http://schemas.microsoft.com/office/drawing/2014/chart" uri="{C3380CC4-5D6E-409C-BE32-E72D297353CC}">
              <c16:uniqueId val="{00000000-0567-4824-9F51-F6AC91FDB705}"/>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Nov'!$C$16</c:f>
              <c:strCache>
                <c:ptCount val="1"/>
                <c:pt idx="0">
                  <c:v>Oxigeno disuelto
</c:v>
                </c:pt>
              </c:strCache>
            </c:strRef>
          </c:tx>
          <c:spPr>
            <a:solidFill>
              <a:schemeClr val="accent1"/>
            </a:solidFill>
            <a:ln>
              <a:noFill/>
            </a:ln>
            <a:effectLst/>
          </c:spPr>
          <c:invertIfNegative val="0"/>
          <c:cat>
            <c:strRef>
              <c:f>('Lago Nov'!$B$17,'Lago Nov'!$B$21,'Lago Nov'!$B$23,'Lago Nov'!$B$27:$B$28)</c:f>
              <c:strCache>
                <c:ptCount val="5"/>
                <c:pt idx="0">
                  <c:v>Este centro (0 m)</c:v>
                </c:pt>
                <c:pt idx="1">
                  <c:v>Bahía Playa de Oro (0 m)</c:v>
                </c:pt>
                <c:pt idx="2">
                  <c:v>Oeste centro (0 m)</c:v>
                </c:pt>
                <c:pt idx="3">
                  <c:v>Río Michatoya (0 m)</c:v>
                </c:pt>
                <c:pt idx="4">
                  <c:v>Playa pública (0 m)</c:v>
                </c:pt>
              </c:strCache>
            </c:strRef>
          </c:cat>
          <c:val>
            <c:numRef>
              <c:f>('Lago Nov'!$C$17,'Lago Nov'!$C$21,'Lago Nov'!$C$23,'Lago Nov'!$C$27:$C$28)</c:f>
              <c:numCache>
                <c:formatCode>General</c:formatCode>
                <c:ptCount val="5"/>
                <c:pt idx="0">
                  <c:v>8.98</c:v>
                </c:pt>
                <c:pt idx="1">
                  <c:v>4.1500000000000004</c:v>
                </c:pt>
                <c:pt idx="2">
                  <c:v>5.79</c:v>
                </c:pt>
                <c:pt idx="3">
                  <c:v>7.85</c:v>
                </c:pt>
                <c:pt idx="4">
                  <c:v>10.54</c:v>
                </c:pt>
              </c:numCache>
            </c:numRef>
          </c:val>
          <c:extLst>
            <c:ext xmlns:c16="http://schemas.microsoft.com/office/drawing/2014/chart" uri="{C3380CC4-5D6E-409C-BE32-E72D297353CC}">
              <c16:uniqueId val="{00000000-F0A3-4915-A70E-77A5C152F86C}"/>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Nov'!$X$19</c:f>
              <c:strCache>
                <c:ptCount val="1"/>
                <c:pt idx="0">
                  <c:v>Perfil de Oxigeno disuelto
Este Centro</c:v>
                </c:pt>
              </c:strCache>
            </c:strRef>
          </c:tx>
          <c:spPr>
            <a:ln w="28575" cap="rnd">
              <a:solidFill>
                <a:schemeClr val="accent1"/>
              </a:solidFill>
              <a:round/>
            </a:ln>
            <a:effectLst/>
          </c:spPr>
          <c:marker>
            <c:symbol val="none"/>
          </c:marker>
          <c:cat>
            <c:strRef>
              <c:f>'Lago Nov'!$W$20:$W$23</c:f>
              <c:strCache>
                <c:ptCount val="4"/>
                <c:pt idx="0">
                  <c:v>Este centro (0 m)</c:v>
                </c:pt>
                <c:pt idx="1">
                  <c:v>Este centro (5 m)</c:v>
                </c:pt>
                <c:pt idx="2">
                  <c:v>Este centro (10 m)</c:v>
                </c:pt>
                <c:pt idx="3">
                  <c:v>Este centro (20 m)</c:v>
                </c:pt>
              </c:strCache>
            </c:strRef>
          </c:cat>
          <c:val>
            <c:numRef>
              <c:f>'Lago Nov'!$X$20:$X$23</c:f>
              <c:numCache>
                <c:formatCode>General</c:formatCode>
                <c:ptCount val="4"/>
                <c:pt idx="0">
                  <c:v>8.98</c:v>
                </c:pt>
                <c:pt idx="1">
                  <c:v>3.84</c:v>
                </c:pt>
                <c:pt idx="2">
                  <c:v>2.52</c:v>
                </c:pt>
                <c:pt idx="3">
                  <c:v>7.0000000000000001E-3</c:v>
                </c:pt>
              </c:numCache>
            </c:numRef>
          </c:val>
          <c:smooth val="0"/>
          <c:extLst>
            <c:ext xmlns:c16="http://schemas.microsoft.com/office/drawing/2014/chart" uri="{C3380CC4-5D6E-409C-BE32-E72D297353CC}">
              <c16:uniqueId val="{00000000-BD03-4E1C-9334-BA02D922994B}"/>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Nov'!$X$36</c:f>
              <c:strCache>
                <c:ptCount val="1"/>
                <c:pt idx="0">
                  <c:v>Perfil de Oxigeno disuelto
Oeste Centro</c:v>
                </c:pt>
              </c:strCache>
            </c:strRef>
          </c:tx>
          <c:spPr>
            <a:ln w="28575" cap="rnd">
              <a:solidFill>
                <a:schemeClr val="accent1"/>
              </a:solidFill>
              <a:round/>
            </a:ln>
            <a:effectLst/>
          </c:spPr>
          <c:marker>
            <c:symbol val="none"/>
          </c:marker>
          <c:cat>
            <c:strRef>
              <c:f>'Lago Nov'!$W$37:$W$40</c:f>
              <c:strCache>
                <c:ptCount val="4"/>
                <c:pt idx="0">
                  <c:v>Oeste centro (0 m)</c:v>
                </c:pt>
                <c:pt idx="1">
                  <c:v>Oeste centro (5 m)</c:v>
                </c:pt>
                <c:pt idx="2">
                  <c:v>Oeste centro (10 m)</c:v>
                </c:pt>
                <c:pt idx="3">
                  <c:v>Oeste centro (20 m)</c:v>
                </c:pt>
              </c:strCache>
            </c:strRef>
          </c:cat>
          <c:val>
            <c:numRef>
              <c:f>'Lago Nov'!$X$37:$X$40</c:f>
              <c:numCache>
                <c:formatCode>General</c:formatCode>
                <c:ptCount val="4"/>
                <c:pt idx="0">
                  <c:v>5.79</c:v>
                </c:pt>
                <c:pt idx="1">
                  <c:v>6.3E-2</c:v>
                </c:pt>
                <c:pt idx="2">
                  <c:v>0.107</c:v>
                </c:pt>
                <c:pt idx="3">
                  <c:v>4.0000000000000001E-3</c:v>
                </c:pt>
              </c:numCache>
            </c:numRef>
          </c:val>
          <c:smooth val="0"/>
          <c:extLst>
            <c:ext xmlns:c16="http://schemas.microsoft.com/office/drawing/2014/chart" uri="{C3380CC4-5D6E-409C-BE32-E72D297353CC}">
              <c16:uniqueId val="{00000000-9ED7-4759-A017-56F868BDA177}"/>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Nov'!$C$2</c:f>
              <c:strCache>
                <c:ptCount val="1"/>
                <c:pt idx="0">
                  <c:v>Temperatura</c:v>
                </c:pt>
              </c:strCache>
            </c:strRef>
          </c:tx>
          <c:spPr>
            <a:solidFill>
              <a:schemeClr val="accent1"/>
            </a:solidFill>
            <a:ln>
              <a:noFill/>
            </a:ln>
            <a:effectLst/>
          </c:spPr>
          <c:invertIfNegative val="0"/>
          <c:cat>
            <c:strRef>
              <c:f>'Lago Nov'!$B$3:$B$7</c:f>
              <c:strCache>
                <c:ptCount val="5"/>
                <c:pt idx="0">
                  <c:v>Este centro (0 m)</c:v>
                </c:pt>
                <c:pt idx="1">
                  <c:v>Bahía Playa de Oro (0 m)</c:v>
                </c:pt>
                <c:pt idx="2">
                  <c:v>Oeste centro (0 m)</c:v>
                </c:pt>
                <c:pt idx="3">
                  <c:v>Río Michatoya (0 m)</c:v>
                </c:pt>
                <c:pt idx="4">
                  <c:v>Playa pública (0 m)</c:v>
                </c:pt>
              </c:strCache>
            </c:strRef>
          </c:cat>
          <c:val>
            <c:numRef>
              <c:f>'Lago Nov'!$C$3:$C$7</c:f>
              <c:numCache>
                <c:formatCode>General</c:formatCode>
                <c:ptCount val="5"/>
                <c:pt idx="0">
                  <c:v>25.48</c:v>
                </c:pt>
                <c:pt idx="1">
                  <c:v>24.91</c:v>
                </c:pt>
                <c:pt idx="2">
                  <c:v>24.6</c:v>
                </c:pt>
                <c:pt idx="3">
                  <c:v>25</c:v>
                </c:pt>
                <c:pt idx="4">
                  <c:v>25</c:v>
                </c:pt>
              </c:numCache>
            </c:numRef>
          </c:val>
          <c:extLst>
            <c:ext xmlns:c16="http://schemas.microsoft.com/office/drawing/2014/chart" uri="{C3380CC4-5D6E-409C-BE32-E72D297353CC}">
              <c16:uniqueId val="{00000000-8E49-4EE6-A211-5423CE99EE87}"/>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Nov'!$AH$2</c:f>
              <c:strCache>
                <c:ptCount val="1"/>
                <c:pt idx="0">
                  <c:v>Perfil de Temperatura Este Centro</c:v>
                </c:pt>
              </c:strCache>
            </c:strRef>
          </c:tx>
          <c:spPr>
            <a:ln w="28575" cap="rnd">
              <a:solidFill>
                <a:schemeClr val="accent1"/>
              </a:solidFill>
              <a:round/>
            </a:ln>
            <a:effectLst/>
          </c:spPr>
          <c:marker>
            <c:symbol val="none"/>
          </c:marker>
          <c:cat>
            <c:strRef>
              <c:f>'Lago Nov'!$AG$3:$AG$6</c:f>
              <c:strCache>
                <c:ptCount val="4"/>
                <c:pt idx="0">
                  <c:v>Este centro (0 m)</c:v>
                </c:pt>
                <c:pt idx="1">
                  <c:v>Este centro (5 m)</c:v>
                </c:pt>
                <c:pt idx="2">
                  <c:v>Este centro (10 m)</c:v>
                </c:pt>
                <c:pt idx="3">
                  <c:v>Este centro (20 m)</c:v>
                </c:pt>
              </c:strCache>
            </c:strRef>
          </c:cat>
          <c:val>
            <c:numRef>
              <c:f>'Lago Nov'!$AH$3:$AH$6</c:f>
              <c:numCache>
                <c:formatCode>General</c:formatCode>
                <c:ptCount val="4"/>
                <c:pt idx="0">
                  <c:v>25.48</c:v>
                </c:pt>
                <c:pt idx="1">
                  <c:v>24.15</c:v>
                </c:pt>
                <c:pt idx="2">
                  <c:v>24.04</c:v>
                </c:pt>
                <c:pt idx="3">
                  <c:v>23.64</c:v>
                </c:pt>
              </c:numCache>
            </c:numRef>
          </c:val>
          <c:smooth val="0"/>
          <c:extLst>
            <c:ext xmlns:c16="http://schemas.microsoft.com/office/drawing/2014/chart" uri="{C3380CC4-5D6E-409C-BE32-E72D297353CC}">
              <c16:uniqueId val="{00000000-9729-4AAA-B45B-C46847AE6C94}"/>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Nov'!$AH$19</c:f>
              <c:strCache>
                <c:ptCount val="1"/>
                <c:pt idx="0">
                  <c:v>Perfil de Temperatura Oeste Centro</c:v>
                </c:pt>
              </c:strCache>
            </c:strRef>
          </c:tx>
          <c:spPr>
            <a:ln w="28575" cap="rnd">
              <a:solidFill>
                <a:schemeClr val="accent1"/>
              </a:solidFill>
              <a:round/>
            </a:ln>
            <a:effectLst/>
          </c:spPr>
          <c:marker>
            <c:symbol val="none"/>
          </c:marker>
          <c:cat>
            <c:strRef>
              <c:f>'Lago Nov'!$AG$20:$AG$23</c:f>
              <c:strCache>
                <c:ptCount val="4"/>
                <c:pt idx="0">
                  <c:v>Oeste centro (0 m)</c:v>
                </c:pt>
                <c:pt idx="1">
                  <c:v>Oeste centro (5 m)</c:v>
                </c:pt>
                <c:pt idx="2">
                  <c:v>Oeste centro (10 m)</c:v>
                </c:pt>
                <c:pt idx="3">
                  <c:v>Oeste centro (20 m)</c:v>
                </c:pt>
              </c:strCache>
            </c:strRef>
          </c:cat>
          <c:val>
            <c:numRef>
              <c:f>'Lago Nov'!$AH$20:$AH$23</c:f>
              <c:numCache>
                <c:formatCode>General</c:formatCode>
                <c:ptCount val="4"/>
                <c:pt idx="0">
                  <c:v>24.6</c:v>
                </c:pt>
                <c:pt idx="1">
                  <c:v>24.02</c:v>
                </c:pt>
                <c:pt idx="2">
                  <c:v>23.9</c:v>
                </c:pt>
                <c:pt idx="3">
                  <c:v>23.7</c:v>
                </c:pt>
              </c:numCache>
            </c:numRef>
          </c:val>
          <c:smooth val="0"/>
          <c:extLst>
            <c:ext xmlns:c16="http://schemas.microsoft.com/office/drawing/2014/chart" uri="{C3380CC4-5D6E-409C-BE32-E72D297353CC}">
              <c16:uniqueId val="{00000000-1BDC-48F1-A676-F6A6B8D71DE4}"/>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Nov'!$N$17</c:f>
              <c:strCache>
                <c:ptCount val="1"/>
                <c:pt idx="0">
                  <c:v>Ortofosfatos
</c:v>
                </c:pt>
              </c:strCache>
            </c:strRef>
          </c:tx>
          <c:spPr>
            <a:solidFill>
              <a:schemeClr val="accent1"/>
            </a:solidFill>
            <a:ln>
              <a:noFill/>
            </a:ln>
            <a:effectLst/>
          </c:spPr>
          <c:invertIfNegative val="0"/>
          <c:cat>
            <c:strRef>
              <c:f>'Lago Nov'!$L$18:$L$30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Nov'!$M$18:$M$30</c:f>
              <c:numCache>
                <c:formatCode>General</c:formatCode>
                <c:ptCount val="13"/>
                <c:pt idx="0">
                  <c:v>0.36399999999999999</c:v>
                </c:pt>
                <c:pt idx="1">
                  <c:v>0.2329</c:v>
                </c:pt>
                <c:pt idx="2">
                  <c:v>0.30070000000000002</c:v>
                </c:pt>
                <c:pt idx="3">
                  <c:v>0.57450000000000001</c:v>
                </c:pt>
                <c:pt idx="4">
                  <c:v>0.23400000000000001</c:v>
                </c:pt>
                <c:pt idx="5">
                  <c:v>0.25879999999999997</c:v>
                </c:pt>
                <c:pt idx="6">
                  <c:v>0.30959999999999999</c:v>
                </c:pt>
                <c:pt idx="7">
                  <c:v>0.30769999999999997</c:v>
                </c:pt>
                <c:pt idx="8">
                  <c:v>0.30109999999999998</c:v>
                </c:pt>
                <c:pt idx="9">
                  <c:v>0.46100000000000002</c:v>
                </c:pt>
                <c:pt idx="10">
                  <c:v>0.35799999999999998</c:v>
                </c:pt>
                <c:pt idx="11">
                  <c:v>0.3221</c:v>
                </c:pt>
              </c:numCache>
            </c:numRef>
          </c:val>
          <c:extLst>
            <c:ext xmlns:c16="http://schemas.microsoft.com/office/drawing/2014/chart" uri="{C3380CC4-5D6E-409C-BE32-E72D297353CC}">
              <c16:uniqueId val="{00000000-DD62-460E-A1D9-8D3CB041E6E9}"/>
            </c:ext>
          </c:extLst>
        </c:ser>
        <c:ser>
          <c:idx val="1"/>
          <c:order val="1"/>
          <c:tx>
            <c:strRef>
              <c:f>'Lago Nov'!$M$17</c:f>
              <c:strCache>
                <c:ptCount val="1"/>
                <c:pt idx="0">
                  <c:v>Fósforo total </c:v>
                </c:pt>
              </c:strCache>
            </c:strRef>
          </c:tx>
          <c:spPr>
            <a:solidFill>
              <a:schemeClr val="accent2"/>
            </a:solidFill>
            <a:ln>
              <a:noFill/>
            </a:ln>
            <a:effectLst/>
          </c:spPr>
          <c:invertIfNegative val="0"/>
          <c:cat>
            <c:strRef>
              <c:f>'Lago Nov'!$L$18:$L$30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Nov'!$N$18:$N$30</c:f>
              <c:numCache>
                <c:formatCode>General</c:formatCode>
                <c:ptCount val="13"/>
                <c:pt idx="0">
                  <c:v>0.1065</c:v>
                </c:pt>
                <c:pt idx="1">
                  <c:v>0.12709999999999999</c:v>
                </c:pt>
                <c:pt idx="2">
                  <c:v>0.20610000000000001</c:v>
                </c:pt>
                <c:pt idx="3">
                  <c:v>0.46689999999999998</c:v>
                </c:pt>
                <c:pt idx="4">
                  <c:v>6.0199999999999997E-2</c:v>
                </c:pt>
                <c:pt idx="5">
                  <c:v>8.9300000000000004E-2</c:v>
                </c:pt>
                <c:pt idx="6">
                  <c:v>0.14280000000000001</c:v>
                </c:pt>
                <c:pt idx="7">
                  <c:v>0.17419999999999999</c:v>
                </c:pt>
                <c:pt idx="8">
                  <c:v>0.20979999999999999</c:v>
                </c:pt>
                <c:pt idx="9">
                  <c:v>0.31019999999999998</c:v>
                </c:pt>
                <c:pt idx="10">
                  <c:v>0.13320000000000001</c:v>
                </c:pt>
                <c:pt idx="11">
                  <c:v>0.12</c:v>
                </c:pt>
              </c:numCache>
            </c:numRef>
          </c:val>
          <c:extLst>
            <c:ext xmlns:c16="http://schemas.microsoft.com/office/drawing/2014/chart" uri="{C3380CC4-5D6E-409C-BE32-E72D297353CC}">
              <c16:uniqueId val="{00000001-DD62-460E-A1D9-8D3CB041E6E9}"/>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Nov'!$O$17</c:f>
              <c:strCache>
                <c:ptCount val="1"/>
                <c:pt idx="0">
                  <c:v>limite PT</c:v>
                </c:pt>
              </c:strCache>
            </c:strRef>
          </c:tx>
          <c:spPr>
            <a:ln w="28575" cap="rnd">
              <a:solidFill>
                <a:schemeClr val="accent3"/>
              </a:solidFill>
              <a:round/>
            </a:ln>
            <a:effectLst/>
          </c:spPr>
          <c:marker>
            <c:symbol val="none"/>
          </c:marker>
          <c:cat>
            <c:strRef>
              <c:f>'Lago Nov'!$L$18:$L$30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DD62-460E-A1D9-8D3CB041E6E9}"/>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Nov'!$C$17</c:f>
              <c:strCache>
                <c:ptCount val="1"/>
                <c:pt idx="0">
                  <c:v>Temperatura (°C)</c:v>
                </c:pt>
              </c:strCache>
            </c:strRef>
          </c:tx>
          <c:spPr>
            <a:solidFill>
              <a:schemeClr val="accent1"/>
            </a:solidFill>
            <a:ln>
              <a:noFill/>
            </a:ln>
            <a:effectLst/>
          </c:spPr>
          <c:invertIfNegative val="0"/>
          <c:cat>
            <c:strRef>
              <c:f>'Rios Nov'!$B$18:$B$24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Nov'!$C$18:$C$24</c:f>
              <c:numCache>
                <c:formatCode>General</c:formatCode>
                <c:ptCount val="7"/>
                <c:pt idx="0">
                  <c:v>23.9</c:v>
                </c:pt>
                <c:pt idx="1">
                  <c:v>25.3</c:v>
                </c:pt>
                <c:pt idx="2">
                  <c:v>19.100000000000001</c:v>
                </c:pt>
                <c:pt idx="3">
                  <c:v>20.399999999999999</c:v>
                </c:pt>
                <c:pt idx="4">
                  <c:v>23.8</c:v>
                </c:pt>
                <c:pt idx="5">
                  <c:v>24.4</c:v>
                </c:pt>
                <c:pt idx="6">
                  <c:v>24.4</c:v>
                </c:pt>
              </c:numCache>
            </c:numRef>
          </c:val>
          <c:extLst>
            <c:ext xmlns:c16="http://schemas.microsoft.com/office/drawing/2014/chart" uri="{C3380CC4-5D6E-409C-BE32-E72D297353CC}">
              <c16:uniqueId val="{00000000-CF3A-4274-A258-1F3A807126D9}"/>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Nov'!$C$35</c:f>
              <c:strCache>
                <c:ptCount val="1"/>
                <c:pt idx="0">
                  <c:v>Nitrógeno total</c:v>
                </c:pt>
              </c:strCache>
            </c:strRef>
          </c:tx>
          <c:spPr>
            <a:solidFill>
              <a:schemeClr val="accent1"/>
            </a:solidFill>
            <a:ln>
              <a:noFill/>
            </a:ln>
            <a:effectLst/>
          </c:spPr>
          <c:invertIfNegative val="0"/>
          <c:cat>
            <c:strRef>
              <c:f>'Lago Nov'!$B$36:$B$47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Nov'!$C$36:$C$47</c:f>
              <c:numCache>
                <c:formatCode>General</c:formatCode>
                <c:ptCount val="12"/>
                <c:pt idx="0">
                  <c:v>3.4798</c:v>
                </c:pt>
                <c:pt idx="1">
                  <c:v>1.8575999999999999</c:v>
                </c:pt>
                <c:pt idx="2">
                  <c:v>1.7847</c:v>
                </c:pt>
                <c:pt idx="3">
                  <c:v>4.3356000000000003</c:v>
                </c:pt>
                <c:pt idx="4">
                  <c:v>1.7123999999999999</c:v>
                </c:pt>
                <c:pt idx="5">
                  <c:v>2.12</c:v>
                </c:pt>
                <c:pt idx="6">
                  <c:v>2.2198000000000002</c:v>
                </c:pt>
                <c:pt idx="7">
                  <c:v>2.4573999999999998</c:v>
                </c:pt>
                <c:pt idx="8">
                  <c:v>2.2201</c:v>
                </c:pt>
                <c:pt idx="9">
                  <c:v>4.3666999999999998</c:v>
                </c:pt>
                <c:pt idx="10">
                  <c:v>2.9691000000000001</c:v>
                </c:pt>
                <c:pt idx="11">
                  <c:v>2.7012999999999998</c:v>
                </c:pt>
              </c:numCache>
            </c:numRef>
          </c:val>
          <c:extLst>
            <c:ext xmlns:c16="http://schemas.microsoft.com/office/drawing/2014/chart" uri="{C3380CC4-5D6E-409C-BE32-E72D297353CC}">
              <c16:uniqueId val="{00000000-DF8E-4392-BEDA-8D9DCA49C215}"/>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Nov'!$M$35</c:f>
              <c:strCache>
                <c:ptCount val="1"/>
                <c:pt idx="0">
                  <c:v>Nitrógeno de Amonio</c:v>
                </c:pt>
              </c:strCache>
            </c:strRef>
          </c:tx>
          <c:spPr>
            <a:solidFill>
              <a:schemeClr val="accent1">
                <a:shade val="65000"/>
              </a:schemeClr>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Nov'!$M$36:$M$47</c:f>
              <c:numCache>
                <c:formatCode>General</c:formatCode>
                <c:ptCount val="12"/>
                <c:pt idx="0">
                  <c:v>4.5999999999999999E-3</c:v>
                </c:pt>
                <c:pt idx="1">
                  <c:v>0.16200000000000001</c:v>
                </c:pt>
                <c:pt idx="2">
                  <c:v>1.1389</c:v>
                </c:pt>
                <c:pt idx="3">
                  <c:v>3.5179</c:v>
                </c:pt>
                <c:pt idx="4">
                  <c:v>0.1469</c:v>
                </c:pt>
                <c:pt idx="5">
                  <c:v>0.49519999999999997</c:v>
                </c:pt>
                <c:pt idx="6">
                  <c:v>0.1734</c:v>
                </c:pt>
                <c:pt idx="7">
                  <c:v>0.75929999999999997</c:v>
                </c:pt>
                <c:pt idx="8">
                  <c:v>1.6486000000000001</c:v>
                </c:pt>
                <c:pt idx="9">
                  <c:v>3.6046</c:v>
                </c:pt>
                <c:pt idx="10">
                  <c:v>0</c:v>
                </c:pt>
                <c:pt idx="11">
                  <c:v>0</c:v>
                </c:pt>
              </c:numCache>
            </c:numRef>
          </c:val>
          <c:extLst>
            <c:ext xmlns:c16="http://schemas.microsoft.com/office/drawing/2014/chart" uri="{C3380CC4-5D6E-409C-BE32-E72D297353CC}">
              <c16:uniqueId val="{00000000-C8B1-461A-98C9-3703CACE6CEC}"/>
            </c:ext>
          </c:extLst>
        </c:ser>
        <c:ser>
          <c:idx val="1"/>
          <c:order val="1"/>
          <c:tx>
            <c:strRef>
              <c:f>'Lago Nov'!$N$35</c:f>
              <c:strCache>
                <c:ptCount val="1"/>
                <c:pt idx="0">
                  <c:v>Nitrógeno de Nitrato</c:v>
                </c:pt>
              </c:strCache>
            </c:strRef>
          </c:tx>
          <c:spPr>
            <a:solidFill>
              <a:schemeClr val="accent1"/>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Nov'!$N$36:$N$47</c:f>
              <c:numCache>
                <c:formatCode>General</c:formatCode>
                <c:ptCount val="12"/>
                <c:pt idx="0">
                  <c:v>0</c:v>
                </c:pt>
                <c:pt idx="1">
                  <c:v>0</c:v>
                </c:pt>
                <c:pt idx="2">
                  <c:v>0</c:v>
                </c:pt>
                <c:pt idx="3">
                  <c:v>0</c:v>
                </c:pt>
                <c:pt idx="4">
                  <c:v>4.9299999999999997E-2</c:v>
                </c:pt>
                <c:pt idx="5">
                  <c:v>5.2900000000000003E-2</c:v>
                </c:pt>
                <c:pt idx="6">
                  <c:v>0.58389999999999997</c:v>
                </c:pt>
                <c:pt idx="7">
                  <c:v>0.43609999999999999</c:v>
                </c:pt>
                <c:pt idx="8">
                  <c:v>6.6799999999999998E-2</c:v>
                </c:pt>
                <c:pt idx="9">
                  <c:v>5.11E-2</c:v>
                </c:pt>
                <c:pt idx="10">
                  <c:v>0.76190000000000002</c:v>
                </c:pt>
                <c:pt idx="11">
                  <c:v>0.47039999999999998</c:v>
                </c:pt>
              </c:numCache>
            </c:numRef>
          </c:val>
          <c:extLst>
            <c:ext xmlns:c16="http://schemas.microsoft.com/office/drawing/2014/chart" uri="{C3380CC4-5D6E-409C-BE32-E72D297353CC}">
              <c16:uniqueId val="{00000001-C8B1-461A-98C9-3703CACE6CEC}"/>
            </c:ext>
          </c:extLst>
        </c:ser>
        <c:ser>
          <c:idx val="2"/>
          <c:order val="2"/>
          <c:tx>
            <c:strRef>
              <c:f>'Lago Nov'!$O$35</c:f>
              <c:strCache>
                <c:ptCount val="1"/>
                <c:pt idx="0">
                  <c:v>Nitrógeno de Nitrito</c:v>
                </c:pt>
              </c:strCache>
            </c:strRef>
          </c:tx>
          <c:spPr>
            <a:solidFill>
              <a:schemeClr val="accent1">
                <a:tint val="65000"/>
              </a:schemeClr>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Nov'!$O$36:$O$47</c:f>
              <c:numCache>
                <c:formatCode>General</c:formatCode>
                <c:ptCount val="12"/>
                <c:pt idx="0">
                  <c:v>1.6000000000000001E-3</c:v>
                </c:pt>
                <c:pt idx="1">
                  <c:v>3.0999999999999999E-3</c:v>
                </c:pt>
                <c:pt idx="2">
                  <c:v>1.6999999999999999E-3</c:v>
                </c:pt>
                <c:pt idx="3">
                  <c:v>3.3999999999999998E-3</c:v>
                </c:pt>
                <c:pt idx="4">
                  <c:v>7.1999999999999998E-3</c:v>
                </c:pt>
                <c:pt idx="5">
                  <c:v>1.9199999999999998E-2</c:v>
                </c:pt>
                <c:pt idx="6">
                  <c:v>0.31630000000000003</c:v>
                </c:pt>
                <c:pt idx="7">
                  <c:v>0.2515</c:v>
                </c:pt>
                <c:pt idx="8">
                  <c:v>8.2100000000000006E-2</c:v>
                </c:pt>
                <c:pt idx="9">
                  <c:v>3.0700000000000002E-2</c:v>
                </c:pt>
                <c:pt idx="10">
                  <c:v>0.15590000000000001</c:v>
                </c:pt>
                <c:pt idx="11">
                  <c:v>0.2102</c:v>
                </c:pt>
              </c:numCache>
            </c:numRef>
          </c:val>
          <c:extLst>
            <c:ext xmlns:c16="http://schemas.microsoft.com/office/drawing/2014/chart" uri="{C3380CC4-5D6E-409C-BE32-E72D297353CC}">
              <c16:uniqueId val="{00000002-C8B1-461A-98C9-3703CACE6CEC}"/>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ORGÁNICAS DETECTADAS EN 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'C:\Users\Customer\Documents\[DATOS NOVIEMBRE 2022.xlsx]LAGO'!$B$553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[1]LAGO!$A$554:$A$559</c:f>
              <c:strCache>
                <c:ptCount val="6"/>
                <c:pt idx="0">
                  <c:v>ESTE CENTRO</c:v>
                </c:pt>
                <c:pt idx="1">
                  <c:v>BAHIA PLAYA DE ORO</c:v>
                </c:pt>
                <c:pt idx="2">
                  <c:v>VILLALOBOS ENTRADA</c:v>
                </c:pt>
                <c:pt idx="3">
                  <c:v>OESTE CENTRO</c:v>
                </c:pt>
                <c:pt idx="4">
                  <c:v>RIO MICHATOYA</c:v>
                </c:pt>
                <c:pt idx="5">
                  <c:v>PLAYA PUBLICA</c:v>
                </c:pt>
              </c:strCache>
            </c:strRef>
          </c:cat>
          <c:val>
            <c:numRef>
              <c:f>[1]LAGO!$B$554:$B$559</c:f>
              <c:numCache>
                <c:formatCode>General</c:formatCode>
                <c:ptCount val="6"/>
                <c:pt idx="0">
                  <c:v>94</c:v>
                </c:pt>
                <c:pt idx="1">
                  <c:v>85</c:v>
                </c:pt>
                <c:pt idx="2">
                  <c:v>85</c:v>
                </c:pt>
                <c:pt idx="3">
                  <c:v>105</c:v>
                </c:pt>
                <c:pt idx="4">
                  <c:v>112</c:v>
                </c:pt>
                <c:pt idx="5">
                  <c:v>69</c:v>
                </c:pt>
              </c:numCache>
            </c:numRef>
          </c:val>
          <c:extLst>
            <c:ext xmlns:c16="http://schemas.microsoft.com/office/drawing/2014/chart" uri="{C3380CC4-5D6E-409C-BE32-E72D297353CC}">
              <c16:uniqueId val="{00000000-FB25-498B-ABA9-D8F3C57EF28D}"/>
            </c:ext>
          </c:extLst>
        </c:ser>
        <c:dLbls>
          <c:showLegendKey val="0"/>
          <c:showVal val="0"/>
          <c:showCatName val="0"/>
          <c:showSerName val="0"/>
          <c:showPercent val="0"/>
          <c:showBubbleSize val="0"/>
        </c:dLbls>
        <c:gapWidth val="219"/>
        <c:overlap val="-27"/>
        <c:axId val="1194479920"/>
        <c:axId val="1194481584"/>
      </c:barChart>
      <c:catAx>
        <c:axId val="119447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481584"/>
        <c:crosses val="autoZero"/>
        <c:auto val="1"/>
        <c:lblAlgn val="ctr"/>
        <c:lblOffset val="100"/>
        <c:noMultiLvlLbl val="0"/>
      </c:catAx>
      <c:valAx>
        <c:axId val="119448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47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'C:\Users\Customer\Documents\[DATOS NOVIEMBRE 2022.xlsx]LAGO'!$B$565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[1]LAGO!$A$566:$A$580</c:f>
              <c:strCache>
                <c:ptCount val="15"/>
                <c:pt idx="0">
                  <c:v>ALCOHOLES </c:v>
                </c:pt>
                <c:pt idx="1">
                  <c:v>ALQUILBENCENOS</c:v>
                </c:pt>
                <c:pt idx="2">
                  <c:v>BIOCIDA </c:v>
                </c:pt>
                <c:pt idx="3">
                  <c:v>BROMADOS </c:v>
                </c:pt>
                <c:pt idx="4">
                  <c:v>CLORADOS</c:v>
                </c:pt>
                <c:pt idx="5">
                  <c:v>FARMACEUTICO</c:v>
                </c:pt>
                <c:pt idx="6">
                  <c:v>FLUORADOS</c:v>
                </c:pt>
                <c:pt idx="7">
                  <c:v>FRAGANCIAS </c:v>
                </c:pt>
                <c:pt idx="8">
                  <c:v>HIDROCARBUROS</c:v>
                </c:pt>
                <c:pt idx="9">
                  <c:v>INDUSTRIAL</c:v>
                </c:pt>
                <c:pt idx="10">
                  <c:v>IODADOS </c:v>
                </c:pt>
                <c:pt idx="11">
                  <c:v>LIPIDOS </c:v>
                </c:pt>
                <c:pt idx="12">
                  <c:v>PAH</c:v>
                </c:pt>
                <c:pt idx="13">
                  <c:v>PLASTICO</c:v>
                </c:pt>
                <c:pt idx="14">
                  <c:v>PRODUCTOS USO PERSONAL</c:v>
                </c:pt>
              </c:strCache>
            </c:strRef>
          </c:cat>
          <c:val>
            <c:numRef>
              <c:f>[1]LAGO!$B$566:$B$580</c:f>
              <c:numCache>
                <c:formatCode>General</c:formatCode>
                <c:ptCount val="15"/>
                <c:pt idx="0">
                  <c:v>18</c:v>
                </c:pt>
                <c:pt idx="1">
                  <c:v>10</c:v>
                </c:pt>
                <c:pt idx="2">
                  <c:v>1</c:v>
                </c:pt>
                <c:pt idx="3">
                  <c:v>8</c:v>
                </c:pt>
                <c:pt idx="4">
                  <c:v>4</c:v>
                </c:pt>
                <c:pt idx="5">
                  <c:v>1</c:v>
                </c:pt>
                <c:pt idx="6">
                  <c:v>10</c:v>
                </c:pt>
                <c:pt idx="7">
                  <c:v>1</c:v>
                </c:pt>
                <c:pt idx="8">
                  <c:v>75</c:v>
                </c:pt>
                <c:pt idx="9">
                  <c:v>5</c:v>
                </c:pt>
                <c:pt idx="10">
                  <c:v>7</c:v>
                </c:pt>
                <c:pt idx="11">
                  <c:v>16</c:v>
                </c:pt>
                <c:pt idx="12">
                  <c:v>4</c:v>
                </c:pt>
                <c:pt idx="13">
                  <c:v>18</c:v>
                </c:pt>
                <c:pt idx="14">
                  <c:v>12</c:v>
                </c:pt>
              </c:numCache>
            </c:numRef>
          </c:val>
          <c:extLst>
            <c:ext xmlns:c16="http://schemas.microsoft.com/office/drawing/2014/chart" uri="{C3380CC4-5D6E-409C-BE32-E72D297353CC}">
              <c16:uniqueId val="{00000000-48B6-4075-801D-04C04B6B1664}"/>
            </c:ext>
          </c:extLst>
        </c:ser>
        <c:dLbls>
          <c:showLegendKey val="0"/>
          <c:showVal val="0"/>
          <c:showCatName val="0"/>
          <c:showSerName val="0"/>
          <c:showPercent val="0"/>
          <c:showBubbleSize val="0"/>
        </c:dLbls>
        <c:gapWidth val="182"/>
        <c:axId val="1194481168"/>
        <c:axId val="1194472016"/>
      </c:barChart>
      <c:catAx>
        <c:axId val="1194481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472016"/>
        <c:crosses val="autoZero"/>
        <c:auto val="1"/>
        <c:lblAlgn val="ctr"/>
        <c:lblOffset val="100"/>
        <c:noMultiLvlLbl val="0"/>
      </c:catAx>
      <c:valAx>
        <c:axId val="1194472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481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Nov'!$N$51</c:f>
              <c:strCache>
                <c:ptCount val="1"/>
                <c:pt idx="0">
                  <c:v>Grasas y aceites </c:v>
                </c:pt>
              </c:strCache>
            </c:strRef>
          </c:tx>
          <c:spPr>
            <a:solidFill>
              <a:schemeClr val="accent1"/>
            </a:solidFill>
            <a:ln>
              <a:noFill/>
            </a:ln>
            <a:effectLst/>
          </c:spPr>
          <c:invertIfNegative val="0"/>
          <c:cat>
            <c:strRef>
              <c:f>'Lago Nov'!$M$52:$M$56</c:f>
              <c:strCache>
                <c:ptCount val="5"/>
                <c:pt idx="0">
                  <c:v>Este centro (0 m)</c:v>
                </c:pt>
                <c:pt idx="1">
                  <c:v>Bahía Playa de Oro (0 m)</c:v>
                </c:pt>
                <c:pt idx="2">
                  <c:v>Oeste centro (0 m)</c:v>
                </c:pt>
                <c:pt idx="3">
                  <c:v>Río Michatoya (0 m)</c:v>
                </c:pt>
                <c:pt idx="4">
                  <c:v>Playa pública (0 m)</c:v>
                </c:pt>
              </c:strCache>
            </c:strRef>
          </c:cat>
          <c:val>
            <c:numRef>
              <c:f>'Lago Nov'!$N$52:$N$56</c:f>
              <c:numCache>
                <c:formatCode>General</c:formatCode>
                <c:ptCount val="5"/>
                <c:pt idx="0">
                  <c:v>5</c:v>
                </c:pt>
                <c:pt idx="1">
                  <c:v>6.2</c:v>
                </c:pt>
                <c:pt idx="2">
                  <c:v>4</c:v>
                </c:pt>
                <c:pt idx="3">
                  <c:v>4.4000000000000004</c:v>
                </c:pt>
                <c:pt idx="4">
                  <c:v>4.2</c:v>
                </c:pt>
              </c:numCache>
            </c:numRef>
          </c:val>
          <c:extLst>
            <c:ext xmlns:c16="http://schemas.microsoft.com/office/drawing/2014/chart" uri="{C3380CC4-5D6E-409C-BE32-E72D297353CC}">
              <c16:uniqueId val="{00000000-6B7D-4BEC-9D07-6FDE0FB69ADA}"/>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Nov'!$C$52</c:f>
              <c:strCache>
                <c:ptCount val="1"/>
                <c:pt idx="0">
                  <c:v>Coliformes Fecales</c:v>
                </c:pt>
              </c:strCache>
            </c:strRef>
          </c:tx>
          <c:spPr>
            <a:solidFill>
              <a:schemeClr val="accent1"/>
            </a:solidFill>
            <a:ln>
              <a:noFill/>
            </a:ln>
            <a:effectLst/>
          </c:spPr>
          <c:invertIfNegative val="0"/>
          <c:cat>
            <c:strRef>
              <c:f>'Lago Nov'!$B$53:$B$57</c:f>
              <c:strCache>
                <c:ptCount val="5"/>
                <c:pt idx="0">
                  <c:v>Este centro (0 m)</c:v>
                </c:pt>
                <c:pt idx="1">
                  <c:v>Bahía Playa de Oro (0 m)</c:v>
                </c:pt>
                <c:pt idx="2">
                  <c:v>Oeste centro (0 m)</c:v>
                </c:pt>
                <c:pt idx="3">
                  <c:v>Río Michatoya (0 m)</c:v>
                </c:pt>
                <c:pt idx="4">
                  <c:v>Playa pública (0 m)</c:v>
                </c:pt>
              </c:strCache>
            </c:strRef>
          </c:cat>
          <c:val>
            <c:numRef>
              <c:f>'Lago Nov'!$C$53:$C$57</c:f>
              <c:numCache>
                <c:formatCode>0.00E+00</c:formatCode>
                <c:ptCount val="5"/>
                <c:pt idx="0">
                  <c:v>2</c:v>
                </c:pt>
                <c:pt idx="1">
                  <c:v>220</c:v>
                </c:pt>
                <c:pt idx="2">
                  <c:v>2800</c:v>
                </c:pt>
                <c:pt idx="3">
                  <c:v>920</c:v>
                </c:pt>
                <c:pt idx="4">
                  <c:v>540</c:v>
                </c:pt>
              </c:numCache>
            </c:numRef>
          </c:val>
          <c:extLst>
            <c:ext xmlns:c16="http://schemas.microsoft.com/office/drawing/2014/chart" uri="{C3380CC4-5D6E-409C-BE32-E72D297353CC}">
              <c16:uniqueId val="{00000000-225A-41C1-B3BF-96108AA24320}"/>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Nov'!$D$52</c:f>
              <c:strCache>
                <c:ptCount val="1"/>
                <c:pt idx="0">
                  <c:v>limite 1000 NMP/100ml</c:v>
                </c:pt>
              </c:strCache>
            </c:strRef>
          </c:tx>
          <c:spPr>
            <a:ln w="28575" cap="rnd">
              <a:solidFill>
                <a:schemeClr val="accent2"/>
              </a:solidFill>
              <a:round/>
            </a:ln>
            <a:effectLst/>
          </c:spPr>
          <c:marker>
            <c:symbol val="none"/>
          </c:marker>
          <c:cat>
            <c:strRef>
              <c:f>'Lago Nov'!$B$53:$B$57</c:f>
              <c:strCache>
                <c:ptCount val="5"/>
                <c:pt idx="0">
                  <c:v>Este centro (0 m)</c:v>
                </c:pt>
                <c:pt idx="1">
                  <c:v>Bahía Playa de Oro (0 m)</c:v>
                </c:pt>
                <c:pt idx="2">
                  <c:v>Oeste centro (0 m)</c:v>
                </c:pt>
                <c:pt idx="3">
                  <c:v>Río Michatoya (0 m)</c:v>
                </c:pt>
                <c:pt idx="4">
                  <c:v>Playa pública (0 m)</c:v>
                </c:pt>
              </c:strCache>
            </c:strRef>
          </c:cat>
          <c:val>
            <c:numRef>
              <c:f>'Lago Nov'!$D$53:$D$57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225A-41C1-B3BF-96108AA24320}"/>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Nov'!$M$2</c:f>
              <c:strCache>
                <c:ptCount val="1"/>
                <c:pt idx="0">
                  <c:v>Conductividad (µS/cm)</c:v>
                </c:pt>
              </c:strCache>
            </c:strRef>
          </c:tx>
          <c:spPr>
            <a:solidFill>
              <a:schemeClr val="accent1"/>
            </a:solidFill>
            <a:ln>
              <a:noFill/>
            </a:ln>
            <a:effectLst/>
          </c:spPr>
          <c:invertIfNegative val="0"/>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Nov'!$M$3:$M$9</c:f>
              <c:numCache>
                <c:formatCode>General</c:formatCode>
                <c:ptCount val="7"/>
                <c:pt idx="0">
                  <c:v>533</c:v>
                </c:pt>
                <c:pt idx="1">
                  <c:v>151</c:v>
                </c:pt>
                <c:pt idx="2">
                  <c:v>303</c:v>
                </c:pt>
                <c:pt idx="3">
                  <c:v>369</c:v>
                </c:pt>
                <c:pt idx="4">
                  <c:v>519</c:v>
                </c:pt>
                <c:pt idx="5">
                  <c:v>586</c:v>
                </c:pt>
                <c:pt idx="6">
                  <c:v>578</c:v>
                </c:pt>
              </c:numCache>
            </c:numRef>
          </c:val>
          <c:extLst>
            <c:ext xmlns:c16="http://schemas.microsoft.com/office/drawing/2014/chart" uri="{C3380CC4-5D6E-409C-BE32-E72D297353CC}">
              <c16:uniqueId val="{00000000-E214-4AE1-88DE-CCF4ED05D0D8}"/>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Nov'!$N$2</c:f>
              <c:strCache>
                <c:ptCount val="1"/>
                <c:pt idx="0">
                  <c:v>Limite Min µS/cm </c:v>
                </c:pt>
              </c:strCache>
            </c:strRef>
          </c:tx>
          <c:spPr>
            <a:ln w="28575" cap="rnd">
              <a:solidFill>
                <a:schemeClr val="accent2"/>
              </a:solidFill>
              <a:round/>
            </a:ln>
            <a:effectLst/>
          </c:spPr>
          <c:marker>
            <c:symbol val="none"/>
          </c:marker>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E214-4AE1-88DE-CCF4ED05D0D8}"/>
            </c:ext>
          </c:extLst>
        </c:ser>
        <c:ser>
          <c:idx val="2"/>
          <c:order val="2"/>
          <c:tx>
            <c:strRef>
              <c:f>'Rios Nov'!$O$2</c:f>
              <c:strCache>
                <c:ptCount val="1"/>
                <c:pt idx="0">
                  <c:v>Limite Max µS/cm </c:v>
                </c:pt>
              </c:strCache>
            </c:strRef>
          </c:tx>
          <c:spPr>
            <a:ln w="28575" cap="rnd">
              <a:solidFill>
                <a:schemeClr val="accent3"/>
              </a:solidFill>
              <a:round/>
            </a:ln>
            <a:effectLst/>
          </c:spPr>
          <c:marker>
            <c:symbol val="none"/>
          </c:marker>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E214-4AE1-88DE-CCF4ED05D0D8}"/>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Nov'!$M$17</c:f>
              <c:strCache>
                <c:ptCount val="1"/>
                <c:pt idx="0">
                  <c:v>Oxígeno disuelto (mg/L)</c:v>
                </c:pt>
              </c:strCache>
            </c:strRef>
          </c:tx>
          <c:spPr>
            <a:solidFill>
              <a:schemeClr val="accent1"/>
            </a:solidFill>
            <a:ln>
              <a:noFill/>
            </a:ln>
            <a:effectLst/>
          </c:spPr>
          <c:invertIfNegative val="0"/>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Nov'!$M$18:$M$24</c:f>
              <c:numCache>
                <c:formatCode>General</c:formatCode>
                <c:ptCount val="7"/>
                <c:pt idx="0">
                  <c:v>2.1800000000000002</c:v>
                </c:pt>
                <c:pt idx="1">
                  <c:v>7.03</c:v>
                </c:pt>
                <c:pt idx="2">
                  <c:v>4.6100000000000003</c:v>
                </c:pt>
                <c:pt idx="3">
                  <c:v>1.95</c:v>
                </c:pt>
                <c:pt idx="4">
                  <c:v>0.53</c:v>
                </c:pt>
                <c:pt idx="5">
                  <c:v>0.28000000000000003</c:v>
                </c:pt>
                <c:pt idx="6">
                  <c:v>0.77</c:v>
                </c:pt>
              </c:numCache>
            </c:numRef>
          </c:val>
          <c:extLst>
            <c:ext xmlns:c16="http://schemas.microsoft.com/office/drawing/2014/chart" uri="{C3380CC4-5D6E-409C-BE32-E72D297353CC}">
              <c16:uniqueId val="{00000000-4D79-4E13-9F4B-4052BD05CA3F}"/>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Nov'!$N$17</c:f>
              <c:strCache>
                <c:ptCount val="1"/>
                <c:pt idx="0">
                  <c:v>Rango mg/L</c:v>
                </c:pt>
              </c:strCache>
            </c:strRef>
          </c:tx>
          <c:spPr>
            <a:ln w="28575" cap="rnd">
              <a:solidFill>
                <a:schemeClr val="accent2"/>
              </a:solidFill>
              <a:round/>
            </a:ln>
            <a:effectLst/>
          </c:spPr>
          <c:marker>
            <c:symbol val="none"/>
          </c:marker>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4D79-4E13-9F4B-4052BD05CA3F}"/>
            </c:ext>
          </c:extLst>
        </c:ser>
        <c:ser>
          <c:idx val="2"/>
          <c:order val="2"/>
          <c:tx>
            <c:strRef>
              <c:f>'Rios Nov'!$O$17</c:f>
              <c:strCache>
                <c:ptCount val="1"/>
                <c:pt idx="0">
                  <c:v>Rango mg/L</c:v>
                </c:pt>
              </c:strCache>
            </c:strRef>
          </c:tx>
          <c:spPr>
            <a:ln w="28575" cap="rnd">
              <a:solidFill>
                <a:schemeClr val="accent3"/>
              </a:solidFill>
              <a:round/>
            </a:ln>
            <a:effectLst/>
          </c:spPr>
          <c:marker>
            <c:symbol val="none"/>
          </c:marker>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4D79-4E13-9F4B-4052BD05CA3F}"/>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Nov'!$C$32</c:f>
              <c:strCache>
                <c:ptCount val="1"/>
                <c:pt idx="0">
                  <c:v>Caudal (lts/seg)</c:v>
                </c:pt>
              </c:strCache>
            </c:strRef>
          </c:tx>
          <c:spPr>
            <a:solidFill>
              <a:schemeClr val="accent1"/>
            </a:solidFill>
            <a:ln>
              <a:noFill/>
            </a:ln>
            <a:effectLst/>
          </c:spPr>
          <c:invertIfNegative val="0"/>
          <c:cat>
            <c:strRef>
              <c:f>'Rios Nov'!$B$33:$B$39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Nov'!$C$33:$C$39</c:f>
              <c:numCache>
                <c:formatCode>General</c:formatCode>
                <c:ptCount val="7"/>
                <c:pt idx="0" formatCode="#,##0.00">
                  <c:v>1719</c:v>
                </c:pt>
                <c:pt idx="1">
                  <c:v>30.38</c:v>
                </c:pt>
                <c:pt idx="2">
                  <c:v>141.30000000000001</c:v>
                </c:pt>
                <c:pt idx="3">
                  <c:v>740.9</c:v>
                </c:pt>
                <c:pt idx="4">
                  <c:v>789</c:v>
                </c:pt>
                <c:pt idx="5">
                  <c:v>580.20000000000005</c:v>
                </c:pt>
                <c:pt idx="6">
                  <c:v>138.4</c:v>
                </c:pt>
              </c:numCache>
            </c:numRef>
          </c:val>
          <c:extLst>
            <c:ext xmlns:c16="http://schemas.microsoft.com/office/drawing/2014/chart" uri="{C3380CC4-5D6E-409C-BE32-E72D297353CC}">
              <c16:uniqueId val="{00000000-8068-41AF-B1F1-2FF6E0428618}"/>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Nov'!$M$33</c:f>
              <c:strCache>
                <c:ptCount val="1"/>
                <c:pt idx="0">
                  <c:v>Nitrógeno de Amonio (mg/L)</c:v>
                </c:pt>
              </c:strCache>
            </c:strRef>
          </c:tx>
          <c:spPr>
            <a:solidFill>
              <a:schemeClr val="accent1"/>
            </a:solidFill>
            <a:ln>
              <a:noFill/>
            </a:ln>
            <a:effectLst/>
          </c:spPr>
          <c:invertIfNegative val="0"/>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Nov'!$M$34:$M$40</c:f>
              <c:numCache>
                <c:formatCode>General</c:formatCode>
                <c:ptCount val="7"/>
                <c:pt idx="0">
                  <c:v>19.047799999999999</c:v>
                </c:pt>
                <c:pt idx="1">
                  <c:v>1.7000000000000001E-2</c:v>
                </c:pt>
                <c:pt idx="2">
                  <c:v>16.072500000000002</c:v>
                </c:pt>
                <c:pt idx="3">
                  <c:v>22.064399999999999</c:v>
                </c:pt>
                <c:pt idx="4">
                  <c:v>20.298999999999999</c:v>
                </c:pt>
                <c:pt idx="5">
                  <c:v>26.091200000000001</c:v>
                </c:pt>
                <c:pt idx="6">
                  <c:v>24.2302</c:v>
                </c:pt>
              </c:numCache>
            </c:numRef>
          </c:val>
          <c:extLst>
            <c:ext xmlns:c16="http://schemas.microsoft.com/office/drawing/2014/chart" uri="{C3380CC4-5D6E-409C-BE32-E72D297353CC}">
              <c16:uniqueId val="{00000000-8CA0-40A4-9C43-5C94EBEA4FD2}"/>
            </c:ext>
          </c:extLst>
        </c:ser>
        <c:ser>
          <c:idx val="1"/>
          <c:order val="1"/>
          <c:tx>
            <c:strRef>
              <c:f>'Rios Nov'!$N$33</c:f>
              <c:strCache>
                <c:ptCount val="1"/>
                <c:pt idx="0">
                  <c:v>Nitrógeno total (mg/L)</c:v>
                </c:pt>
              </c:strCache>
            </c:strRef>
          </c:tx>
          <c:spPr>
            <a:solidFill>
              <a:schemeClr val="accent2"/>
            </a:solidFill>
            <a:ln>
              <a:noFill/>
            </a:ln>
            <a:effectLst/>
          </c:spPr>
          <c:invertIfNegative val="0"/>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Nov'!$N$34:$N$40</c:f>
              <c:numCache>
                <c:formatCode>General</c:formatCode>
                <c:ptCount val="7"/>
                <c:pt idx="0">
                  <c:v>20.107199999999999</c:v>
                </c:pt>
                <c:pt idx="1">
                  <c:v>3.0788000000000002</c:v>
                </c:pt>
                <c:pt idx="2">
                  <c:v>24.4877</c:v>
                </c:pt>
                <c:pt idx="3">
                  <c:v>39.142000000000003</c:v>
                </c:pt>
                <c:pt idx="4">
                  <c:v>24.694299999999998</c:v>
                </c:pt>
                <c:pt idx="5">
                  <c:v>39.936300000000003</c:v>
                </c:pt>
                <c:pt idx="6">
                  <c:v>55.677700000000002</c:v>
                </c:pt>
              </c:numCache>
            </c:numRef>
          </c:val>
          <c:extLst>
            <c:ext xmlns:c16="http://schemas.microsoft.com/office/drawing/2014/chart" uri="{C3380CC4-5D6E-409C-BE32-E72D297353CC}">
              <c16:uniqueId val="{00000001-8CA0-40A4-9C43-5C94EBEA4FD2}"/>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Nov'!$O$33</c:f>
              <c:strCache>
                <c:ptCount val="1"/>
                <c:pt idx="0">
                  <c:v>Rango NH4-N (mg/L)</c:v>
                </c:pt>
              </c:strCache>
            </c:strRef>
          </c:tx>
          <c:spPr>
            <a:ln w="28575" cap="rnd">
              <a:solidFill>
                <a:schemeClr val="accent3"/>
              </a:solidFill>
              <a:round/>
            </a:ln>
            <a:effectLst/>
          </c:spPr>
          <c:marker>
            <c:symbol val="none"/>
          </c:marker>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8CA0-40A4-9C43-5C94EBEA4FD2}"/>
            </c:ext>
          </c:extLst>
        </c:ser>
        <c:ser>
          <c:idx val="3"/>
          <c:order val="3"/>
          <c:tx>
            <c:strRef>
              <c:f>'Rios Nov'!$P$33</c:f>
              <c:strCache>
                <c:ptCount val="1"/>
                <c:pt idx="0">
                  <c:v>Rango NT (mg/L)</c:v>
                </c:pt>
              </c:strCache>
            </c:strRef>
          </c:tx>
          <c:spPr>
            <a:ln w="28575" cap="rnd">
              <a:solidFill>
                <a:schemeClr val="accent4"/>
              </a:solidFill>
              <a:round/>
            </a:ln>
            <a:effectLst/>
          </c:spPr>
          <c:marker>
            <c:symbol val="none"/>
          </c:marker>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8CA0-40A4-9C43-5C94EBEA4FD2}"/>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Nov'!$C$47</c:f>
              <c:strCache>
                <c:ptCount val="1"/>
                <c:pt idx="0">
                  <c:v>Nitrógeno de Nitrato (mg/L)</c:v>
                </c:pt>
              </c:strCache>
            </c:strRef>
          </c:tx>
          <c:spPr>
            <a:solidFill>
              <a:schemeClr val="accent1"/>
            </a:solidFill>
            <a:ln>
              <a:noFill/>
            </a:ln>
            <a:effectLst/>
          </c:spPr>
          <c:invertIfNegative val="0"/>
          <c:cat>
            <c:strRef>
              <c:f>'Rios Nov'!$B$48:$B$54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Nov'!$C$48:$C$54</c:f>
              <c:numCache>
                <c:formatCode>General</c:formatCode>
                <c:ptCount val="7"/>
                <c:pt idx="0">
                  <c:v>0.1192</c:v>
                </c:pt>
                <c:pt idx="1">
                  <c:v>2.0078999999999998</c:v>
                </c:pt>
                <c:pt idx="2">
                  <c:v>0.12740000000000001</c:v>
                </c:pt>
                <c:pt idx="3">
                  <c:v>0.14630000000000001</c:v>
                </c:pt>
                <c:pt idx="4">
                  <c:v>0.1208</c:v>
                </c:pt>
                <c:pt idx="5">
                  <c:v>0</c:v>
                </c:pt>
                <c:pt idx="6">
                  <c:v>0</c:v>
                </c:pt>
              </c:numCache>
            </c:numRef>
          </c:val>
          <c:extLst>
            <c:ext xmlns:c16="http://schemas.microsoft.com/office/drawing/2014/chart" uri="{C3380CC4-5D6E-409C-BE32-E72D297353CC}">
              <c16:uniqueId val="{00000000-DD42-43A1-99DE-5C13DBD2351B}"/>
            </c:ext>
          </c:extLst>
        </c:ser>
        <c:ser>
          <c:idx val="1"/>
          <c:order val="1"/>
          <c:tx>
            <c:strRef>
              <c:f>'Rios Nov'!$D$47</c:f>
              <c:strCache>
                <c:ptCount val="1"/>
                <c:pt idx="0">
                  <c:v>Nitrógeno de Nitrito (mg/L)</c:v>
                </c:pt>
              </c:strCache>
            </c:strRef>
          </c:tx>
          <c:spPr>
            <a:solidFill>
              <a:schemeClr val="accent2"/>
            </a:solidFill>
            <a:ln>
              <a:noFill/>
            </a:ln>
            <a:effectLst/>
          </c:spPr>
          <c:invertIfNegative val="0"/>
          <c:cat>
            <c:strRef>
              <c:f>'Rios Nov'!$B$48:$B$54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Nov'!$D$48:$D$54</c:f>
              <c:numCache>
                <c:formatCode>General</c:formatCode>
                <c:ptCount val="7"/>
                <c:pt idx="0">
                  <c:v>5.8999999999999999E-3</c:v>
                </c:pt>
                <c:pt idx="1">
                  <c:v>2.8E-3</c:v>
                </c:pt>
                <c:pt idx="2">
                  <c:v>0.11119999999999999</c:v>
                </c:pt>
                <c:pt idx="3">
                  <c:v>1.1999999999999999E-3</c:v>
                </c:pt>
                <c:pt idx="4">
                  <c:v>1.26E-2</c:v>
                </c:pt>
                <c:pt idx="5">
                  <c:v>2.3E-3</c:v>
                </c:pt>
                <c:pt idx="6">
                  <c:v>0</c:v>
                </c:pt>
              </c:numCache>
            </c:numRef>
          </c:val>
          <c:extLst>
            <c:ext xmlns:c16="http://schemas.microsoft.com/office/drawing/2014/chart" uri="{C3380CC4-5D6E-409C-BE32-E72D297353CC}">
              <c16:uniqueId val="{00000001-DD42-43A1-99DE-5C13DBD2351B}"/>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Nov'!$N$48</c:f>
              <c:strCache>
                <c:ptCount val="1"/>
                <c:pt idx="0">
                  <c:v>Fósforo total (mg/L)</c:v>
                </c:pt>
              </c:strCache>
            </c:strRef>
          </c:tx>
          <c:spPr>
            <a:solidFill>
              <a:schemeClr val="accent1"/>
            </a:solidFill>
            <a:ln>
              <a:noFill/>
            </a:ln>
            <a:effectLst/>
          </c:spPr>
          <c:invertIfNegative val="0"/>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Nov'!$N$49:$N$55</c:f>
              <c:numCache>
                <c:formatCode>General</c:formatCode>
                <c:ptCount val="7"/>
                <c:pt idx="0">
                  <c:v>4.1260000000000003</c:v>
                </c:pt>
                <c:pt idx="1">
                  <c:v>0.1663</c:v>
                </c:pt>
                <c:pt idx="2">
                  <c:v>3.3203999999999998</c:v>
                </c:pt>
                <c:pt idx="3">
                  <c:v>5.8799000000000001</c:v>
                </c:pt>
                <c:pt idx="4">
                  <c:v>3.5329000000000002</c:v>
                </c:pt>
                <c:pt idx="5">
                  <c:v>5.5301999999999998</c:v>
                </c:pt>
                <c:pt idx="6">
                  <c:v>8.4768000000000008</c:v>
                </c:pt>
              </c:numCache>
            </c:numRef>
          </c:val>
          <c:extLst>
            <c:ext xmlns:c16="http://schemas.microsoft.com/office/drawing/2014/chart" uri="{C3380CC4-5D6E-409C-BE32-E72D297353CC}">
              <c16:uniqueId val="{00000000-DF98-4C73-97F4-A214651099FB}"/>
            </c:ext>
          </c:extLst>
        </c:ser>
        <c:ser>
          <c:idx val="1"/>
          <c:order val="1"/>
          <c:tx>
            <c:strRef>
              <c:f>'Rios Nov'!$O$48</c:f>
              <c:strCache>
                <c:ptCount val="1"/>
                <c:pt idx="0">
                  <c:v>Ortofosfatos (mg/L)</c:v>
                </c:pt>
              </c:strCache>
            </c:strRef>
          </c:tx>
          <c:spPr>
            <a:solidFill>
              <a:schemeClr val="accent2"/>
            </a:solidFill>
            <a:ln>
              <a:noFill/>
            </a:ln>
            <a:effectLst/>
          </c:spPr>
          <c:invertIfNegative val="0"/>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Nov'!$O$49:$O$55</c:f>
              <c:numCache>
                <c:formatCode>General</c:formatCode>
                <c:ptCount val="7"/>
                <c:pt idx="0">
                  <c:v>2.1631</c:v>
                </c:pt>
                <c:pt idx="1">
                  <c:v>9.3700000000000006E-2</c:v>
                </c:pt>
                <c:pt idx="2">
                  <c:v>1.8254999999999999</c:v>
                </c:pt>
                <c:pt idx="3">
                  <c:v>2.4903</c:v>
                </c:pt>
                <c:pt idx="4">
                  <c:v>2.0615999999999999</c:v>
                </c:pt>
                <c:pt idx="5">
                  <c:v>2.6124000000000001</c:v>
                </c:pt>
                <c:pt idx="6">
                  <c:v>3.0142000000000002</c:v>
                </c:pt>
              </c:numCache>
            </c:numRef>
          </c:val>
          <c:extLst>
            <c:ext xmlns:c16="http://schemas.microsoft.com/office/drawing/2014/chart" uri="{C3380CC4-5D6E-409C-BE32-E72D297353CC}">
              <c16:uniqueId val="{00000001-DF98-4C73-97F4-A214651099FB}"/>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Nov'!$P$48</c:f>
              <c:strCache>
                <c:ptCount val="1"/>
                <c:pt idx="0">
                  <c:v>Limite PT (mg/L)</c:v>
                </c:pt>
              </c:strCache>
            </c:strRef>
          </c:tx>
          <c:spPr>
            <a:ln w="28575" cap="rnd">
              <a:solidFill>
                <a:schemeClr val="accent3"/>
              </a:solidFill>
              <a:round/>
            </a:ln>
            <a:effectLst/>
          </c:spPr>
          <c:marker>
            <c:symbol val="none"/>
          </c:marker>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DF98-4C73-97F4-A214651099FB}"/>
            </c:ext>
          </c:extLst>
        </c:ser>
        <c:ser>
          <c:idx val="3"/>
          <c:order val="3"/>
          <c:tx>
            <c:strRef>
              <c:f>'Rios Nov'!$Q$48</c:f>
              <c:strCache>
                <c:ptCount val="1"/>
                <c:pt idx="0">
                  <c:v>Limite PT-AR (mg/L)</c:v>
                </c:pt>
              </c:strCache>
            </c:strRef>
          </c:tx>
          <c:spPr>
            <a:ln w="28575" cap="rnd">
              <a:solidFill>
                <a:schemeClr val="accent4"/>
              </a:solidFill>
              <a:round/>
            </a:ln>
            <a:effectLst/>
          </c:spPr>
          <c:marker>
            <c:symbol val="none"/>
          </c:marker>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DF98-4C73-97F4-A214651099FB}"/>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Nov'!$C$62</c:f>
              <c:strCache>
                <c:ptCount val="1"/>
                <c:pt idx="0">
                  <c:v>DBO5 (mg/L)</c:v>
                </c:pt>
              </c:strCache>
            </c:strRef>
          </c:tx>
          <c:spPr>
            <a:solidFill>
              <a:schemeClr val="accent1"/>
            </a:solidFill>
            <a:ln>
              <a:noFill/>
            </a:ln>
            <a:effectLst/>
          </c:spPr>
          <c:invertIfNegative val="0"/>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Nov'!$C$63:$C$69</c:f>
              <c:numCache>
                <c:formatCode>General</c:formatCode>
                <c:ptCount val="7"/>
                <c:pt idx="0">
                  <c:v>90</c:v>
                </c:pt>
                <c:pt idx="1">
                  <c:v>2</c:v>
                </c:pt>
                <c:pt idx="2">
                  <c:v>115</c:v>
                </c:pt>
                <c:pt idx="3">
                  <c:v>300</c:v>
                </c:pt>
                <c:pt idx="4">
                  <c:v>110</c:v>
                </c:pt>
                <c:pt idx="5">
                  <c:v>260</c:v>
                </c:pt>
                <c:pt idx="6">
                  <c:v>520</c:v>
                </c:pt>
              </c:numCache>
            </c:numRef>
          </c:val>
          <c:extLst>
            <c:ext xmlns:c16="http://schemas.microsoft.com/office/drawing/2014/chart" uri="{C3380CC4-5D6E-409C-BE32-E72D297353CC}">
              <c16:uniqueId val="{00000000-5443-4D47-A29D-9A450D6CBF5B}"/>
            </c:ext>
          </c:extLst>
        </c:ser>
        <c:ser>
          <c:idx val="1"/>
          <c:order val="1"/>
          <c:tx>
            <c:strRef>
              <c:f>'Rios Nov'!$D$62</c:f>
              <c:strCache>
                <c:ptCount val="1"/>
                <c:pt idx="0">
                  <c:v>DQO  (mg/L)</c:v>
                </c:pt>
              </c:strCache>
            </c:strRef>
          </c:tx>
          <c:spPr>
            <a:solidFill>
              <a:schemeClr val="accent2"/>
            </a:solidFill>
            <a:ln>
              <a:noFill/>
            </a:ln>
            <a:effectLst/>
          </c:spPr>
          <c:invertIfNegative val="0"/>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Nov'!$D$63:$D$69</c:f>
              <c:numCache>
                <c:formatCode>General</c:formatCode>
                <c:ptCount val="7"/>
                <c:pt idx="0">
                  <c:v>187</c:v>
                </c:pt>
                <c:pt idx="1">
                  <c:v>10</c:v>
                </c:pt>
                <c:pt idx="2">
                  <c:v>205</c:v>
                </c:pt>
                <c:pt idx="3">
                  <c:v>647</c:v>
                </c:pt>
                <c:pt idx="4">
                  <c:v>183</c:v>
                </c:pt>
                <c:pt idx="5">
                  <c:v>367</c:v>
                </c:pt>
                <c:pt idx="6">
                  <c:v>707</c:v>
                </c:pt>
              </c:numCache>
            </c:numRef>
          </c:val>
          <c:extLst>
            <c:ext xmlns:c16="http://schemas.microsoft.com/office/drawing/2014/chart" uri="{C3380CC4-5D6E-409C-BE32-E72D297353CC}">
              <c16:uniqueId val="{00000001-5443-4D47-A29D-9A450D6CBF5B}"/>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Nov'!$E$62</c:f>
              <c:strCache>
                <c:ptCount val="1"/>
                <c:pt idx="0">
                  <c:v>Rango  DBO5-DQO</c:v>
                </c:pt>
              </c:strCache>
            </c:strRef>
          </c:tx>
          <c:spPr>
            <a:ln w="28575" cap="rnd">
              <a:solidFill>
                <a:schemeClr val="accent3"/>
              </a:solidFill>
              <a:round/>
            </a:ln>
            <a:effectLst/>
          </c:spPr>
          <c:marker>
            <c:symbol val="none"/>
          </c:marker>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5443-4D47-A29D-9A450D6CBF5B}"/>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76249</TotalTime>
  <Pages>1</Pages>
  <Words>9641</Words>
  <Characters>54960</Characters>
  <Application>Microsoft Office Word</Application>
  <DocSecurity>0</DocSecurity>
  <Lines>458</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59</cp:revision>
  <cp:lastPrinted>2022-12-08T21:35:00Z</cp:lastPrinted>
  <dcterms:created xsi:type="dcterms:W3CDTF">2022-05-31T17:44:00Z</dcterms:created>
  <dcterms:modified xsi:type="dcterms:W3CDTF">2022-12-08T21:36:00Z</dcterms:modified>
</cp:coreProperties>
</file>